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EF4" w:rsidRDefault="006B7EF4" w:rsidP="006B7EF4">
      <w:pPr>
        <w:pStyle w:val="PlainText"/>
      </w:pPr>
      <w:r>
        <w:rPr>
          <w:noProof/>
          <w:lang w:eastAsia="en-GB"/>
        </w:rPr>
        <w:drawing>
          <wp:anchor distT="0" distB="0" distL="114300" distR="114300" simplePos="0" relativeHeight="251659264" behindDoc="1" locked="0" layoutInCell="1" allowOverlap="1">
            <wp:simplePos x="0" y="0"/>
            <wp:positionH relativeFrom="column">
              <wp:posOffset>2224405</wp:posOffset>
            </wp:positionH>
            <wp:positionV relativeFrom="paragraph">
              <wp:posOffset>-474590</wp:posOffset>
            </wp:positionV>
            <wp:extent cx="1548000" cy="1548000"/>
            <wp:effectExtent l="0" t="0" r="0" b="0"/>
            <wp:wrapNone/>
            <wp:docPr id="1" name="Picture 1" descr="Description: S:\Communities\LOCALITY 2\Admin Officer\Jeni - Admin Manor Park Learning Centre\TPfu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ommunities\LOCALITY 2\Admin Officer\Jeni - Admin Manor Park Learning Centre\TPfull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8000" cy="1548000"/>
                    </a:xfrm>
                    <a:prstGeom prst="rect">
                      <a:avLst/>
                    </a:prstGeom>
                    <a:noFill/>
                  </pic:spPr>
                </pic:pic>
              </a:graphicData>
            </a:graphic>
            <wp14:sizeRelH relativeFrom="page">
              <wp14:pctWidth>0</wp14:pctWidth>
            </wp14:sizeRelH>
            <wp14:sizeRelV relativeFrom="page">
              <wp14:pctHeight>0</wp14:pctHeight>
            </wp14:sizeRelV>
          </wp:anchor>
        </w:drawing>
      </w:r>
    </w:p>
    <w:p w:rsidR="006B7EF4" w:rsidRDefault="006B7EF4" w:rsidP="006B7EF4">
      <w:pPr>
        <w:pStyle w:val="PlainText"/>
        <w:jc w:val="center"/>
        <w:rPr>
          <w:sz w:val="24"/>
          <w:szCs w:val="24"/>
        </w:rPr>
      </w:pPr>
    </w:p>
    <w:p w:rsidR="006B7EF4" w:rsidRDefault="006B7EF4" w:rsidP="006B7EF4">
      <w:pPr>
        <w:pStyle w:val="PlainText"/>
        <w:rPr>
          <w:sz w:val="24"/>
          <w:szCs w:val="24"/>
        </w:rPr>
      </w:pPr>
    </w:p>
    <w:p w:rsidR="006B7EF4" w:rsidRDefault="006B7EF4" w:rsidP="006B7EF4">
      <w:pPr>
        <w:pStyle w:val="PlainText"/>
        <w:jc w:val="center"/>
        <w:rPr>
          <w:b/>
          <w:sz w:val="24"/>
          <w:szCs w:val="24"/>
        </w:rPr>
      </w:pPr>
    </w:p>
    <w:p w:rsidR="006B7EF4" w:rsidRDefault="006B7EF4" w:rsidP="006B7EF4">
      <w:pPr>
        <w:pStyle w:val="PlainText"/>
        <w:jc w:val="center"/>
        <w:rPr>
          <w:b/>
          <w:sz w:val="24"/>
          <w:szCs w:val="24"/>
        </w:rPr>
      </w:pPr>
    </w:p>
    <w:p w:rsidR="005E1B44" w:rsidRDefault="005E1B44" w:rsidP="0035294A">
      <w:pPr>
        <w:pStyle w:val="PlainText"/>
        <w:rPr>
          <w:b/>
          <w:sz w:val="28"/>
          <w:szCs w:val="24"/>
          <w:u w:val="single"/>
        </w:rPr>
      </w:pPr>
    </w:p>
    <w:p w:rsidR="006B7EF4" w:rsidRPr="003834B3" w:rsidRDefault="009B0BBC" w:rsidP="006B7EF4">
      <w:pPr>
        <w:pStyle w:val="PlainText"/>
        <w:jc w:val="center"/>
        <w:rPr>
          <w:b/>
          <w:sz w:val="28"/>
          <w:szCs w:val="24"/>
          <w:u w:val="single"/>
        </w:rPr>
      </w:pPr>
      <w:r w:rsidRPr="003834B3">
        <w:rPr>
          <w:b/>
          <w:sz w:val="28"/>
          <w:szCs w:val="24"/>
          <w:u w:val="single"/>
        </w:rPr>
        <w:t>Northfield Total Place</w:t>
      </w:r>
    </w:p>
    <w:p w:rsidR="009B0BBC" w:rsidRPr="007E3836" w:rsidRDefault="009B0BBC" w:rsidP="006B7EF4">
      <w:pPr>
        <w:pStyle w:val="PlainText"/>
        <w:jc w:val="center"/>
        <w:rPr>
          <w:b/>
          <w:sz w:val="28"/>
          <w:szCs w:val="24"/>
        </w:rPr>
      </w:pPr>
      <w:r w:rsidRPr="007E3836">
        <w:rPr>
          <w:b/>
          <w:sz w:val="28"/>
          <w:szCs w:val="24"/>
        </w:rPr>
        <w:t xml:space="preserve">Locality </w:t>
      </w:r>
      <w:r w:rsidR="00867F47" w:rsidRPr="007E3836">
        <w:rPr>
          <w:b/>
          <w:sz w:val="28"/>
          <w:szCs w:val="24"/>
        </w:rPr>
        <w:t xml:space="preserve">Partnership </w:t>
      </w:r>
      <w:r w:rsidRPr="007E3836">
        <w:rPr>
          <w:b/>
          <w:sz w:val="28"/>
          <w:szCs w:val="24"/>
        </w:rPr>
        <w:t>Board Meeting</w:t>
      </w:r>
    </w:p>
    <w:p w:rsidR="009B0BBC" w:rsidRDefault="006B7EF4" w:rsidP="006B7EF4">
      <w:pPr>
        <w:jc w:val="center"/>
        <w:rPr>
          <w:rFonts w:eastAsia="Times New Roman" w:cs="Arial"/>
          <w:b/>
          <w:sz w:val="24"/>
          <w:szCs w:val="24"/>
          <w:lang w:eastAsia="en-GB"/>
        </w:rPr>
      </w:pPr>
      <w:r>
        <w:rPr>
          <w:rFonts w:eastAsia="Times New Roman" w:cs="Arial"/>
          <w:b/>
          <w:sz w:val="24"/>
          <w:szCs w:val="24"/>
          <w:lang w:eastAsia="en-GB"/>
        </w:rPr>
        <w:t xml:space="preserve">NORTHFIELD ACADEMY </w:t>
      </w:r>
    </w:p>
    <w:p w:rsidR="006B7EF4" w:rsidRDefault="00780238" w:rsidP="006B7EF4">
      <w:pPr>
        <w:jc w:val="center"/>
        <w:rPr>
          <w:rFonts w:eastAsia="Times New Roman" w:cs="Arial"/>
          <w:b/>
          <w:sz w:val="24"/>
          <w:szCs w:val="24"/>
          <w:lang w:eastAsia="en-GB"/>
        </w:rPr>
      </w:pPr>
      <w:r>
        <w:rPr>
          <w:rFonts w:eastAsia="Times New Roman" w:cs="Arial"/>
          <w:b/>
          <w:sz w:val="24"/>
          <w:szCs w:val="24"/>
          <w:lang w:eastAsia="en-GB"/>
        </w:rPr>
        <w:t xml:space="preserve">Wednesday </w:t>
      </w:r>
      <w:r w:rsidR="000140C6">
        <w:rPr>
          <w:rFonts w:eastAsia="Times New Roman" w:cs="Arial"/>
          <w:b/>
          <w:sz w:val="24"/>
          <w:szCs w:val="24"/>
          <w:lang w:eastAsia="en-GB"/>
        </w:rPr>
        <w:t>30</w:t>
      </w:r>
      <w:r w:rsidR="003834B3" w:rsidRPr="003834B3">
        <w:rPr>
          <w:rFonts w:eastAsia="Times New Roman" w:cs="Arial"/>
          <w:b/>
          <w:sz w:val="24"/>
          <w:szCs w:val="24"/>
          <w:vertAlign w:val="superscript"/>
          <w:lang w:eastAsia="en-GB"/>
        </w:rPr>
        <w:t>th</w:t>
      </w:r>
      <w:r w:rsidR="000140C6">
        <w:rPr>
          <w:rFonts w:eastAsia="Times New Roman" w:cs="Arial"/>
          <w:b/>
          <w:sz w:val="24"/>
          <w:szCs w:val="24"/>
          <w:lang w:eastAsia="en-GB"/>
        </w:rPr>
        <w:t xml:space="preserve"> August</w:t>
      </w:r>
      <w:r>
        <w:rPr>
          <w:rFonts w:eastAsia="Times New Roman" w:cs="Arial"/>
          <w:b/>
          <w:sz w:val="24"/>
          <w:szCs w:val="24"/>
          <w:lang w:eastAsia="en-GB"/>
        </w:rPr>
        <w:t xml:space="preserve"> </w:t>
      </w:r>
      <w:r w:rsidR="000140C6">
        <w:rPr>
          <w:rFonts w:eastAsia="Times New Roman" w:cs="Arial"/>
          <w:b/>
          <w:sz w:val="24"/>
          <w:szCs w:val="24"/>
          <w:lang w:eastAsia="en-GB"/>
        </w:rPr>
        <w:t>2017 9</w:t>
      </w:r>
      <w:proofErr w:type="gramStart"/>
      <w:r w:rsidR="000140C6">
        <w:rPr>
          <w:rFonts w:eastAsia="Times New Roman" w:cs="Arial"/>
          <w:b/>
          <w:sz w:val="24"/>
          <w:szCs w:val="24"/>
          <w:lang w:eastAsia="en-GB"/>
        </w:rPr>
        <w:t>am</w:t>
      </w:r>
      <w:proofErr w:type="gramEnd"/>
      <w:r w:rsidR="000140C6">
        <w:rPr>
          <w:rFonts w:eastAsia="Times New Roman" w:cs="Arial"/>
          <w:b/>
          <w:sz w:val="24"/>
          <w:szCs w:val="24"/>
          <w:lang w:eastAsia="en-GB"/>
        </w:rPr>
        <w:t xml:space="preserve"> – 11a</w:t>
      </w:r>
      <w:r w:rsidR="006B7EF4">
        <w:rPr>
          <w:rFonts w:eastAsia="Times New Roman" w:cs="Arial"/>
          <w:b/>
          <w:sz w:val="24"/>
          <w:szCs w:val="24"/>
          <w:lang w:eastAsia="en-GB"/>
        </w:rPr>
        <w:t>m</w:t>
      </w:r>
    </w:p>
    <w:p w:rsidR="006B7EF4" w:rsidRDefault="006B7EF4" w:rsidP="006B7EF4">
      <w:pPr>
        <w:jc w:val="center"/>
        <w:rPr>
          <w:rFonts w:eastAsia="Times New Roman" w:cs="Arial"/>
          <w:b/>
          <w:sz w:val="24"/>
          <w:szCs w:val="24"/>
          <w:lang w:eastAsia="en-GB"/>
        </w:rPr>
      </w:pPr>
      <w:r>
        <w:rPr>
          <w:rFonts w:eastAsia="Times New Roman" w:cs="Arial"/>
          <w:b/>
          <w:sz w:val="24"/>
          <w:szCs w:val="24"/>
          <w:lang w:eastAsia="en-GB"/>
        </w:rPr>
        <w:t>M I N U T E S</w:t>
      </w:r>
    </w:p>
    <w:p w:rsidR="006B7EF4" w:rsidRDefault="006B7EF4" w:rsidP="006B7EF4">
      <w:pPr>
        <w:pStyle w:val="Heading1"/>
      </w:pPr>
      <w:r>
        <w:rPr>
          <w:rFonts w:ascii="Calibri" w:hAnsi="Calibri"/>
          <w:szCs w:val="24"/>
          <w:lang w:eastAsia="en-GB"/>
        </w:rPr>
        <w:t>Present</w:t>
      </w:r>
      <w:r w:rsidR="00336370">
        <w:rPr>
          <w:rFonts w:ascii="Calibri" w:hAnsi="Calibri"/>
          <w:szCs w:val="24"/>
          <w:lang w:eastAsia="en-GB"/>
        </w:rPr>
        <w:t>:</w:t>
      </w:r>
    </w:p>
    <w:tbl>
      <w:tblPr>
        <w:tblW w:w="10111" w:type="dxa"/>
        <w:tblCellMar>
          <w:left w:w="10" w:type="dxa"/>
          <w:right w:w="10" w:type="dxa"/>
        </w:tblCellMar>
        <w:tblLook w:val="04A0" w:firstRow="1" w:lastRow="0" w:firstColumn="1" w:lastColumn="0" w:noHBand="0" w:noVBand="1"/>
      </w:tblPr>
      <w:tblGrid>
        <w:gridCol w:w="10193"/>
        <w:gridCol w:w="222"/>
      </w:tblGrid>
      <w:tr w:rsidR="006B7EF4" w:rsidTr="000140C6">
        <w:tc>
          <w:tcPr>
            <w:tcW w:w="9889" w:type="dxa"/>
            <w:tcMar>
              <w:top w:w="0" w:type="dxa"/>
              <w:left w:w="108" w:type="dxa"/>
              <w:bottom w:w="0" w:type="dxa"/>
              <w:right w:w="108" w:type="dxa"/>
            </w:tcMar>
          </w:tcPr>
          <w:tbl>
            <w:tblPr>
              <w:tblW w:w="985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943"/>
              <w:gridCol w:w="6911"/>
            </w:tblGrid>
            <w:tr w:rsidR="003834B3" w:rsidTr="000140C6">
              <w:tc>
                <w:tcPr>
                  <w:tcW w:w="2943" w:type="dxa"/>
                  <w:tcMar>
                    <w:top w:w="0" w:type="dxa"/>
                    <w:left w:w="108" w:type="dxa"/>
                    <w:bottom w:w="0" w:type="dxa"/>
                    <w:right w:w="108" w:type="dxa"/>
                  </w:tcMar>
                  <w:hideMark/>
                </w:tcPr>
                <w:p w:rsidR="003834B3" w:rsidRDefault="003834B3" w:rsidP="00706660">
                  <w:pPr>
                    <w:spacing w:before="100"/>
                    <w:jc w:val="both"/>
                    <w:rPr>
                      <w:rFonts w:eastAsia="Times New Roman"/>
                      <w:b/>
                      <w:sz w:val="24"/>
                      <w:szCs w:val="24"/>
                      <w:lang w:eastAsia="en-GB"/>
                    </w:rPr>
                  </w:pPr>
                  <w:r>
                    <w:rPr>
                      <w:rFonts w:eastAsia="Times New Roman"/>
                      <w:b/>
                      <w:sz w:val="24"/>
                      <w:szCs w:val="24"/>
                      <w:lang w:eastAsia="en-GB"/>
                    </w:rPr>
                    <w:t>Name</w:t>
                  </w:r>
                </w:p>
              </w:tc>
              <w:tc>
                <w:tcPr>
                  <w:tcW w:w="6911" w:type="dxa"/>
                  <w:tcMar>
                    <w:top w:w="0" w:type="dxa"/>
                    <w:left w:w="108" w:type="dxa"/>
                    <w:bottom w:w="0" w:type="dxa"/>
                    <w:right w:w="108" w:type="dxa"/>
                  </w:tcMar>
                  <w:hideMark/>
                </w:tcPr>
                <w:p w:rsidR="003834B3" w:rsidRDefault="003834B3" w:rsidP="00706660">
                  <w:pPr>
                    <w:spacing w:before="100"/>
                    <w:jc w:val="both"/>
                    <w:rPr>
                      <w:rFonts w:eastAsia="Times New Roman"/>
                      <w:b/>
                      <w:sz w:val="24"/>
                      <w:szCs w:val="24"/>
                      <w:lang w:eastAsia="en-GB"/>
                    </w:rPr>
                  </w:pPr>
                  <w:r>
                    <w:rPr>
                      <w:rFonts w:eastAsia="Times New Roman"/>
                      <w:b/>
                      <w:sz w:val="24"/>
                      <w:szCs w:val="24"/>
                      <w:lang w:eastAsia="en-GB"/>
                    </w:rPr>
                    <w:t>Title/Agency</w:t>
                  </w:r>
                </w:p>
              </w:tc>
            </w:tr>
            <w:tr w:rsidR="003834B3" w:rsidTr="000140C6">
              <w:tc>
                <w:tcPr>
                  <w:tcW w:w="2943" w:type="dxa"/>
                  <w:tcMar>
                    <w:top w:w="0" w:type="dxa"/>
                    <w:left w:w="108" w:type="dxa"/>
                    <w:bottom w:w="0" w:type="dxa"/>
                    <w:right w:w="108" w:type="dxa"/>
                  </w:tcMar>
                </w:tcPr>
                <w:p w:rsidR="003834B3" w:rsidRDefault="003834B3" w:rsidP="00706660">
                  <w:pPr>
                    <w:spacing w:before="100"/>
                    <w:jc w:val="both"/>
                  </w:pPr>
                  <w:r>
                    <w:rPr>
                      <w:rFonts w:eastAsia="Times New Roman"/>
                      <w:sz w:val="24"/>
                      <w:szCs w:val="24"/>
                      <w:lang w:eastAsia="en-GB"/>
                    </w:rPr>
                    <w:t>Kay Diack (Chair)</w:t>
                  </w:r>
                </w:p>
              </w:tc>
              <w:tc>
                <w:tcPr>
                  <w:tcW w:w="6911" w:type="dxa"/>
                  <w:tcMar>
                    <w:top w:w="0" w:type="dxa"/>
                    <w:left w:w="108" w:type="dxa"/>
                    <w:bottom w:w="0" w:type="dxa"/>
                    <w:right w:w="108" w:type="dxa"/>
                  </w:tcMar>
                </w:tcPr>
                <w:p w:rsidR="003834B3" w:rsidRDefault="003834B3" w:rsidP="00706660">
                  <w:pPr>
                    <w:spacing w:before="100"/>
                    <w:jc w:val="both"/>
                  </w:pPr>
                  <w:r>
                    <w:rPr>
                      <w:rFonts w:eastAsia="Times New Roman"/>
                      <w:sz w:val="24"/>
                      <w:szCs w:val="24"/>
                      <w:lang w:eastAsia="en-GB"/>
                    </w:rPr>
                    <w:t>Locality Manager, Aberdeen City Council</w:t>
                  </w:r>
                </w:p>
              </w:tc>
            </w:tr>
            <w:tr w:rsidR="003834B3" w:rsidTr="000140C6">
              <w:tc>
                <w:tcPr>
                  <w:tcW w:w="2943" w:type="dxa"/>
                  <w:tcMar>
                    <w:top w:w="0" w:type="dxa"/>
                    <w:left w:w="108" w:type="dxa"/>
                    <w:bottom w:w="0" w:type="dxa"/>
                    <w:right w:w="108" w:type="dxa"/>
                  </w:tcMar>
                  <w:hideMark/>
                </w:tcPr>
                <w:p w:rsidR="003834B3" w:rsidRDefault="003834B3" w:rsidP="00706660">
                  <w:pPr>
                    <w:spacing w:before="100"/>
                    <w:jc w:val="both"/>
                  </w:pPr>
                  <w:r>
                    <w:rPr>
                      <w:rFonts w:eastAsia="Times New Roman"/>
                      <w:sz w:val="24"/>
                      <w:szCs w:val="24"/>
                      <w:lang w:eastAsia="en-GB"/>
                    </w:rPr>
                    <w:t>Ali Dow</w:t>
                  </w:r>
                </w:p>
              </w:tc>
              <w:tc>
                <w:tcPr>
                  <w:tcW w:w="6911" w:type="dxa"/>
                  <w:tcMar>
                    <w:top w:w="0" w:type="dxa"/>
                    <w:left w:w="108" w:type="dxa"/>
                    <w:bottom w:w="0" w:type="dxa"/>
                    <w:right w:w="108" w:type="dxa"/>
                  </w:tcMar>
                  <w:hideMark/>
                </w:tcPr>
                <w:p w:rsidR="003834B3" w:rsidRDefault="003834B3" w:rsidP="00706660">
                  <w:pPr>
                    <w:spacing w:before="100"/>
                    <w:jc w:val="both"/>
                  </w:pPr>
                  <w:r>
                    <w:rPr>
                      <w:rFonts w:eastAsia="Times New Roman"/>
                      <w:sz w:val="24"/>
                      <w:szCs w:val="24"/>
                      <w:lang w:eastAsia="en-GB"/>
                    </w:rPr>
                    <w:t>Depute Head Teacher, Northfield Academy</w:t>
                  </w:r>
                </w:p>
              </w:tc>
            </w:tr>
            <w:tr w:rsidR="003834B3" w:rsidTr="000140C6">
              <w:tc>
                <w:tcPr>
                  <w:tcW w:w="2943" w:type="dxa"/>
                  <w:tcMar>
                    <w:top w:w="0" w:type="dxa"/>
                    <w:left w:w="108" w:type="dxa"/>
                    <w:bottom w:w="0" w:type="dxa"/>
                    <w:right w:w="108" w:type="dxa"/>
                  </w:tcMar>
                </w:tcPr>
                <w:p w:rsidR="003834B3" w:rsidRDefault="003834B3" w:rsidP="00706660">
                  <w:pPr>
                    <w:spacing w:before="100"/>
                    <w:jc w:val="both"/>
                    <w:rPr>
                      <w:sz w:val="24"/>
                      <w:szCs w:val="24"/>
                    </w:rPr>
                  </w:pPr>
                  <w:r>
                    <w:rPr>
                      <w:sz w:val="24"/>
                      <w:szCs w:val="24"/>
                    </w:rPr>
                    <w:t>Wilma Collie</w:t>
                  </w:r>
                </w:p>
              </w:tc>
              <w:tc>
                <w:tcPr>
                  <w:tcW w:w="6911" w:type="dxa"/>
                  <w:tcMar>
                    <w:top w:w="0" w:type="dxa"/>
                    <w:left w:w="108" w:type="dxa"/>
                    <w:bottom w:w="0" w:type="dxa"/>
                    <w:right w:w="108" w:type="dxa"/>
                  </w:tcMar>
                </w:tcPr>
                <w:p w:rsidR="003834B3" w:rsidRDefault="003834B3" w:rsidP="00706660">
                  <w:pPr>
                    <w:spacing w:before="100"/>
                    <w:jc w:val="both"/>
                    <w:rPr>
                      <w:sz w:val="24"/>
                      <w:szCs w:val="24"/>
                    </w:rPr>
                  </w:pPr>
                  <w:r>
                    <w:rPr>
                      <w:sz w:val="24"/>
                      <w:szCs w:val="24"/>
                    </w:rPr>
                    <w:t>Resident</w:t>
                  </w:r>
                  <w:r w:rsidR="00306AF2">
                    <w:rPr>
                      <w:sz w:val="24"/>
                      <w:szCs w:val="24"/>
                    </w:rPr>
                    <w:t>, Heathryfold</w:t>
                  </w:r>
                </w:p>
              </w:tc>
            </w:tr>
            <w:tr w:rsidR="003834B3" w:rsidTr="000140C6">
              <w:tc>
                <w:tcPr>
                  <w:tcW w:w="2943" w:type="dxa"/>
                  <w:tcMar>
                    <w:top w:w="0" w:type="dxa"/>
                    <w:left w:w="108" w:type="dxa"/>
                    <w:bottom w:w="0" w:type="dxa"/>
                    <w:right w:w="108" w:type="dxa"/>
                  </w:tcMar>
                </w:tcPr>
                <w:p w:rsidR="003834B3" w:rsidRDefault="003834B3" w:rsidP="00706660">
                  <w:pPr>
                    <w:spacing w:before="100"/>
                    <w:rPr>
                      <w:sz w:val="24"/>
                      <w:szCs w:val="24"/>
                    </w:rPr>
                  </w:pPr>
                  <w:r>
                    <w:rPr>
                      <w:sz w:val="24"/>
                      <w:szCs w:val="24"/>
                    </w:rPr>
                    <w:t>Derek Bain</w:t>
                  </w:r>
                </w:p>
              </w:tc>
              <w:tc>
                <w:tcPr>
                  <w:tcW w:w="6911" w:type="dxa"/>
                  <w:tcMar>
                    <w:top w:w="0" w:type="dxa"/>
                    <w:left w:w="108" w:type="dxa"/>
                    <w:bottom w:w="0" w:type="dxa"/>
                    <w:right w:w="108" w:type="dxa"/>
                  </w:tcMar>
                </w:tcPr>
                <w:p w:rsidR="003834B3" w:rsidRDefault="003834B3" w:rsidP="00706660">
                  <w:pPr>
                    <w:spacing w:before="100"/>
                    <w:jc w:val="both"/>
                    <w:rPr>
                      <w:sz w:val="24"/>
                      <w:szCs w:val="24"/>
                    </w:rPr>
                  </w:pPr>
                  <w:r>
                    <w:rPr>
                      <w:sz w:val="24"/>
                      <w:szCs w:val="24"/>
                    </w:rPr>
                    <w:t>Police Constable – Police Scotland</w:t>
                  </w:r>
                </w:p>
              </w:tc>
            </w:tr>
            <w:tr w:rsidR="003834B3" w:rsidTr="000140C6">
              <w:tc>
                <w:tcPr>
                  <w:tcW w:w="2943" w:type="dxa"/>
                  <w:tcMar>
                    <w:top w:w="0" w:type="dxa"/>
                    <w:left w:w="108" w:type="dxa"/>
                    <w:bottom w:w="0" w:type="dxa"/>
                    <w:right w:w="108" w:type="dxa"/>
                  </w:tcMar>
                </w:tcPr>
                <w:p w:rsidR="003834B3" w:rsidRPr="00971306" w:rsidRDefault="003834B3" w:rsidP="00706660">
                  <w:pPr>
                    <w:spacing w:before="100"/>
                    <w:rPr>
                      <w:sz w:val="24"/>
                      <w:szCs w:val="24"/>
                    </w:rPr>
                  </w:pPr>
                  <w:r w:rsidRPr="00971306">
                    <w:rPr>
                      <w:sz w:val="24"/>
                      <w:szCs w:val="24"/>
                    </w:rPr>
                    <w:t>Bert Donald</w:t>
                  </w:r>
                </w:p>
              </w:tc>
              <w:tc>
                <w:tcPr>
                  <w:tcW w:w="6911" w:type="dxa"/>
                  <w:tcMar>
                    <w:top w:w="0" w:type="dxa"/>
                    <w:left w:w="108" w:type="dxa"/>
                    <w:bottom w:w="0" w:type="dxa"/>
                    <w:right w:w="108" w:type="dxa"/>
                  </w:tcMar>
                </w:tcPr>
                <w:p w:rsidR="003834B3" w:rsidRPr="00971306" w:rsidRDefault="003834B3" w:rsidP="00706660">
                  <w:pPr>
                    <w:spacing w:before="100"/>
                    <w:jc w:val="both"/>
                    <w:rPr>
                      <w:sz w:val="24"/>
                      <w:szCs w:val="24"/>
                    </w:rPr>
                  </w:pPr>
                  <w:r w:rsidRPr="00971306">
                    <w:rPr>
                      <w:sz w:val="24"/>
                      <w:szCs w:val="24"/>
                    </w:rPr>
                    <w:t>Resident, Chair of Mastrick Community Council</w:t>
                  </w:r>
                </w:p>
              </w:tc>
            </w:tr>
            <w:tr w:rsidR="003834B3" w:rsidTr="000140C6">
              <w:tc>
                <w:tcPr>
                  <w:tcW w:w="2943" w:type="dxa"/>
                  <w:tcMar>
                    <w:top w:w="0" w:type="dxa"/>
                    <w:left w:w="108" w:type="dxa"/>
                    <w:bottom w:w="0" w:type="dxa"/>
                    <w:right w:w="108" w:type="dxa"/>
                  </w:tcMar>
                </w:tcPr>
                <w:p w:rsidR="003834B3" w:rsidRDefault="003834B3" w:rsidP="00706660">
                  <w:pPr>
                    <w:spacing w:before="100"/>
                    <w:rPr>
                      <w:sz w:val="24"/>
                      <w:szCs w:val="24"/>
                    </w:rPr>
                  </w:pPr>
                  <w:r>
                    <w:rPr>
                      <w:sz w:val="24"/>
                      <w:szCs w:val="24"/>
                    </w:rPr>
                    <w:t>Gordon Graham</w:t>
                  </w:r>
                </w:p>
              </w:tc>
              <w:tc>
                <w:tcPr>
                  <w:tcW w:w="6911" w:type="dxa"/>
                  <w:tcMar>
                    <w:top w:w="0" w:type="dxa"/>
                    <w:left w:w="108" w:type="dxa"/>
                    <w:bottom w:w="0" w:type="dxa"/>
                    <w:right w:w="108" w:type="dxa"/>
                  </w:tcMar>
                </w:tcPr>
                <w:p w:rsidR="003834B3" w:rsidRDefault="003834B3" w:rsidP="00706660">
                  <w:pPr>
                    <w:spacing w:before="100"/>
                    <w:jc w:val="both"/>
                    <w:rPr>
                      <w:sz w:val="24"/>
                      <w:szCs w:val="24"/>
                    </w:rPr>
                  </w:pPr>
                  <w:r>
                    <w:rPr>
                      <w:sz w:val="24"/>
                      <w:szCs w:val="24"/>
                    </w:rPr>
                    <w:t>Councillor</w:t>
                  </w:r>
                </w:p>
              </w:tc>
            </w:tr>
            <w:tr w:rsidR="003834B3" w:rsidTr="000140C6">
              <w:tc>
                <w:tcPr>
                  <w:tcW w:w="2943" w:type="dxa"/>
                  <w:tcMar>
                    <w:top w:w="0" w:type="dxa"/>
                    <w:left w:w="108" w:type="dxa"/>
                    <w:bottom w:w="0" w:type="dxa"/>
                    <w:right w:w="108" w:type="dxa"/>
                  </w:tcMar>
                </w:tcPr>
                <w:p w:rsidR="003834B3" w:rsidRPr="00FE3C33" w:rsidRDefault="003834B3" w:rsidP="00706660">
                  <w:pPr>
                    <w:spacing w:before="100"/>
                    <w:jc w:val="both"/>
                    <w:rPr>
                      <w:sz w:val="24"/>
                      <w:szCs w:val="24"/>
                    </w:rPr>
                  </w:pPr>
                  <w:r w:rsidRPr="00FE3C33">
                    <w:rPr>
                      <w:sz w:val="24"/>
                      <w:szCs w:val="24"/>
                    </w:rPr>
                    <w:t>Katie Cunningham</w:t>
                  </w:r>
                </w:p>
              </w:tc>
              <w:tc>
                <w:tcPr>
                  <w:tcW w:w="6911" w:type="dxa"/>
                  <w:tcMar>
                    <w:top w:w="0" w:type="dxa"/>
                    <w:left w:w="108" w:type="dxa"/>
                    <w:bottom w:w="0" w:type="dxa"/>
                    <w:right w:w="108" w:type="dxa"/>
                  </w:tcMar>
                </w:tcPr>
                <w:p w:rsidR="00831DC7" w:rsidRDefault="003834B3" w:rsidP="00706660">
                  <w:pPr>
                    <w:spacing w:before="100"/>
                    <w:jc w:val="both"/>
                    <w:rPr>
                      <w:rFonts w:eastAsia="Times New Roman"/>
                      <w:sz w:val="24"/>
                      <w:szCs w:val="24"/>
                      <w:lang w:eastAsia="en-GB"/>
                    </w:rPr>
                  </w:pPr>
                  <w:r w:rsidRPr="00A74220">
                    <w:rPr>
                      <w:rFonts w:eastAsia="Times New Roman"/>
                      <w:sz w:val="24"/>
                      <w:szCs w:val="24"/>
                      <w:lang w:eastAsia="en-GB"/>
                    </w:rPr>
                    <w:t xml:space="preserve">Public Health Co-ordinator, Aberdeen City Health and Social </w:t>
                  </w:r>
                </w:p>
                <w:p w:rsidR="003834B3" w:rsidRDefault="003834B3" w:rsidP="00706660">
                  <w:pPr>
                    <w:spacing w:before="100"/>
                    <w:jc w:val="both"/>
                    <w:rPr>
                      <w:rFonts w:eastAsia="Times New Roman"/>
                      <w:sz w:val="24"/>
                      <w:szCs w:val="24"/>
                      <w:lang w:eastAsia="en-GB"/>
                    </w:rPr>
                  </w:pPr>
                  <w:r w:rsidRPr="00A74220">
                    <w:rPr>
                      <w:rFonts w:eastAsia="Times New Roman"/>
                      <w:sz w:val="24"/>
                      <w:szCs w:val="24"/>
                      <w:lang w:eastAsia="en-GB"/>
                    </w:rPr>
                    <w:t>Car</w:t>
                  </w:r>
                  <w:r w:rsidR="00831DC7">
                    <w:rPr>
                      <w:rFonts w:eastAsia="Times New Roman"/>
                      <w:sz w:val="24"/>
                      <w:szCs w:val="24"/>
                      <w:lang w:eastAsia="en-GB"/>
                    </w:rPr>
                    <w:t>e</w:t>
                  </w:r>
                  <w:r w:rsidRPr="00A74220">
                    <w:rPr>
                      <w:rFonts w:eastAsia="Times New Roman"/>
                      <w:sz w:val="24"/>
                      <w:szCs w:val="24"/>
                      <w:lang w:eastAsia="en-GB"/>
                    </w:rPr>
                    <w:t xml:space="preserve"> Partnership</w:t>
                  </w:r>
                </w:p>
              </w:tc>
            </w:tr>
            <w:tr w:rsidR="003834B3" w:rsidTr="000140C6">
              <w:tc>
                <w:tcPr>
                  <w:tcW w:w="2943" w:type="dxa"/>
                  <w:tcMar>
                    <w:top w:w="0" w:type="dxa"/>
                    <w:left w:w="108" w:type="dxa"/>
                    <w:bottom w:w="0" w:type="dxa"/>
                    <w:right w:w="108" w:type="dxa"/>
                  </w:tcMar>
                </w:tcPr>
                <w:p w:rsidR="003834B3" w:rsidRDefault="003834B3" w:rsidP="00706660">
                  <w:pPr>
                    <w:spacing w:before="100"/>
                    <w:rPr>
                      <w:sz w:val="24"/>
                      <w:szCs w:val="24"/>
                    </w:rPr>
                  </w:pPr>
                  <w:r>
                    <w:rPr>
                      <w:sz w:val="24"/>
                      <w:szCs w:val="24"/>
                    </w:rPr>
                    <w:t>Mike Melvin</w:t>
                  </w:r>
                </w:p>
              </w:tc>
              <w:tc>
                <w:tcPr>
                  <w:tcW w:w="6911" w:type="dxa"/>
                  <w:tcMar>
                    <w:top w:w="0" w:type="dxa"/>
                    <w:left w:w="108" w:type="dxa"/>
                    <w:bottom w:w="0" w:type="dxa"/>
                    <w:right w:w="108" w:type="dxa"/>
                  </w:tcMar>
                </w:tcPr>
                <w:p w:rsidR="003834B3" w:rsidRDefault="003834B3" w:rsidP="00706660">
                  <w:pPr>
                    <w:spacing w:before="100"/>
                    <w:jc w:val="both"/>
                    <w:rPr>
                      <w:sz w:val="24"/>
                      <w:szCs w:val="24"/>
                    </w:rPr>
                  </w:pPr>
                  <w:r>
                    <w:rPr>
                      <w:sz w:val="24"/>
                      <w:szCs w:val="24"/>
                    </w:rPr>
                    <w:t>Resident, ACVO</w:t>
                  </w:r>
                </w:p>
              </w:tc>
            </w:tr>
            <w:tr w:rsidR="003834B3" w:rsidTr="000140C6">
              <w:tc>
                <w:tcPr>
                  <w:tcW w:w="2943" w:type="dxa"/>
                  <w:tcMar>
                    <w:top w:w="0" w:type="dxa"/>
                    <w:left w:w="108" w:type="dxa"/>
                    <w:bottom w:w="0" w:type="dxa"/>
                    <w:right w:w="108" w:type="dxa"/>
                  </w:tcMar>
                </w:tcPr>
                <w:p w:rsidR="003834B3" w:rsidRPr="00971306" w:rsidRDefault="003834B3" w:rsidP="00706660">
                  <w:pPr>
                    <w:spacing w:before="100"/>
                    <w:jc w:val="both"/>
                    <w:rPr>
                      <w:sz w:val="24"/>
                      <w:szCs w:val="24"/>
                    </w:rPr>
                  </w:pPr>
                  <w:r>
                    <w:rPr>
                      <w:sz w:val="24"/>
                      <w:szCs w:val="24"/>
                    </w:rPr>
                    <w:t>Calvin Dunbar</w:t>
                  </w:r>
                </w:p>
              </w:tc>
              <w:tc>
                <w:tcPr>
                  <w:tcW w:w="6911" w:type="dxa"/>
                  <w:tcMar>
                    <w:top w:w="0" w:type="dxa"/>
                    <w:left w:w="108" w:type="dxa"/>
                    <w:bottom w:w="0" w:type="dxa"/>
                    <w:right w:w="108" w:type="dxa"/>
                  </w:tcMar>
                </w:tcPr>
                <w:p w:rsidR="003834B3" w:rsidRPr="00971306" w:rsidRDefault="003834B3" w:rsidP="00706660">
                  <w:pPr>
                    <w:spacing w:before="100"/>
                    <w:jc w:val="both"/>
                    <w:rPr>
                      <w:rFonts w:eastAsia="Times New Roman"/>
                      <w:sz w:val="24"/>
                      <w:szCs w:val="24"/>
                      <w:lang w:eastAsia="en-GB"/>
                    </w:rPr>
                  </w:pPr>
                  <w:r>
                    <w:rPr>
                      <w:rFonts w:eastAsia="Times New Roman"/>
                      <w:sz w:val="24"/>
                      <w:szCs w:val="24"/>
                      <w:lang w:eastAsia="en-GB"/>
                    </w:rPr>
                    <w:t>School Captain Northfield Academy</w:t>
                  </w:r>
                </w:p>
              </w:tc>
            </w:tr>
            <w:tr w:rsidR="003834B3" w:rsidTr="000140C6">
              <w:tc>
                <w:tcPr>
                  <w:tcW w:w="2943" w:type="dxa"/>
                  <w:tcMar>
                    <w:top w:w="0" w:type="dxa"/>
                    <w:left w:w="108" w:type="dxa"/>
                    <w:bottom w:w="0" w:type="dxa"/>
                    <w:right w:w="108" w:type="dxa"/>
                  </w:tcMar>
                </w:tcPr>
                <w:p w:rsidR="003834B3" w:rsidRPr="00971306" w:rsidRDefault="003834B3" w:rsidP="00706660">
                  <w:pPr>
                    <w:spacing w:before="100"/>
                    <w:jc w:val="both"/>
                    <w:rPr>
                      <w:sz w:val="24"/>
                      <w:szCs w:val="24"/>
                    </w:rPr>
                  </w:pPr>
                  <w:r>
                    <w:rPr>
                      <w:sz w:val="24"/>
                      <w:szCs w:val="24"/>
                    </w:rPr>
                    <w:t>Shannon McNulty</w:t>
                  </w:r>
                </w:p>
              </w:tc>
              <w:tc>
                <w:tcPr>
                  <w:tcW w:w="6911" w:type="dxa"/>
                  <w:tcMar>
                    <w:top w:w="0" w:type="dxa"/>
                    <w:left w:w="108" w:type="dxa"/>
                    <w:bottom w:w="0" w:type="dxa"/>
                    <w:right w:w="108" w:type="dxa"/>
                  </w:tcMar>
                </w:tcPr>
                <w:p w:rsidR="003834B3" w:rsidRPr="00971306" w:rsidRDefault="003834B3" w:rsidP="00706660">
                  <w:pPr>
                    <w:spacing w:before="100"/>
                    <w:jc w:val="both"/>
                    <w:rPr>
                      <w:rFonts w:eastAsia="Times New Roman"/>
                      <w:sz w:val="24"/>
                      <w:szCs w:val="24"/>
                      <w:lang w:eastAsia="en-GB"/>
                    </w:rPr>
                  </w:pPr>
                  <w:r>
                    <w:rPr>
                      <w:rFonts w:eastAsia="Times New Roman"/>
                      <w:sz w:val="24"/>
                      <w:szCs w:val="24"/>
                      <w:lang w:eastAsia="en-GB"/>
                    </w:rPr>
                    <w:t>School Captain Northfield Academy</w:t>
                  </w:r>
                </w:p>
              </w:tc>
            </w:tr>
            <w:tr w:rsidR="003834B3" w:rsidTr="000140C6">
              <w:tc>
                <w:tcPr>
                  <w:tcW w:w="2943" w:type="dxa"/>
                  <w:tcMar>
                    <w:top w:w="0" w:type="dxa"/>
                    <w:left w:w="108" w:type="dxa"/>
                    <w:bottom w:w="0" w:type="dxa"/>
                    <w:right w:w="108" w:type="dxa"/>
                  </w:tcMar>
                </w:tcPr>
                <w:p w:rsidR="003834B3" w:rsidRPr="00FE3C33" w:rsidRDefault="003834B3" w:rsidP="00706660">
                  <w:pPr>
                    <w:spacing w:before="100"/>
                    <w:jc w:val="both"/>
                    <w:rPr>
                      <w:sz w:val="24"/>
                      <w:szCs w:val="24"/>
                    </w:rPr>
                  </w:pPr>
                  <w:r w:rsidRPr="00FE3C33">
                    <w:rPr>
                      <w:sz w:val="24"/>
                      <w:szCs w:val="24"/>
                    </w:rPr>
                    <w:t>Garry McNulty</w:t>
                  </w:r>
                </w:p>
              </w:tc>
              <w:tc>
                <w:tcPr>
                  <w:tcW w:w="6911" w:type="dxa"/>
                  <w:tcMar>
                    <w:top w:w="0" w:type="dxa"/>
                    <w:left w:w="108" w:type="dxa"/>
                    <w:bottom w:w="0" w:type="dxa"/>
                    <w:right w:w="108" w:type="dxa"/>
                  </w:tcMar>
                </w:tcPr>
                <w:p w:rsidR="003834B3" w:rsidRDefault="003834B3" w:rsidP="00706660">
                  <w:pPr>
                    <w:spacing w:before="100"/>
                    <w:jc w:val="both"/>
                    <w:rPr>
                      <w:rFonts w:eastAsia="Times New Roman"/>
                      <w:sz w:val="24"/>
                      <w:szCs w:val="24"/>
                      <w:lang w:eastAsia="en-GB"/>
                    </w:rPr>
                  </w:pPr>
                  <w:r>
                    <w:rPr>
                      <w:rFonts w:eastAsia="Times New Roman"/>
                      <w:sz w:val="24"/>
                      <w:szCs w:val="24"/>
                      <w:lang w:eastAsia="en-GB"/>
                    </w:rPr>
                    <w:t>Resident, Northfield</w:t>
                  </w:r>
                </w:p>
              </w:tc>
            </w:tr>
            <w:tr w:rsidR="003834B3" w:rsidTr="000140C6">
              <w:tc>
                <w:tcPr>
                  <w:tcW w:w="2943" w:type="dxa"/>
                  <w:tcMar>
                    <w:top w:w="0" w:type="dxa"/>
                    <w:left w:w="108" w:type="dxa"/>
                    <w:bottom w:w="0" w:type="dxa"/>
                    <w:right w:w="108" w:type="dxa"/>
                  </w:tcMar>
                </w:tcPr>
                <w:p w:rsidR="003834B3" w:rsidRPr="00FE3C33" w:rsidRDefault="000140C6" w:rsidP="00706660">
                  <w:pPr>
                    <w:spacing w:before="100"/>
                    <w:jc w:val="both"/>
                    <w:rPr>
                      <w:sz w:val="24"/>
                      <w:szCs w:val="24"/>
                    </w:rPr>
                  </w:pPr>
                  <w:r w:rsidRPr="00971306">
                    <w:rPr>
                      <w:sz w:val="24"/>
                      <w:szCs w:val="24"/>
                    </w:rPr>
                    <w:t>Vickie Wood</w:t>
                  </w:r>
                </w:p>
              </w:tc>
              <w:tc>
                <w:tcPr>
                  <w:tcW w:w="6911" w:type="dxa"/>
                  <w:tcMar>
                    <w:top w:w="0" w:type="dxa"/>
                    <w:left w:w="108" w:type="dxa"/>
                    <w:bottom w:w="0" w:type="dxa"/>
                    <w:right w:w="108" w:type="dxa"/>
                  </w:tcMar>
                </w:tcPr>
                <w:p w:rsidR="003834B3" w:rsidRDefault="000140C6" w:rsidP="00706660">
                  <w:pPr>
                    <w:spacing w:before="100"/>
                    <w:jc w:val="both"/>
                    <w:rPr>
                      <w:rFonts w:eastAsia="Times New Roman"/>
                      <w:sz w:val="24"/>
                      <w:szCs w:val="24"/>
                      <w:lang w:eastAsia="en-GB"/>
                    </w:rPr>
                  </w:pPr>
                  <w:r w:rsidRPr="00971306">
                    <w:rPr>
                      <w:rFonts w:eastAsia="Times New Roman"/>
                      <w:sz w:val="24"/>
                      <w:szCs w:val="24"/>
                      <w:lang w:eastAsia="en-GB"/>
                    </w:rPr>
                    <w:t>Resident, Chair of Mastrick Community Centre</w:t>
                  </w:r>
                </w:p>
              </w:tc>
            </w:tr>
            <w:tr w:rsidR="00306AF2" w:rsidTr="000140C6">
              <w:tc>
                <w:tcPr>
                  <w:tcW w:w="2943" w:type="dxa"/>
                  <w:tcMar>
                    <w:top w:w="0" w:type="dxa"/>
                    <w:left w:w="108" w:type="dxa"/>
                    <w:bottom w:w="0" w:type="dxa"/>
                    <w:right w:w="108" w:type="dxa"/>
                  </w:tcMar>
                </w:tcPr>
                <w:p w:rsidR="00306AF2" w:rsidRDefault="000140C6" w:rsidP="00706660">
                  <w:pPr>
                    <w:spacing w:before="100"/>
                    <w:jc w:val="both"/>
                    <w:rPr>
                      <w:sz w:val="24"/>
                      <w:szCs w:val="24"/>
                    </w:rPr>
                  </w:pPr>
                  <w:r>
                    <w:rPr>
                      <w:sz w:val="24"/>
                      <w:szCs w:val="24"/>
                    </w:rPr>
                    <w:t>Jade Hepburn</w:t>
                  </w:r>
                </w:p>
              </w:tc>
              <w:tc>
                <w:tcPr>
                  <w:tcW w:w="6911" w:type="dxa"/>
                  <w:tcMar>
                    <w:top w:w="0" w:type="dxa"/>
                    <w:left w:w="108" w:type="dxa"/>
                    <w:bottom w:w="0" w:type="dxa"/>
                    <w:right w:w="108" w:type="dxa"/>
                  </w:tcMar>
                </w:tcPr>
                <w:p w:rsidR="00306AF2" w:rsidRDefault="00ED6488" w:rsidP="00706660">
                  <w:pPr>
                    <w:spacing w:before="100"/>
                    <w:jc w:val="both"/>
                    <w:rPr>
                      <w:rFonts w:eastAsia="Times New Roman"/>
                      <w:sz w:val="24"/>
                      <w:szCs w:val="24"/>
                      <w:lang w:eastAsia="en-GB"/>
                    </w:rPr>
                  </w:pPr>
                  <w:r>
                    <w:rPr>
                      <w:rFonts w:eastAsia="Times New Roman"/>
                      <w:sz w:val="24"/>
                      <w:szCs w:val="24"/>
                      <w:lang w:eastAsia="en-GB"/>
                    </w:rPr>
                    <w:t>Development Worker, Aberdeen City Council</w:t>
                  </w:r>
                </w:p>
              </w:tc>
            </w:tr>
            <w:tr w:rsidR="00306AF2" w:rsidTr="000140C6">
              <w:tc>
                <w:tcPr>
                  <w:tcW w:w="2943" w:type="dxa"/>
                  <w:tcMar>
                    <w:top w:w="0" w:type="dxa"/>
                    <w:left w:w="108" w:type="dxa"/>
                    <w:bottom w:w="0" w:type="dxa"/>
                    <w:right w:w="108" w:type="dxa"/>
                  </w:tcMar>
                </w:tcPr>
                <w:p w:rsidR="00306AF2" w:rsidRDefault="000140C6" w:rsidP="00086859">
                  <w:pPr>
                    <w:spacing w:before="100"/>
                    <w:rPr>
                      <w:sz w:val="24"/>
                      <w:szCs w:val="24"/>
                    </w:rPr>
                  </w:pPr>
                  <w:r>
                    <w:rPr>
                      <w:sz w:val="24"/>
                      <w:szCs w:val="24"/>
                    </w:rPr>
                    <w:t xml:space="preserve">Susan </w:t>
                  </w:r>
                  <w:proofErr w:type="spellStart"/>
                  <w:r>
                    <w:rPr>
                      <w:sz w:val="24"/>
                      <w:szCs w:val="24"/>
                    </w:rPr>
                    <w:t>Hislop</w:t>
                  </w:r>
                  <w:proofErr w:type="spellEnd"/>
                </w:p>
              </w:tc>
              <w:tc>
                <w:tcPr>
                  <w:tcW w:w="6911" w:type="dxa"/>
                  <w:tcMar>
                    <w:top w:w="0" w:type="dxa"/>
                    <w:left w:w="108" w:type="dxa"/>
                    <w:bottom w:w="0" w:type="dxa"/>
                    <w:right w:w="108" w:type="dxa"/>
                  </w:tcMar>
                </w:tcPr>
                <w:p w:rsidR="00306AF2" w:rsidRDefault="000140C6" w:rsidP="00086859">
                  <w:pPr>
                    <w:spacing w:before="100"/>
                    <w:jc w:val="both"/>
                    <w:rPr>
                      <w:sz w:val="24"/>
                      <w:szCs w:val="24"/>
                    </w:rPr>
                  </w:pPr>
                  <w:r>
                    <w:rPr>
                      <w:sz w:val="24"/>
                      <w:szCs w:val="24"/>
                    </w:rPr>
                    <w:t>Resident, Vice Chair of Middlefield Community Project</w:t>
                  </w:r>
                </w:p>
              </w:tc>
            </w:tr>
            <w:tr w:rsidR="000140C6" w:rsidTr="000140C6">
              <w:tc>
                <w:tcPr>
                  <w:tcW w:w="2943" w:type="dxa"/>
                  <w:tcMar>
                    <w:top w:w="0" w:type="dxa"/>
                    <w:left w:w="108" w:type="dxa"/>
                    <w:bottom w:w="0" w:type="dxa"/>
                    <w:right w:w="108" w:type="dxa"/>
                  </w:tcMar>
                </w:tcPr>
                <w:p w:rsidR="000140C6" w:rsidRDefault="000140C6" w:rsidP="00086859">
                  <w:pPr>
                    <w:spacing w:before="100"/>
                    <w:rPr>
                      <w:sz w:val="24"/>
                      <w:szCs w:val="24"/>
                    </w:rPr>
                  </w:pPr>
                  <w:r>
                    <w:rPr>
                      <w:sz w:val="24"/>
                      <w:szCs w:val="24"/>
                    </w:rPr>
                    <w:t>Elisabeth Manners</w:t>
                  </w:r>
                </w:p>
              </w:tc>
              <w:tc>
                <w:tcPr>
                  <w:tcW w:w="6911" w:type="dxa"/>
                  <w:tcMar>
                    <w:top w:w="0" w:type="dxa"/>
                    <w:left w:w="108" w:type="dxa"/>
                    <w:bottom w:w="0" w:type="dxa"/>
                    <w:right w:w="108" w:type="dxa"/>
                  </w:tcMar>
                </w:tcPr>
                <w:p w:rsidR="000140C6" w:rsidRDefault="000140C6" w:rsidP="00086859">
                  <w:pPr>
                    <w:spacing w:before="100"/>
                    <w:jc w:val="both"/>
                    <w:rPr>
                      <w:sz w:val="24"/>
                      <w:szCs w:val="24"/>
                    </w:rPr>
                  </w:pPr>
                  <w:r w:rsidRPr="000140C6">
                    <w:rPr>
                      <w:sz w:val="24"/>
                      <w:szCs w:val="24"/>
                    </w:rPr>
                    <w:t>Community Planning Development Officer</w:t>
                  </w:r>
                  <w:r>
                    <w:rPr>
                      <w:sz w:val="24"/>
                      <w:szCs w:val="24"/>
                    </w:rPr>
                    <w:t>, Aberdeen City Council</w:t>
                  </w:r>
                </w:p>
              </w:tc>
            </w:tr>
            <w:tr w:rsidR="000140C6" w:rsidTr="000140C6">
              <w:tc>
                <w:tcPr>
                  <w:tcW w:w="2943" w:type="dxa"/>
                  <w:tcMar>
                    <w:top w:w="0" w:type="dxa"/>
                    <w:left w:w="108" w:type="dxa"/>
                    <w:bottom w:w="0" w:type="dxa"/>
                    <w:right w:w="108" w:type="dxa"/>
                  </w:tcMar>
                </w:tcPr>
                <w:p w:rsidR="000140C6" w:rsidRDefault="000140C6" w:rsidP="00086859">
                  <w:pPr>
                    <w:spacing w:before="100"/>
                    <w:rPr>
                      <w:sz w:val="24"/>
                      <w:szCs w:val="24"/>
                    </w:rPr>
                  </w:pPr>
                  <w:r>
                    <w:rPr>
                      <w:rFonts w:eastAsia="Times New Roman"/>
                      <w:sz w:val="24"/>
                      <w:szCs w:val="24"/>
                      <w:lang w:eastAsia="en-GB"/>
                    </w:rPr>
                    <w:t>Arthur Forbes</w:t>
                  </w:r>
                </w:p>
              </w:tc>
              <w:tc>
                <w:tcPr>
                  <w:tcW w:w="6911" w:type="dxa"/>
                  <w:tcMar>
                    <w:top w:w="0" w:type="dxa"/>
                    <w:left w:w="108" w:type="dxa"/>
                    <w:bottom w:w="0" w:type="dxa"/>
                    <w:right w:w="108" w:type="dxa"/>
                  </w:tcMar>
                </w:tcPr>
                <w:p w:rsidR="000140C6" w:rsidRDefault="000140C6" w:rsidP="00086859">
                  <w:pPr>
                    <w:spacing w:before="100"/>
                    <w:jc w:val="both"/>
                    <w:rPr>
                      <w:sz w:val="24"/>
                      <w:szCs w:val="24"/>
                    </w:rPr>
                  </w:pPr>
                  <w:r>
                    <w:rPr>
                      <w:rFonts w:eastAsia="Times New Roman"/>
                      <w:sz w:val="24"/>
                      <w:szCs w:val="24"/>
                      <w:lang w:eastAsia="en-GB"/>
                    </w:rPr>
                    <w:t>Civic Forum Member and Local Resident</w:t>
                  </w:r>
                </w:p>
              </w:tc>
            </w:tr>
            <w:tr w:rsidR="000140C6" w:rsidTr="000140C6">
              <w:tc>
                <w:tcPr>
                  <w:tcW w:w="2943" w:type="dxa"/>
                  <w:tcMar>
                    <w:top w:w="0" w:type="dxa"/>
                    <w:left w:w="108" w:type="dxa"/>
                    <w:bottom w:w="0" w:type="dxa"/>
                    <w:right w:w="108" w:type="dxa"/>
                  </w:tcMar>
                </w:tcPr>
                <w:p w:rsidR="000140C6" w:rsidRDefault="000140C6" w:rsidP="00086859">
                  <w:pPr>
                    <w:spacing w:before="100"/>
                    <w:rPr>
                      <w:rFonts w:eastAsia="Times New Roman"/>
                      <w:sz w:val="24"/>
                      <w:szCs w:val="24"/>
                      <w:lang w:eastAsia="en-GB"/>
                    </w:rPr>
                  </w:pPr>
                  <w:r>
                    <w:rPr>
                      <w:rFonts w:eastAsia="Times New Roman"/>
                      <w:sz w:val="24"/>
                      <w:szCs w:val="24"/>
                      <w:lang w:eastAsia="en-GB"/>
                    </w:rPr>
                    <w:t>Lesley Simpson</w:t>
                  </w:r>
                </w:p>
              </w:tc>
              <w:tc>
                <w:tcPr>
                  <w:tcW w:w="6911" w:type="dxa"/>
                  <w:tcMar>
                    <w:top w:w="0" w:type="dxa"/>
                    <w:left w:w="108" w:type="dxa"/>
                    <w:bottom w:w="0" w:type="dxa"/>
                    <w:right w:w="108" w:type="dxa"/>
                  </w:tcMar>
                </w:tcPr>
                <w:p w:rsidR="000140C6" w:rsidRDefault="000140C6" w:rsidP="00086859">
                  <w:pPr>
                    <w:spacing w:before="100"/>
                    <w:jc w:val="both"/>
                    <w:rPr>
                      <w:rFonts w:eastAsia="Times New Roman"/>
                      <w:sz w:val="24"/>
                      <w:szCs w:val="24"/>
                      <w:lang w:eastAsia="en-GB"/>
                    </w:rPr>
                  </w:pPr>
                  <w:r>
                    <w:rPr>
                      <w:rFonts w:eastAsia="Times New Roman"/>
                      <w:sz w:val="24"/>
                      <w:szCs w:val="24"/>
                      <w:lang w:eastAsia="en-GB"/>
                    </w:rPr>
                    <w:t>Service Manager, Criminal Justice</w:t>
                  </w:r>
                </w:p>
              </w:tc>
            </w:tr>
            <w:tr w:rsidR="000140C6" w:rsidTr="000140C6">
              <w:tc>
                <w:tcPr>
                  <w:tcW w:w="2943" w:type="dxa"/>
                  <w:tcMar>
                    <w:top w:w="0" w:type="dxa"/>
                    <w:left w:w="108" w:type="dxa"/>
                    <w:bottom w:w="0" w:type="dxa"/>
                    <w:right w:w="108" w:type="dxa"/>
                  </w:tcMar>
                </w:tcPr>
                <w:p w:rsidR="000140C6" w:rsidRDefault="000140C6" w:rsidP="00086859">
                  <w:pPr>
                    <w:spacing w:before="100"/>
                    <w:rPr>
                      <w:rFonts w:eastAsia="Times New Roman"/>
                      <w:sz w:val="24"/>
                      <w:szCs w:val="24"/>
                      <w:lang w:eastAsia="en-GB"/>
                    </w:rPr>
                  </w:pPr>
                  <w:r>
                    <w:rPr>
                      <w:rFonts w:eastAsia="Times New Roman"/>
                      <w:sz w:val="24"/>
                      <w:szCs w:val="24"/>
                      <w:lang w:eastAsia="en-GB"/>
                    </w:rPr>
                    <w:t xml:space="preserve">Val </w:t>
                  </w:r>
                  <w:proofErr w:type="spellStart"/>
                  <w:r>
                    <w:rPr>
                      <w:rFonts w:eastAsia="Times New Roman"/>
                      <w:sz w:val="24"/>
                      <w:szCs w:val="24"/>
                      <w:lang w:eastAsia="en-GB"/>
                    </w:rPr>
                    <w:t>Vertigans</w:t>
                  </w:r>
                  <w:proofErr w:type="spellEnd"/>
                </w:p>
              </w:tc>
              <w:tc>
                <w:tcPr>
                  <w:tcW w:w="6911" w:type="dxa"/>
                  <w:tcMar>
                    <w:top w:w="0" w:type="dxa"/>
                    <w:left w:w="108" w:type="dxa"/>
                    <w:bottom w:w="0" w:type="dxa"/>
                    <w:right w:w="108" w:type="dxa"/>
                  </w:tcMar>
                </w:tcPr>
                <w:p w:rsidR="000140C6" w:rsidRDefault="000140C6" w:rsidP="00086859">
                  <w:pPr>
                    <w:spacing w:before="100"/>
                    <w:jc w:val="both"/>
                    <w:rPr>
                      <w:rFonts w:eastAsia="Times New Roman"/>
                      <w:sz w:val="24"/>
                      <w:szCs w:val="24"/>
                      <w:lang w:eastAsia="en-GB"/>
                    </w:rPr>
                  </w:pPr>
                  <w:r>
                    <w:rPr>
                      <w:rFonts w:eastAsia="Times New Roman"/>
                      <w:sz w:val="24"/>
                      <w:szCs w:val="24"/>
                      <w:lang w:eastAsia="en-GB"/>
                    </w:rPr>
                    <w:t>Community Justice officer</w:t>
                  </w:r>
                </w:p>
              </w:tc>
            </w:tr>
            <w:tr w:rsidR="000140C6" w:rsidTr="000140C6">
              <w:tc>
                <w:tcPr>
                  <w:tcW w:w="2943" w:type="dxa"/>
                  <w:tcMar>
                    <w:top w:w="0" w:type="dxa"/>
                    <w:left w:w="108" w:type="dxa"/>
                    <w:bottom w:w="0" w:type="dxa"/>
                    <w:right w:w="108" w:type="dxa"/>
                  </w:tcMar>
                </w:tcPr>
                <w:p w:rsidR="000140C6" w:rsidRDefault="000140C6" w:rsidP="00364572">
                  <w:pPr>
                    <w:spacing w:before="100"/>
                    <w:rPr>
                      <w:sz w:val="24"/>
                      <w:szCs w:val="24"/>
                    </w:rPr>
                  </w:pPr>
                  <w:r>
                    <w:rPr>
                      <w:sz w:val="24"/>
                      <w:szCs w:val="24"/>
                    </w:rPr>
                    <w:t>Helen Graham</w:t>
                  </w:r>
                </w:p>
              </w:tc>
              <w:tc>
                <w:tcPr>
                  <w:tcW w:w="6911" w:type="dxa"/>
                  <w:tcMar>
                    <w:top w:w="0" w:type="dxa"/>
                    <w:left w:w="108" w:type="dxa"/>
                    <w:bottom w:w="0" w:type="dxa"/>
                    <w:right w:w="108" w:type="dxa"/>
                  </w:tcMar>
                </w:tcPr>
                <w:p w:rsidR="000140C6" w:rsidRDefault="000140C6" w:rsidP="00364572">
                  <w:pPr>
                    <w:spacing w:before="100"/>
                    <w:jc w:val="both"/>
                    <w:rPr>
                      <w:sz w:val="24"/>
                      <w:szCs w:val="24"/>
                    </w:rPr>
                  </w:pPr>
                  <w:r>
                    <w:rPr>
                      <w:sz w:val="24"/>
                      <w:szCs w:val="24"/>
                    </w:rPr>
                    <w:t>Middlefield Community Project Manager</w:t>
                  </w:r>
                </w:p>
              </w:tc>
            </w:tr>
            <w:tr w:rsidR="000140C6" w:rsidTr="000140C6">
              <w:tc>
                <w:tcPr>
                  <w:tcW w:w="2943" w:type="dxa"/>
                  <w:tcMar>
                    <w:top w:w="0" w:type="dxa"/>
                    <w:left w:w="108" w:type="dxa"/>
                    <w:bottom w:w="0" w:type="dxa"/>
                    <w:right w:w="108" w:type="dxa"/>
                  </w:tcMar>
                </w:tcPr>
                <w:p w:rsidR="000140C6" w:rsidRDefault="000140C6" w:rsidP="00086859">
                  <w:pPr>
                    <w:spacing w:before="100"/>
                    <w:rPr>
                      <w:sz w:val="24"/>
                      <w:szCs w:val="24"/>
                    </w:rPr>
                  </w:pPr>
                  <w:r>
                    <w:rPr>
                      <w:sz w:val="24"/>
                      <w:szCs w:val="24"/>
                    </w:rPr>
                    <w:t>Karen Main</w:t>
                  </w:r>
                </w:p>
              </w:tc>
              <w:tc>
                <w:tcPr>
                  <w:tcW w:w="6911" w:type="dxa"/>
                  <w:tcMar>
                    <w:top w:w="0" w:type="dxa"/>
                    <w:left w:w="108" w:type="dxa"/>
                    <w:bottom w:w="0" w:type="dxa"/>
                    <w:right w:w="108" w:type="dxa"/>
                  </w:tcMar>
                </w:tcPr>
                <w:p w:rsidR="000140C6" w:rsidRDefault="000140C6" w:rsidP="00086859">
                  <w:pPr>
                    <w:spacing w:before="100"/>
                    <w:jc w:val="both"/>
                    <w:rPr>
                      <w:sz w:val="24"/>
                      <w:szCs w:val="24"/>
                    </w:rPr>
                  </w:pPr>
                  <w:r>
                    <w:rPr>
                      <w:sz w:val="24"/>
                      <w:szCs w:val="24"/>
                    </w:rPr>
                    <w:t>Inspector – Police Scotland</w:t>
                  </w:r>
                </w:p>
              </w:tc>
            </w:tr>
            <w:tr w:rsidR="000140C6" w:rsidTr="000140C6">
              <w:tc>
                <w:tcPr>
                  <w:tcW w:w="2943" w:type="dxa"/>
                  <w:tcMar>
                    <w:top w:w="0" w:type="dxa"/>
                    <w:left w:w="108" w:type="dxa"/>
                    <w:bottom w:w="0" w:type="dxa"/>
                    <w:right w:w="108" w:type="dxa"/>
                  </w:tcMar>
                </w:tcPr>
                <w:p w:rsidR="000140C6" w:rsidRDefault="000140C6" w:rsidP="00086859">
                  <w:pPr>
                    <w:spacing w:before="100"/>
                    <w:rPr>
                      <w:sz w:val="24"/>
                      <w:szCs w:val="24"/>
                    </w:rPr>
                  </w:pPr>
                  <w:r>
                    <w:rPr>
                      <w:sz w:val="24"/>
                      <w:szCs w:val="24"/>
                    </w:rPr>
                    <w:t>Jeni Malcolm (minute taker)</w:t>
                  </w:r>
                </w:p>
              </w:tc>
              <w:tc>
                <w:tcPr>
                  <w:tcW w:w="6911" w:type="dxa"/>
                  <w:tcMar>
                    <w:top w:w="0" w:type="dxa"/>
                    <w:left w:w="108" w:type="dxa"/>
                    <w:bottom w:w="0" w:type="dxa"/>
                    <w:right w:w="108" w:type="dxa"/>
                  </w:tcMar>
                </w:tcPr>
                <w:p w:rsidR="000140C6" w:rsidRDefault="000140C6" w:rsidP="00086859">
                  <w:pPr>
                    <w:spacing w:before="100"/>
                    <w:jc w:val="both"/>
                    <w:rPr>
                      <w:sz w:val="24"/>
                      <w:szCs w:val="24"/>
                    </w:rPr>
                  </w:pPr>
                  <w:r>
                    <w:rPr>
                      <w:sz w:val="24"/>
                      <w:szCs w:val="24"/>
                    </w:rPr>
                    <w:t xml:space="preserve">Administration Officer, Aberdeen City Council </w:t>
                  </w:r>
                </w:p>
              </w:tc>
            </w:tr>
          </w:tbl>
          <w:p w:rsidR="006B7EF4" w:rsidRDefault="006B7EF4">
            <w:pPr>
              <w:spacing w:before="100"/>
              <w:jc w:val="both"/>
              <w:rPr>
                <w:rFonts w:eastAsia="Times New Roman"/>
                <w:b/>
                <w:sz w:val="24"/>
                <w:szCs w:val="24"/>
                <w:lang w:eastAsia="en-GB"/>
              </w:rPr>
            </w:pPr>
          </w:p>
        </w:tc>
        <w:tc>
          <w:tcPr>
            <w:tcW w:w="222" w:type="dxa"/>
            <w:tcMar>
              <w:top w:w="0" w:type="dxa"/>
              <w:left w:w="108" w:type="dxa"/>
              <w:bottom w:w="0" w:type="dxa"/>
              <w:right w:w="108" w:type="dxa"/>
            </w:tcMar>
          </w:tcPr>
          <w:p w:rsidR="006B7EF4" w:rsidRDefault="006B7EF4">
            <w:pPr>
              <w:spacing w:before="100"/>
              <w:jc w:val="both"/>
              <w:rPr>
                <w:rFonts w:eastAsia="Times New Roman"/>
                <w:b/>
                <w:sz w:val="24"/>
                <w:szCs w:val="24"/>
                <w:lang w:eastAsia="en-GB"/>
              </w:rPr>
            </w:pPr>
          </w:p>
        </w:tc>
      </w:tr>
    </w:tbl>
    <w:p w:rsidR="005E1B44" w:rsidRDefault="005E1B44" w:rsidP="006B7EF4">
      <w:pPr>
        <w:rPr>
          <w:rFonts w:eastAsia="Times New Roman"/>
          <w:sz w:val="24"/>
          <w:szCs w:val="24"/>
          <w:lang w:eastAsia="en-GB"/>
        </w:rPr>
      </w:pPr>
    </w:p>
    <w:p w:rsidR="00ED6488" w:rsidRDefault="00ED6488" w:rsidP="006B7EF4">
      <w:pPr>
        <w:rPr>
          <w:rFonts w:eastAsia="Times New Roman"/>
          <w:b/>
          <w:sz w:val="24"/>
          <w:szCs w:val="24"/>
          <w:lang w:eastAsia="en-GB"/>
        </w:rPr>
      </w:pPr>
    </w:p>
    <w:p w:rsidR="00ED6488" w:rsidRDefault="00ED6488" w:rsidP="006B7EF4">
      <w:pPr>
        <w:rPr>
          <w:rFonts w:eastAsia="Times New Roman"/>
          <w:b/>
          <w:sz w:val="24"/>
          <w:szCs w:val="24"/>
          <w:lang w:eastAsia="en-GB"/>
        </w:rPr>
      </w:pPr>
    </w:p>
    <w:p w:rsidR="006B7EF4" w:rsidRDefault="00336370" w:rsidP="006B7EF4">
      <w:pPr>
        <w:rPr>
          <w:rFonts w:eastAsia="Times New Roman"/>
          <w:b/>
          <w:sz w:val="24"/>
          <w:szCs w:val="24"/>
          <w:lang w:eastAsia="en-GB"/>
        </w:rPr>
      </w:pPr>
      <w:r>
        <w:rPr>
          <w:rFonts w:eastAsia="Times New Roman"/>
          <w:b/>
          <w:sz w:val="24"/>
          <w:szCs w:val="24"/>
          <w:lang w:eastAsia="en-GB"/>
        </w:rPr>
        <w:lastRenderedPageBreak/>
        <w:t>Apologies:</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518"/>
        <w:gridCol w:w="7336"/>
      </w:tblGrid>
      <w:tr w:rsidR="003834B3" w:rsidTr="000140C6">
        <w:tc>
          <w:tcPr>
            <w:tcW w:w="2518" w:type="dxa"/>
            <w:tcMar>
              <w:top w:w="0" w:type="dxa"/>
              <w:left w:w="108" w:type="dxa"/>
              <w:bottom w:w="0" w:type="dxa"/>
              <w:right w:w="108" w:type="dxa"/>
            </w:tcMar>
            <w:hideMark/>
          </w:tcPr>
          <w:p w:rsidR="003834B3" w:rsidRDefault="003834B3" w:rsidP="00706660">
            <w:pPr>
              <w:spacing w:before="100"/>
              <w:jc w:val="both"/>
            </w:pPr>
            <w:r>
              <w:rPr>
                <w:rFonts w:eastAsia="Times New Roman"/>
                <w:b/>
                <w:sz w:val="24"/>
                <w:szCs w:val="24"/>
                <w:lang w:eastAsia="en-GB"/>
              </w:rPr>
              <w:t>Name</w:t>
            </w:r>
          </w:p>
        </w:tc>
        <w:tc>
          <w:tcPr>
            <w:tcW w:w="7336" w:type="dxa"/>
            <w:tcMar>
              <w:top w:w="0" w:type="dxa"/>
              <w:left w:w="108" w:type="dxa"/>
              <w:bottom w:w="0" w:type="dxa"/>
              <w:right w:w="108" w:type="dxa"/>
            </w:tcMar>
            <w:hideMark/>
          </w:tcPr>
          <w:p w:rsidR="003834B3" w:rsidRDefault="003834B3" w:rsidP="00706660">
            <w:pPr>
              <w:spacing w:before="100"/>
              <w:jc w:val="both"/>
            </w:pPr>
            <w:r>
              <w:rPr>
                <w:rFonts w:eastAsia="Times New Roman"/>
                <w:b/>
                <w:sz w:val="24"/>
                <w:szCs w:val="24"/>
                <w:lang w:eastAsia="en-GB"/>
              </w:rPr>
              <w:t>Title/Agency</w:t>
            </w:r>
          </w:p>
        </w:tc>
      </w:tr>
      <w:tr w:rsidR="003834B3" w:rsidTr="000140C6">
        <w:tc>
          <w:tcPr>
            <w:tcW w:w="2518" w:type="dxa"/>
            <w:tcMar>
              <w:top w:w="0" w:type="dxa"/>
              <w:left w:w="108" w:type="dxa"/>
              <w:bottom w:w="0" w:type="dxa"/>
              <w:right w:w="108" w:type="dxa"/>
            </w:tcMar>
            <w:hideMark/>
          </w:tcPr>
          <w:p w:rsidR="003834B3" w:rsidRDefault="003834B3" w:rsidP="00706660">
            <w:pPr>
              <w:spacing w:before="100"/>
              <w:jc w:val="both"/>
            </w:pPr>
          </w:p>
        </w:tc>
        <w:tc>
          <w:tcPr>
            <w:tcW w:w="7336" w:type="dxa"/>
            <w:tcMar>
              <w:top w:w="0" w:type="dxa"/>
              <w:left w:w="108" w:type="dxa"/>
              <w:bottom w:w="0" w:type="dxa"/>
              <w:right w:w="108" w:type="dxa"/>
            </w:tcMar>
            <w:hideMark/>
          </w:tcPr>
          <w:p w:rsidR="003834B3" w:rsidRDefault="003834B3" w:rsidP="00706660">
            <w:pPr>
              <w:spacing w:before="100"/>
              <w:jc w:val="both"/>
            </w:pPr>
          </w:p>
        </w:tc>
      </w:tr>
      <w:tr w:rsidR="003834B3" w:rsidTr="000140C6">
        <w:tc>
          <w:tcPr>
            <w:tcW w:w="2518" w:type="dxa"/>
            <w:tcMar>
              <w:top w:w="0" w:type="dxa"/>
              <w:left w:w="108" w:type="dxa"/>
              <w:bottom w:w="0" w:type="dxa"/>
              <w:right w:w="108" w:type="dxa"/>
            </w:tcMar>
          </w:tcPr>
          <w:p w:rsidR="003834B3" w:rsidRPr="00FE3C33" w:rsidRDefault="003834B3" w:rsidP="00706660">
            <w:pPr>
              <w:spacing w:before="100"/>
              <w:jc w:val="both"/>
              <w:rPr>
                <w:sz w:val="24"/>
                <w:szCs w:val="24"/>
              </w:rPr>
            </w:pPr>
            <w:r>
              <w:rPr>
                <w:sz w:val="24"/>
                <w:szCs w:val="24"/>
              </w:rPr>
              <w:t>Jackie Dunbar</w:t>
            </w:r>
          </w:p>
        </w:tc>
        <w:tc>
          <w:tcPr>
            <w:tcW w:w="7336" w:type="dxa"/>
            <w:tcMar>
              <w:top w:w="0" w:type="dxa"/>
              <w:left w:w="108" w:type="dxa"/>
              <w:bottom w:w="0" w:type="dxa"/>
              <w:right w:w="108" w:type="dxa"/>
            </w:tcMar>
          </w:tcPr>
          <w:p w:rsidR="003834B3" w:rsidRPr="00A74220" w:rsidRDefault="003834B3" w:rsidP="00706660">
            <w:pPr>
              <w:spacing w:before="100"/>
              <w:jc w:val="both"/>
              <w:rPr>
                <w:rFonts w:eastAsia="Times New Roman"/>
                <w:sz w:val="24"/>
                <w:szCs w:val="24"/>
                <w:lang w:eastAsia="en-GB"/>
              </w:rPr>
            </w:pPr>
            <w:r>
              <w:rPr>
                <w:rFonts w:eastAsia="Times New Roman"/>
                <w:sz w:val="24"/>
                <w:szCs w:val="24"/>
                <w:lang w:eastAsia="en-GB"/>
              </w:rPr>
              <w:t>Councillor</w:t>
            </w:r>
          </w:p>
        </w:tc>
      </w:tr>
      <w:tr w:rsidR="000140C6" w:rsidTr="000140C6">
        <w:tc>
          <w:tcPr>
            <w:tcW w:w="2518" w:type="dxa"/>
            <w:tcMar>
              <w:top w:w="0" w:type="dxa"/>
              <w:left w:w="108" w:type="dxa"/>
              <w:bottom w:w="0" w:type="dxa"/>
              <w:right w:w="108" w:type="dxa"/>
            </w:tcMar>
          </w:tcPr>
          <w:p w:rsidR="000140C6" w:rsidRDefault="000140C6" w:rsidP="000140C6">
            <w:pPr>
              <w:spacing w:before="100"/>
              <w:jc w:val="both"/>
              <w:rPr>
                <w:sz w:val="24"/>
                <w:szCs w:val="24"/>
              </w:rPr>
            </w:pPr>
            <w:r>
              <w:rPr>
                <w:sz w:val="24"/>
                <w:szCs w:val="24"/>
              </w:rPr>
              <w:t xml:space="preserve">Fiona Gray </w:t>
            </w:r>
          </w:p>
        </w:tc>
        <w:tc>
          <w:tcPr>
            <w:tcW w:w="7336" w:type="dxa"/>
            <w:tcMar>
              <w:top w:w="0" w:type="dxa"/>
              <w:left w:w="108" w:type="dxa"/>
              <w:bottom w:w="0" w:type="dxa"/>
              <w:right w:w="108" w:type="dxa"/>
            </w:tcMar>
          </w:tcPr>
          <w:p w:rsidR="000140C6" w:rsidRDefault="000140C6" w:rsidP="000140C6">
            <w:pPr>
              <w:spacing w:before="100"/>
              <w:jc w:val="both"/>
              <w:rPr>
                <w:rFonts w:eastAsia="Times New Roman"/>
                <w:sz w:val="24"/>
                <w:szCs w:val="24"/>
                <w:lang w:eastAsia="en-GB"/>
              </w:rPr>
            </w:pPr>
            <w:r>
              <w:rPr>
                <w:sz w:val="24"/>
                <w:szCs w:val="24"/>
              </w:rPr>
              <w:t xml:space="preserve">Development Manager </w:t>
            </w:r>
          </w:p>
        </w:tc>
      </w:tr>
    </w:tbl>
    <w:p w:rsidR="00ED6488" w:rsidRDefault="00ED6488" w:rsidP="005E1B44">
      <w:pPr>
        <w:pStyle w:val="Heading1"/>
        <w:spacing w:before="0"/>
        <w:rPr>
          <w:rStyle w:val="Strong"/>
          <w:b/>
          <w:szCs w:val="24"/>
        </w:rPr>
      </w:pPr>
    </w:p>
    <w:p w:rsidR="006B7EF4" w:rsidRPr="006B7EF4" w:rsidRDefault="008E5F89" w:rsidP="005E1B44">
      <w:pPr>
        <w:pStyle w:val="Heading1"/>
        <w:spacing w:before="0"/>
        <w:rPr>
          <w:b w:val="0"/>
        </w:rPr>
      </w:pPr>
      <w:r>
        <w:rPr>
          <w:rStyle w:val="Strong"/>
          <w:b/>
          <w:szCs w:val="24"/>
        </w:rPr>
        <w:t xml:space="preserve">1 </w:t>
      </w:r>
      <w:r w:rsidR="003834B3">
        <w:rPr>
          <w:rStyle w:val="Strong"/>
          <w:b/>
          <w:szCs w:val="24"/>
        </w:rPr>
        <w:t xml:space="preserve">    </w:t>
      </w:r>
      <w:r w:rsidR="006B7EF4" w:rsidRPr="003834B3">
        <w:rPr>
          <w:rStyle w:val="Strong"/>
          <w:b/>
          <w:szCs w:val="24"/>
          <w:u w:val="single"/>
        </w:rPr>
        <w:t>Welcome</w:t>
      </w:r>
      <w:r w:rsidR="003834B3" w:rsidRPr="003834B3">
        <w:rPr>
          <w:rStyle w:val="Strong"/>
          <w:b/>
          <w:szCs w:val="24"/>
          <w:u w:val="single"/>
        </w:rPr>
        <w:t xml:space="preserve"> and Introductions</w:t>
      </w:r>
    </w:p>
    <w:p w:rsidR="006B7EF4" w:rsidRDefault="003B0E3B" w:rsidP="005E1B44">
      <w:pPr>
        <w:pStyle w:val="PlainText"/>
        <w:ind w:left="426"/>
        <w:rPr>
          <w:sz w:val="24"/>
          <w:szCs w:val="24"/>
        </w:rPr>
      </w:pPr>
      <w:r>
        <w:rPr>
          <w:sz w:val="24"/>
          <w:szCs w:val="24"/>
        </w:rPr>
        <w:t>Kay</w:t>
      </w:r>
      <w:r w:rsidR="00FE3C33">
        <w:rPr>
          <w:sz w:val="24"/>
          <w:szCs w:val="24"/>
        </w:rPr>
        <w:t xml:space="preserve"> welcomed all to the</w:t>
      </w:r>
      <w:r w:rsidR="003F3A8E">
        <w:rPr>
          <w:sz w:val="24"/>
          <w:szCs w:val="24"/>
        </w:rPr>
        <w:t xml:space="preserve"> Locality </w:t>
      </w:r>
      <w:r w:rsidR="00867F47">
        <w:rPr>
          <w:sz w:val="24"/>
          <w:szCs w:val="24"/>
        </w:rPr>
        <w:t xml:space="preserve">Partnership </w:t>
      </w:r>
      <w:r w:rsidR="003F3A8E">
        <w:rPr>
          <w:sz w:val="24"/>
          <w:szCs w:val="24"/>
        </w:rPr>
        <w:t xml:space="preserve">Board </w:t>
      </w:r>
      <w:r w:rsidR="006B7EF4">
        <w:rPr>
          <w:sz w:val="24"/>
          <w:szCs w:val="24"/>
        </w:rPr>
        <w:t xml:space="preserve">meeting and everyone introduced themselves. </w:t>
      </w:r>
    </w:p>
    <w:p w:rsidR="005E1B44" w:rsidRDefault="005E1B44" w:rsidP="005E1B44">
      <w:pPr>
        <w:pStyle w:val="PlainText"/>
        <w:ind w:left="426"/>
        <w:rPr>
          <w:sz w:val="24"/>
          <w:szCs w:val="24"/>
        </w:rPr>
      </w:pPr>
    </w:p>
    <w:p w:rsidR="006B7EF4" w:rsidRPr="006B7EF4" w:rsidRDefault="008E5F89" w:rsidP="005E1B44">
      <w:pPr>
        <w:pStyle w:val="Heading1"/>
        <w:spacing w:before="0"/>
        <w:rPr>
          <w:b w:val="0"/>
        </w:rPr>
      </w:pPr>
      <w:r>
        <w:rPr>
          <w:rStyle w:val="Strong"/>
          <w:b/>
          <w:szCs w:val="24"/>
        </w:rPr>
        <w:t xml:space="preserve">2 </w:t>
      </w:r>
      <w:r w:rsidR="003834B3">
        <w:rPr>
          <w:rStyle w:val="Strong"/>
          <w:b/>
          <w:szCs w:val="24"/>
        </w:rPr>
        <w:t xml:space="preserve">    </w:t>
      </w:r>
      <w:r w:rsidR="003834B3" w:rsidRPr="003834B3">
        <w:rPr>
          <w:rStyle w:val="Strong"/>
          <w:b/>
          <w:szCs w:val="24"/>
          <w:u w:val="single"/>
        </w:rPr>
        <w:t>Apologies</w:t>
      </w:r>
    </w:p>
    <w:p w:rsidR="00E34A87" w:rsidRDefault="003834B3" w:rsidP="005E1B44">
      <w:pPr>
        <w:pStyle w:val="PlainText"/>
        <w:ind w:left="426"/>
        <w:rPr>
          <w:sz w:val="24"/>
          <w:szCs w:val="24"/>
        </w:rPr>
      </w:pPr>
      <w:r>
        <w:rPr>
          <w:sz w:val="24"/>
          <w:szCs w:val="24"/>
        </w:rPr>
        <w:t>Apologies were given</w:t>
      </w:r>
      <w:r w:rsidR="00306AF2">
        <w:rPr>
          <w:sz w:val="24"/>
          <w:szCs w:val="24"/>
        </w:rPr>
        <w:t xml:space="preserve"> by:</w:t>
      </w:r>
      <w:r w:rsidR="00E34A87">
        <w:rPr>
          <w:sz w:val="24"/>
          <w:szCs w:val="24"/>
        </w:rPr>
        <w:t xml:space="preserve"> </w:t>
      </w:r>
      <w:r w:rsidR="00336A51">
        <w:rPr>
          <w:rFonts w:eastAsia="Times New Roman"/>
          <w:sz w:val="24"/>
          <w:szCs w:val="24"/>
          <w:lang w:eastAsia="en-GB"/>
        </w:rPr>
        <w:t xml:space="preserve">Cllr </w:t>
      </w:r>
      <w:r w:rsidR="00E34A87">
        <w:rPr>
          <w:sz w:val="24"/>
          <w:szCs w:val="24"/>
        </w:rPr>
        <w:t>Jackie Dunbar</w:t>
      </w:r>
      <w:r w:rsidR="00ED6488">
        <w:rPr>
          <w:sz w:val="24"/>
          <w:szCs w:val="24"/>
        </w:rPr>
        <w:t xml:space="preserve"> and Fiona Gray</w:t>
      </w:r>
      <w:r w:rsidR="008F5F12">
        <w:rPr>
          <w:sz w:val="24"/>
          <w:szCs w:val="24"/>
        </w:rPr>
        <w:t>.</w:t>
      </w:r>
    </w:p>
    <w:p w:rsidR="005E1B44" w:rsidRPr="00F80CBD" w:rsidRDefault="005E1B44" w:rsidP="00601DB3">
      <w:pPr>
        <w:pStyle w:val="PlainText"/>
        <w:rPr>
          <w:sz w:val="24"/>
          <w:szCs w:val="24"/>
        </w:rPr>
      </w:pPr>
    </w:p>
    <w:p w:rsidR="006B7EF4" w:rsidRDefault="008E5F89" w:rsidP="005E1B44">
      <w:pPr>
        <w:pStyle w:val="Heading1"/>
        <w:spacing w:before="0"/>
        <w:rPr>
          <w:rStyle w:val="Strong"/>
          <w:b/>
          <w:szCs w:val="24"/>
        </w:rPr>
      </w:pPr>
      <w:r>
        <w:rPr>
          <w:rStyle w:val="Strong"/>
          <w:b/>
          <w:szCs w:val="24"/>
        </w:rPr>
        <w:t xml:space="preserve">3 </w:t>
      </w:r>
      <w:r w:rsidR="003834B3">
        <w:rPr>
          <w:rStyle w:val="Strong"/>
          <w:b/>
          <w:szCs w:val="24"/>
        </w:rPr>
        <w:t xml:space="preserve">    </w:t>
      </w:r>
      <w:r w:rsidR="003834B3" w:rsidRPr="003834B3">
        <w:rPr>
          <w:rStyle w:val="Strong"/>
          <w:b/>
          <w:szCs w:val="24"/>
          <w:u w:val="single"/>
        </w:rPr>
        <w:t>Minutes of the Previous Meeting</w:t>
      </w:r>
      <w:r w:rsidR="003834B3">
        <w:rPr>
          <w:rStyle w:val="Strong"/>
          <w:b/>
          <w:szCs w:val="24"/>
        </w:rPr>
        <w:t xml:space="preserve"> </w:t>
      </w:r>
    </w:p>
    <w:p w:rsidR="00234306" w:rsidRPr="00DB0D79" w:rsidRDefault="00DB0D79" w:rsidP="00DB0D79">
      <w:pPr>
        <w:pStyle w:val="NoSpacing"/>
        <w:ind w:left="426"/>
        <w:rPr>
          <w:rFonts w:eastAsia="Calibri"/>
          <w:sz w:val="24"/>
          <w:szCs w:val="24"/>
        </w:rPr>
      </w:pPr>
      <w:r>
        <w:rPr>
          <w:rFonts w:eastAsia="Calibri"/>
          <w:sz w:val="24"/>
          <w:szCs w:val="24"/>
        </w:rPr>
        <w:t>O</w:t>
      </w:r>
      <w:r w:rsidRPr="00DB0D79">
        <w:rPr>
          <w:rFonts w:eastAsia="Calibri"/>
          <w:sz w:val="24"/>
          <w:szCs w:val="24"/>
        </w:rPr>
        <w:t>ne change - Code the City group are not students but IT Experts from local businesses who give their time (usually a couple of days a month) to support community projects/charities who are having IT issues. These persons use the universities as their meeting place.</w:t>
      </w:r>
    </w:p>
    <w:p w:rsidR="00234306" w:rsidRDefault="00DB0D79" w:rsidP="00DB0D79">
      <w:pPr>
        <w:pStyle w:val="PlainText"/>
        <w:rPr>
          <w:sz w:val="24"/>
          <w:szCs w:val="24"/>
        </w:rPr>
      </w:pPr>
      <w:r>
        <w:rPr>
          <w:sz w:val="24"/>
          <w:szCs w:val="24"/>
        </w:rPr>
        <w:t xml:space="preserve">        </w:t>
      </w:r>
      <w:r w:rsidR="00234306" w:rsidRPr="00234306">
        <w:rPr>
          <w:sz w:val="24"/>
          <w:szCs w:val="24"/>
        </w:rPr>
        <w:t xml:space="preserve">Minutes proposed by: </w:t>
      </w:r>
      <w:r>
        <w:rPr>
          <w:sz w:val="24"/>
          <w:szCs w:val="24"/>
        </w:rPr>
        <w:t>Wilma Collie</w:t>
      </w:r>
    </w:p>
    <w:p w:rsidR="00234306" w:rsidRPr="00234306" w:rsidRDefault="00DB0D79" w:rsidP="00234306">
      <w:pPr>
        <w:pStyle w:val="PlainText"/>
        <w:ind w:left="720"/>
        <w:rPr>
          <w:sz w:val="24"/>
          <w:szCs w:val="24"/>
        </w:rPr>
      </w:pPr>
      <w:r>
        <w:rPr>
          <w:sz w:val="24"/>
          <w:szCs w:val="24"/>
        </w:rPr>
        <w:t xml:space="preserve">          </w:t>
      </w:r>
      <w:r w:rsidR="00234306">
        <w:rPr>
          <w:sz w:val="24"/>
          <w:szCs w:val="24"/>
        </w:rPr>
        <w:t xml:space="preserve">Seconded by: </w:t>
      </w:r>
      <w:r>
        <w:rPr>
          <w:sz w:val="24"/>
          <w:szCs w:val="24"/>
        </w:rPr>
        <w:t>Ali Dow</w:t>
      </w:r>
    </w:p>
    <w:p w:rsidR="006B7EF4" w:rsidRDefault="00687F69" w:rsidP="006B7EF4">
      <w:pPr>
        <w:pStyle w:val="Heading1"/>
        <w:tabs>
          <w:tab w:val="left" w:pos="284"/>
          <w:tab w:val="left" w:pos="426"/>
        </w:tabs>
        <w:rPr>
          <w:rStyle w:val="Strong"/>
          <w:b/>
          <w:szCs w:val="24"/>
        </w:rPr>
      </w:pPr>
      <w:r w:rsidRPr="006B7EF4">
        <w:rPr>
          <w:rStyle w:val="Strong"/>
          <w:b/>
          <w:szCs w:val="24"/>
        </w:rPr>
        <w:t>4</w:t>
      </w:r>
      <w:r w:rsidR="003834B3">
        <w:rPr>
          <w:rStyle w:val="Strong"/>
          <w:b/>
          <w:szCs w:val="24"/>
        </w:rPr>
        <w:t xml:space="preserve">    </w:t>
      </w:r>
      <w:r w:rsidRPr="006B7EF4">
        <w:rPr>
          <w:rStyle w:val="Strong"/>
          <w:b/>
          <w:szCs w:val="24"/>
        </w:rPr>
        <w:t xml:space="preserve"> </w:t>
      </w:r>
      <w:r w:rsidR="003834B3" w:rsidRPr="005E1B44">
        <w:rPr>
          <w:rStyle w:val="Strong"/>
          <w:b/>
          <w:szCs w:val="24"/>
          <w:u w:val="single"/>
        </w:rPr>
        <w:t xml:space="preserve">Matters </w:t>
      </w:r>
      <w:r w:rsidR="003834B3" w:rsidRPr="005E1B44">
        <w:rPr>
          <w:rStyle w:val="Strong"/>
          <w:b/>
          <w:u w:val="single"/>
        </w:rPr>
        <w:t>arising</w:t>
      </w:r>
    </w:p>
    <w:p w:rsidR="00820864" w:rsidRDefault="00DB0D79" w:rsidP="00820864">
      <w:pPr>
        <w:ind w:left="426"/>
        <w:rPr>
          <w:sz w:val="24"/>
          <w:szCs w:val="24"/>
        </w:rPr>
      </w:pPr>
      <w:r>
        <w:rPr>
          <w:sz w:val="24"/>
          <w:szCs w:val="24"/>
        </w:rPr>
        <w:t>Derek Bain, Mike Melvin, Mark Pain (Adventure Aberdeen), Fiona Gray (ACC) and Katie Cunningham have formed a Working group exploring a Cycle Scheme for the Wider Northfield area. The garage at Cummings Park Centre has been identified as the workshop and is</w:t>
      </w:r>
      <w:r w:rsidR="009A2A35">
        <w:rPr>
          <w:sz w:val="24"/>
          <w:szCs w:val="24"/>
        </w:rPr>
        <w:t xml:space="preserve"> currently being cleared. Mark P</w:t>
      </w:r>
      <w:r>
        <w:rPr>
          <w:sz w:val="24"/>
          <w:szCs w:val="24"/>
        </w:rPr>
        <w:t>ain has successfully applied for £11000 funding to get the project up and running. A crime reduction survey will be carried out by Police Scotland prior to the project start</w:t>
      </w:r>
      <w:r w:rsidR="00820864">
        <w:rPr>
          <w:sz w:val="24"/>
          <w:szCs w:val="24"/>
        </w:rPr>
        <w:t>, which is currently aiming at end of October 2017. Found bikes and parts are being donated by Lost &amp; Found, North East D</w:t>
      </w:r>
      <w:r w:rsidR="009A2A35">
        <w:rPr>
          <w:sz w:val="24"/>
          <w:szCs w:val="24"/>
        </w:rPr>
        <w:t>ivision of Police Scotland.  A p</w:t>
      </w:r>
      <w:r w:rsidR="00820864">
        <w:rPr>
          <w:sz w:val="24"/>
          <w:szCs w:val="24"/>
        </w:rPr>
        <w:t xml:space="preserve">ossible link to </w:t>
      </w:r>
      <w:r w:rsidR="009A2A35">
        <w:rPr>
          <w:sz w:val="24"/>
          <w:szCs w:val="24"/>
        </w:rPr>
        <w:t>‘</w:t>
      </w:r>
      <w:r w:rsidR="00820864">
        <w:rPr>
          <w:sz w:val="24"/>
          <w:szCs w:val="24"/>
        </w:rPr>
        <w:t>Priority Families</w:t>
      </w:r>
      <w:r w:rsidR="009A2A35">
        <w:rPr>
          <w:sz w:val="24"/>
          <w:szCs w:val="24"/>
        </w:rPr>
        <w:t>’</w:t>
      </w:r>
      <w:r w:rsidR="00820864">
        <w:rPr>
          <w:sz w:val="24"/>
          <w:szCs w:val="24"/>
        </w:rPr>
        <w:t xml:space="preserve"> is being discussed. Mark Pain will check that insurance covers the new facility. Derek Bain wonders if a ‘Tests of Change’ methodology would suit the project to ensure its sustainability and effectiveness in the community. In addition</w:t>
      </w:r>
      <w:r w:rsidR="005F290D">
        <w:rPr>
          <w:sz w:val="24"/>
          <w:szCs w:val="24"/>
        </w:rPr>
        <w:t>,</w:t>
      </w:r>
      <w:r w:rsidR="00820864">
        <w:rPr>
          <w:sz w:val="24"/>
          <w:szCs w:val="24"/>
        </w:rPr>
        <w:t xml:space="preserve"> an Improvement Project Charter Assessment Form might also be completed to clearly document that </w:t>
      </w:r>
      <w:r w:rsidR="005F290D">
        <w:rPr>
          <w:sz w:val="24"/>
          <w:szCs w:val="24"/>
        </w:rPr>
        <w:t>we have given</w:t>
      </w:r>
      <w:r w:rsidR="00820864">
        <w:rPr>
          <w:sz w:val="24"/>
          <w:szCs w:val="24"/>
        </w:rPr>
        <w:t xml:space="preserve"> due consideration to the project and any lessons learned.</w:t>
      </w:r>
    </w:p>
    <w:p w:rsidR="00820864" w:rsidRDefault="00820864" w:rsidP="00820864">
      <w:pPr>
        <w:ind w:left="426"/>
        <w:rPr>
          <w:sz w:val="24"/>
          <w:szCs w:val="24"/>
        </w:rPr>
      </w:pPr>
      <w:r>
        <w:rPr>
          <w:sz w:val="24"/>
          <w:szCs w:val="24"/>
        </w:rPr>
        <w:t xml:space="preserve">Mike Melvin added that Aberdeen FC Community Trust and the Wellbeing Team are currently in the planning stages of a Cycling </w:t>
      </w:r>
      <w:proofErr w:type="spellStart"/>
      <w:r>
        <w:rPr>
          <w:sz w:val="24"/>
          <w:szCs w:val="24"/>
        </w:rPr>
        <w:t>Bikeability</w:t>
      </w:r>
      <w:proofErr w:type="spellEnd"/>
      <w:r>
        <w:rPr>
          <w:sz w:val="24"/>
          <w:szCs w:val="24"/>
        </w:rPr>
        <w:t xml:space="preserve"> p</w:t>
      </w:r>
      <w:r w:rsidR="00070585">
        <w:rPr>
          <w:sz w:val="24"/>
          <w:szCs w:val="24"/>
        </w:rPr>
        <w:t xml:space="preserve">roject which is to run 1 level 1 </w:t>
      </w:r>
      <w:r>
        <w:rPr>
          <w:sz w:val="24"/>
          <w:szCs w:val="24"/>
        </w:rPr>
        <w:t xml:space="preserve">course in each of the four Aberdeen City Health and Social Care Partnership localities and 1 level 2 </w:t>
      </w:r>
      <w:proofErr w:type="gramStart"/>
      <w:r>
        <w:rPr>
          <w:sz w:val="24"/>
          <w:szCs w:val="24"/>
        </w:rPr>
        <w:t>course</w:t>
      </w:r>
      <w:proofErr w:type="gramEnd"/>
      <w:r>
        <w:rPr>
          <w:sz w:val="24"/>
          <w:szCs w:val="24"/>
        </w:rPr>
        <w:t xml:space="preserve"> over the year</w:t>
      </w:r>
      <w:r w:rsidR="00070585">
        <w:rPr>
          <w:sz w:val="24"/>
          <w:szCs w:val="24"/>
        </w:rPr>
        <w:t>.</w:t>
      </w:r>
      <w:r>
        <w:rPr>
          <w:sz w:val="24"/>
          <w:szCs w:val="24"/>
        </w:rPr>
        <w:t xml:space="preserve"> </w:t>
      </w:r>
      <w:r w:rsidR="00070585">
        <w:rPr>
          <w:sz w:val="24"/>
          <w:szCs w:val="24"/>
        </w:rPr>
        <w:t xml:space="preserve"> He also mentioned that Cycling UK </w:t>
      </w:r>
      <w:proofErr w:type="gramStart"/>
      <w:r w:rsidR="00070585">
        <w:rPr>
          <w:sz w:val="24"/>
          <w:szCs w:val="24"/>
        </w:rPr>
        <w:t>are</w:t>
      </w:r>
      <w:proofErr w:type="gramEnd"/>
      <w:r w:rsidR="00070585">
        <w:rPr>
          <w:sz w:val="24"/>
          <w:szCs w:val="24"/>
        </w:rPr>
        <w:t xml:space="preserve"> hosting free networking events across Scotland for community cycling group</w:t>
      </w:r>
      <w:r w:rsidR="005F290D">
        <w:rPr>
          <w:sz w:val="24"/>
          <w:szCs w:val="24"/>
        </w:rPr>
        <w:t>s.</w:t>
      </w:r>
      <w:r w:rsidR="00070585">
        <w:rPr>
          <w:sz w:val="24"/>
          <w:szCs w:val="24"/>
        </w:rPr>
        <w:t xml:space="preserve"> Aberdeen’s is on Tuesday 12</w:t>
      </w:r>
      <w:r w:rsidR="00070585" w:rsidRPr="00070585">
        <w:rPr>
          <w:sz w:val="24"/>
          <w:szCs w:val="24"/>
          <w:vertAlign w:val="superscript"/>
        </w:rPr>
        <w:t>th</w:t>
      </w:r>
      <w:r w:rsidR="00070585">
        <w:rPr>
          <w:sz w:val="24"/>
          <w:szCs w:val="24"/>
        </w:rPr>
        <w:t xml:space="preserve"> September from 6pm – 8.30pm at Café Coast, Beach Boulevard. Anyone interested can book through Eventbrite.</w:t>
      </w:r>
    </w:p>
    <w:p w:rsidR="00070585" w:rsidRPr="00EE5AED" w:rsidRDefault="00070585" w:rsidP="00820864">
      <w:pPr>
        <w:ind w:left="426"/>
        <w:rPr>
          <w:sz w:val="24"/>
          <w:szCs w:val="24"/>
        </w:rPr>
      </w:pPr>
      <w:r>
        <w:rPr>
          <w:sz w:val="24"/>
          <w:szCs w:val="24"/>
        </w:rPr>
        <w:t>Helen Graham and Vickie Wood both mentioned that children often don’t wear helmets and there should be a way to raise awareness and change the attitude of children and adults about what happens if you don’t wear them and have an accident.</w:t>
      </w:r>
    </w:p>
    <w:p w:rsidR="00D36FF0" w:rsidRDefault="00D36FF0" w:rsidP="006B7EF4">
      <w:pPr>
        <w:pStyle w:val="Heading1"/>
        <w:rPr>
          <w:rStyle w:val="Strong"/>
          <w:b/>
          <w:szCs w:val="24"/>
        </w:rPr>
      </w:pPr>
      <w:r>
        <w:rPr>
          <w:rStyle w:val="Strong"/>
          <w:b/>
          <w:szCs w:val="24"/>
        </w:rPr>
        <w:t xml:space="preserve">5 </w:t>
      </w:r>
      <w:r w:rsidR="003834B3">
        <w:rPr>
          <w:rStyle w:val="Strong"/>
          <w:b/>
          <w:szCs w:val="24"/>
        </w:rPr>
        <w:t xml:space="preserve">    </w:t>
      </w:r>
      <w:r w:rsidR="00070585">
        <w:rPr>
          <w:rStyle w:val="Strong"/>
          <w:b/>
          <w:szCs w:val="24"/>
          <w:u w:val="single"/>
        </w:rPr>
        <w:t>Improvement Methodology/Tests of Change Presentation</w:t>
      </w:r>
    </w:p>
    <w:p w:rsidR="00417B93" w:rsidRDefault="007D5DE1" w:rsidP="00070585">
      <w:pPr>
        <w:pStyle w:val="PlainText"/>
        <w:rPr>
          <w:sz w:val="24"/>
          <w:szCs w:val="24"/>
        </w:rPr>
      </w:pPr>
      <w:r>
        <w:rPr>
          <w:sz w:val="24"/>
          <w:szCs w:val="24"/>
        </w:rPr>
        <w:t xml:space="preserve">        Jade Hepburn and Elsie M</w:t>
      </w:r>
      <w:r w:rsidR="00070585">
        <w:rPr>
          <w:sz w:val="24"/>
          <w:szCs w:val="24"/>
        </w:rPr>
        <w:t>anners gave a Power Point presentation – attached</w:t>
      </w:r>
      <w:r w:rsidR="008F5F12">
        <w:rPr>
          <w:sz w:val="24"/>
          <w:szCs w:val="24"/>
        </w:rPr>
        <w:t>.</w:t>
      </w:r>
    </w:p>
    <w:p w:rsidR="00070585" w:rsidRPr="00070585" w:rsidRDefault="00070585" w:rsidP="0093232D">
      <w:pPr>
        <w:pStyle w:val="PlainText"/>
        <w:jc w:val="right"/>
        <w:rPr>
          <w:b/>
          <w:sz w:val="24"/>
          <w:szCs w:val="24"/>
        </w:rPr>
      </w:pPr>
      <w:r>
        <w:rPr>
          <w:sz w:val="24"/>
          <w:szCs w:val="24"/>
        </w:rPr>
        <w:t xml:space="preserve">        </w:t>
      </w:r>
      <w:r w:rsidRPr="00070585">
        <w:rPr>
          <w:b/>
          <w:sz w:val="24"/>
          <w:szCs w:val="24"/>
          <w:bdr w:val="single" w:sz="12" w:space="0" w:color="auto"/>
        </w:rPr>
        <w:t xml:space="preserve">ACTION </w:t>
      </w:r>
      <w:r w:rsidRPr="00070585">
        <w:rPr>
          <w:b/>
          <w:sz w:val="24"/>
          <w:szCs w:val="24"/>
        </w:rPr>
        <w:t xml:space="preserve">   </w:t>
      </w:r>
      <w:r>
        <w:rPr>
          <w:b/>
          <w:sz w:val="24"/>
          <w:szCs w:val="24"/>
        </w:rPr>
        <w:t xml:space="preserve">: Kay Diack </w:t>
      </w:r>
      <w:r w:rsidR="007D5DE1">
        <w:rPr>
          <w:b/>
          <w:sz w:val="24"/>
          <w:szCs w:val="24"/>
        </w:rPr>
        <w:t>to fill in Project Charter Assessment Form to take to next meeting.</w:t>
      </w:r>
      <w:r w:rsidRPr="00070585">
        <w:rPr>
          <w:b/>
          <w:sz w:val="24"/>
          <w:szCs w:val="24"/>
        </w:rPr>
        <w:t xml:space="preserve">    </w:t>
      </w:r>
    </w:p>
    <w:p w:rsidR="00070585" w:rsidRDefault="00070585" w:rsidP="00070585">
      <w:pPr>
        <w:pStyle w:val="PlainText"/>
        <w:rPr>
          <w:sz w:val="24"/>
          <w:szCs w:val="24"/>
        </w:rPr>
      </w:pPr>
    </w:p>
    <w:p w:rsidR="00070585" w:rsidRPr="004355F3" w:rsidRDefault="00070585" w:rsidP="00070585">
      <w:pPr>
        <w:pStyle w:val="PlainText"/>
        <w:rPr>
          <w:sz w:val="24"/>
          <w:szCs w:val="24"/>
        </w:rPr>
      </w:pPr>
    </w:p>
    <w:p w:rsidR="00F36940" w:rsidRPr="004173F3" w:rsidRDefault="00074CEE" w:rsidP="006B7EF4">
      <w:pPr>
        <w:pStyle w:val="PlainText"/>
        <w:rPr>
          <w:b/>
          <w:bCs/>
          <w:sz w:val="24"/>
          <w:szCs w:val="24"/>
        </w:rPr>
      </w:pPr>
      <w:r>
        <w:rPr>
          <w:rStyle w:val="Strong"/>
          <w:rFonts w:ascii="Cambria" w:eastAsia="Times New Roman" w:hAnsi="Cambria"/>
        </w:rPr>
        <w:lastRenderedPageBreak/>
        <w:t>6</w:t>
      </w:r>
      <w:r w:rsidR="00DB1CCB" w:rsidRPr="00DB1CCB">
        <w:rPr>
          <w:rStyle w:val="Strong"/>
          <w:rFonts w:ascii="Cambria" w:eastAsia="Times New Roman" w:hAnsi="Cambria"/>
        </w:rPr>
        <w:t xml:space="preserve"> </w:t>
      </w:r>
      <w:r w:rsidR="003834B3">
        <w:rPr>
          <w:rStyle w:val="Strong"/>
          <w:rFonts w:ascii="Cambria" w:eastAsia="Times New Roman" w:hAnsi="Cambria"/>
        </w:rPr>
        <w:t xml:space="preserve">    </w:t>
      </w:r>
      <w:r w:rsidR="007D5DE1">
        <w:rPr>
          <w:b/>
          <w:bCs/>
          <w:sz w:val="24"/>
          <w:szCs w:val="24"/>
          <w:u w:val="single"/>
        </w:rPr>
        <w:t xml:space="preserve">Community Justice Presentation </w:t>
      </w:r>
    </w:p>
    <w:p w:rsidR="003834B3" w:rsidRPr="004173F3" w:rsidRDefault="007D5DE1" w:rsidP="00F36940">
      <w:pPr>
        <w:pStyle w:val="PlainText"/>
        <w:ind w:left="426"/>
        <w:rPr>
          <w:bCs/>
          <w:sz w:val="24"/>
          <w:szCs w:val="24"/>
        </w:rPr>
      </w:pPr>
      <w:r>
        <w:rPr>
          <w:bCs/>
          <w:sz w:val="24"/>
          <w:szCs w:val="24"/>
        </w:rPr>
        <w:t xml:space="preserve">Lesley Simpson and Val </w:t>
      </w:r>
      <w:proofErr w:type="spellStart"/>
      <w:r>
        <w:rPr>
          <w:bCs/>
          <w:sz w:val="24"/>
          <w:szCs w:val="24"/>
        </w:rPr>
        <w:t>Vertigans</w:t>
      </w:r>
      <w:proofErr w:type="spellEnd"/>
      <w:r>
        <w:rPr>
          <w:bCs/>
          <w:sz w:val="24"/>
          <w:szCs w:val="24"/>
        </w:rPr>
        <w:t xml:space="preserve"> gave a short presentation</w:t>
      </w:r>
      <w:r w:rsidR="008F5F12">
        <w:rPr>
          <w:bCs/>
          <w:sz w:val="24"/>
          <w:szCs w:val="24"/>
        </w:rPr>
        <w:t>.</w:t>
      </w:r>
      <w:r>
        <w:rPr>
          <w:bCs/>
          <w:sz w:val="24"/>
          <w:szCs w:val="24"/>
        </w:rPr>
        <w:t xml:space="preserve"> </w:t>
      </w:r>
      <w:r w:rsidR="004B2CDB">
        <w:rPr>
          <w:bCs/>
          <w:sz w:val="24"/>
          <w:szCs w:val="24"/>
        </w:rPr>
        <w:t xml:space="preserve">Please contact Lesley by email with any suggestions </w:t>
      </w:r>
      <w:hyperlink r:id="rId7" w:history="1">
        <w:r w:rsidR="004B2CDB" w:rsidRPr="00626395">
          <w:rPr>
            <w:rStyle w:val="Hyperlink"/>
            <w:bCs/>
            <w:sz w:val="24"/>
            <w:szCs w:val="24"/>
          </w:rPr>
          <w:t>lsimpson@aberdeencity.gov.uk</w:t>
        </w:r>
      </w:hyperlink>
      <w:r w:rsidR="004B2CDB">
        <w:rPr>
          <w:bCs/>
          <w:sz w:val="24"/>
          <w:szCs w:val="24"/>
        </w:rPr>
        <w:t xml:space="preserve"> </w:t>
      </w:r>
    </w:p>
    <w:p w:rsidR="00412431" w:rsidRPr="00CA7696" w:rsidRDefault="00412431" w:rsidP="00601DB3">
      <w:pPr>
        <w:pStyle w:val="PlainText"/>
        <w:ind w:left="426"/>
        <w:jc w:val="right"/>
        <w:rPr>
          <w:b/>
          <w:bCs/>
          <w:sz w:val="24"/>
          <w:szCs w:val="24"/>
        </w:rPr>
      </w:pPr>
      <w:r w:rsidRPr="00CA7696">
        <w:rPr>
          <w:b/>
          <w:bCs/>
          <w:sz w:val="24"/>
          <w:szCs w:val="24"/>
          <w:bdr w:val="single" w:sz="12" w:space="0" w:color="auto"/>
        </w:rPr>
        <w:t>ACTION</w:t>
      </w:r>
      <w:r w:rsidR="00E245D9" w:rsidRPr="00CA7696">
        <w:rPr>
          <w:b/>
          <w:bCs/>
          <w:sz w:val="24"/>
          <w:szCs w:val="24"/>
        </w:rPr>
        <w:t xml:space="preserve">   </w:t>
      </w:r>
      <w:proofErr w:type="gramStart"/>
      <w:r w:rsidR="00E245D9" w:rsidRPr="00CA7696">
        <w:rPr>
          <w:b/>
          <w:bCs/>
          <w:sz w:val="24"/>
          <w:szCs w:val="24"/>
        </w:rPr>
        <w:t>:</w:t>
      </w:r>
      <w:r w:rsidR="008F5F12">
        <w:rPr>
          <w:b/>
          <w:bCs/>
          <w:sz w:val="24"/>
          <w:szCs w:val="24"/>
        </w:rPr>
        <w:t>All</w:t>
      </w:r>
      <w:proofErr w:type="gramEnd"/>
      <w:r w:rsidR="008F5F12">
        <w:rPr>
          <w:b/>
          <w:bCs/>
          <w:sz w:val="24"/>
          <w:szCs w:val="24"/>
        </w:rPr>
        <w:t xml:space="preserve"> to think of how unpaid workers can help in our community.</w:t>
      </w:r>
    </w:p>
    <w:p w:rsidR="003834B3" w:rsidRPr="004173F3" w:rsidRDefault="003834B3" w:rsidP="006B7EF4">
      <w:pPr>
        <w:pStyle w:val="PlainText"/>
        <w:rPr>
          <w:b/>
          <w:bCs/>
          <w:sz w:val="24"/>
          <w:szCs w:val="24"/>
        </w:rPr>
      </w:pPr>
    </w:p>
    <w:p w:rsidR="003834B3" w:rsidRPr="004173F3" w:rsidRDefault="003834B3" w:rsidP="006B7EF4">
      <w:pPr>
        <w:pStyle w:val="PlainText"/>
        <w:rPr>
          <w:b/>
          <w:bCs/>
          <w:sz w:val="24"/>
          <w:szCs w:val="24"/>
        </w:rPr>
      </w:pPr>
      <w:r w:rsidRPr="004173F3">
        <w:rPr>
          <w:b/>
          <w:bCs/>
          <w:sz w:val="24"/>
          <w:szCs w:val="24"/>
        </w:rPr>
        <w:t xml:space="preserve">7     </w:t>
      </w:r>
      <w:r w:rsidR="008F5F12">
        <w:rPr>
          <w:b/>
          <w:bCs/>
          <w:sz w:val="24"/>
          <w:szCs w:val="24"/>
          <w:u w:val="single"/>
        </w:rPr>
        <w:t>Pupil Equity Fund</w:t>
      </w:r>
    </w:p>
    <w:p w:rsidR="00132359" w:rsidRPr="004173F3" w:rsidRDefault="00ED663F" w:rsidP="00ED663F">
      <w:pPr>
        <w:pStyle w:val="PlainText"/>
        <w:ind w:left="426"/>
        <w:rPr>
          <w:bCs/>
          <w:sz w:val="24"/>
          <w:szCs w:val="24"/>
        </w:rPr>
      </w:pPr>
      <w:r>
        <w:rPr>
          <w:bCs/>
          <w:sz w:val="24"/>
          <w:szCs w:val="24"/>
        </w:rPr>
        <w:t xml:space="preserve">Ali Dow suggested this money is ring fenced, mainly for S3’s and under and needs a lot of paperwork/evidence </w:t>
      </w:r>
      <w:r w:rsidR="005F290D">
        <w:rPr>
          <w:bCs/>
          <w:sz w:val="24"/>
          <w:szCs w:val="24"/>
        </w:rPr>
        <w:t>to show</w:t>
      </w:r>
      <w:r>
        <w:rPr>
          <w:bCs/>
          <w:sz w:val="24"/>
          <w:szCs w:val="24"/>
        </w:rPr>
        <w:t xml:space="preserve"> who the money is being spent on. Head teacher Gill Graham at Manor Park primary school emailed Kay about whether there was anything Northfield Total Place could be involved in.  Northfield Academy looking to set up a Health Fair in February 2018 including health checks, mental health, Police action, age appropriate gaming</w:t>
      </w:r>
      <w:r w:rsidR="00F52863">
        <w:rPr>
          <w:bCs/>
          <w:sz w:val="24"/>
          <w:szCs w:val="24"/>
        </w:rPr>
        <w:t xml:space="preserve"> – wants it to run in ever</w:t>
      </w:r>
      <w:r w:rsidR="005F290D">
        <w:rPr>
          <w:bCs/>
          <w:sz w:val="24"/>
          <w:szCs w:val="24"/>
        </w:rPr>
        <w:t>y</w:t>
      </w:r>
      <w:r w:rsidR="00F52863">
        <w:rPr>
          <w:bCs/>
          <w:sz w:val="24"/>
          <w:szCs w:val="24"/>
        </w:rPr>
        <w:t xml:space="preserve"> local primary school on the same day. Ali Dow working on this</w:t>
      </w:r>
    </w:p>
    <w:p w:rsidR="00412431" w:rsidRPr="00CA7696" w:rsidRDefault="0094763C" w:rsidP="00601DB3">
      <w:pPr>
        <w:pStyle w:val="PlainText"/>
        <w:jc w:val="right"/>
        <w:rPr>
          <w:b/>
          <w:bCs/>
          <w:sz w:val="24"/>
          <w:szCs w:val="24"/>
        </w:rPr>
      </w:pPr>
      <w:r w:rsidRPr="00CA7696">
        <w:rPr>
          <w:b/>
          <w:bCs/>
          <w:sz w:val="24"/>
          <w:szCs w:val="24"/>
        </w:rPr>
        <w:t xml:space="preserve">         </w:t>
      </w:r>
      <w:proofErr w:type="gramStart"/>
      <w:r w:rsidRPr="00CA7696">
        <w:rPr>
          <w:b/>
          <w:bCs/>
          <w:sz w:val="24"/>
          <w:szCs w:val="24"/>
          <w:bdr w:val="single" w:sz="12" w:space="0" w:color="auto"/>
        </w:rPr>
        <w:t>ACTION</w:t>
      </w:r>
      <w:r w:rsidR="0042718B" w:rsidRPr="00CA7696">
        <w:rPr>
          <w:b/>
          <w:bCs/>
          <w:sz w:val="24"/>
          <w:szCs w:val="24"/>
        </w:rPr>
        <w:t xml:space="preserve"> </w:t>
      </w:r>
      <w:r w:rsidRPr="00CA7696">
        <w:rPr>
          <w:b/>
          <w:bCs/>
          <w:sz w:val="24"/>
          <w:szCs w:val="24"/>
        </w:rPr>
        <w:t xml:space="preserve"> </w:t>
      </w:r>
      <w:r w:rsidR="00E245D9" w:rsidRPr="00CA7696">
        <w:rPr>
          <w:b/>
          <w:bCs/>
          <w:sz w:val="24"/>
          <w:szCs w:val="24"/>
        </w:rPr>
        <w:t>:</w:t>
      </w:r>
      <w:r w:rsidR="00ED663F">
        <w:rPr>
          <w:b/>
          <w:bCs/>
          <w:sz w:val="24"/>
          <w:szCs w:val="24"/>
        </w:rPr>
        <w:t>Kay</w:t>
      </w:r>
      <w:proofErr w:type="gramEnd"/>
      <w:r w:rsidR="00ED663F">
        <w:rPr>
          <w:b/>
          <w:bCs/>
          <w:sz w:val="24"/>
          <w:szCs w:val="24"/>
        </w:rPr>
        <w:t xml:space="preserve"> Diack to see if anything specific that can link to Total Place</w:t>
      </w:r>
      <w:r w:rsidRPr="00CA7696">
        <w:rPr>
          <w:b/>
          <w:bCs/>
          <w:sz w:val="24"/>
          <w:szCs w:val="24"/>
        </w:rPr>
        <w:t>.</w:t>
      </w:r>
    </w:p>
    <w:p w:rsidR="003834B3" w:rsidRPr="004173F3" w:rsidRDefault="003834B3" w:rsidP="006B7EF4">
      <w:pPr>
        <w:pStyle w:val="PlainText"/>
        <w:rPr>
          <w:b/>
          <w:bCs/>
          <w:sz w:val="24"/>
          <w:szCs w:val="24"/>
        </w:rPr>
      </w:pPr>
    </w:p>
    <w:p w:rsidR="003834B3" w:rsidRPr="004173F3" w:rsidRDefault="003834B3" w:rsidP="006B7EF4">
      <w:pPr>
        <w:pStyle w:val="PlainText"/>
        <w:rPr>
          <w:b/>
          <w:bCs/>
          <w:sz w:val="24"/>
          <w:szCs w:val="24"/>
        </w:rPr>
      </w:pPr>
      <w:r w:rsidRPr="004173F3">
        <w:rPr>
          <w:b/>
          <w:bCs/>
          <w:sz w:val="24"/>
          <w:szCs w:val="24"/>
        </w:rPr>
        <w:t xml:space="preserve">8     </w:t>
      </w:r>
      <w:r w:rsidR="0093232D">
        <w:rPr>
          <w:b/>
          <w:bCs/>
          <w:sz w:val="24"/>
          <w:szCs w:val="24"/>
          <w:u w:val="single"/>
        </w:rPr>
        <w:t>Middlefield and Heathryfold Matters</w:t>
      </w:r>
    </w:p>
    <w:p w:rsidR="003834B3" w:rsidRDefault="0093232D" w:rsidP="0093232D">
      <w:pPr>
        <w:pStyle w:val="PlainText"/>
        <w:ind w:left="426"/>
        <w:rPr>
          <w:bCs/>
          <w:sz w:val="24"/>
          <w:szCs w:val="24"/>
        </w:rPr>
      </w:pPr>
      <w:r>
        <w:rPr>
          <w:bCs/>
          <w:sz w:val="24"/>
          <w:szCs w:val="24"/>
        </w:rPr>
        <w:t xml:space="preserve">Kay Diack contacted SHMU about including Heathryfold in the community magazine. Due to recent regeneration developments north of the city, SHMU are considering changing the catchment area of the community magazines and are looking for input from the community before any final decisions. </w:t>
      </w:r>
    </w:p>
    <w:p w:rsidR="0093232D" w:rsidRDefault="0093232D" w:rsidP="0093232D">
      <w:pPr>
        <w:pStyle w:val="PlainText"/>
        <w:ind w:left="426"/>
        <w:rPr>
          <w:bCs/>
          <w:sz w:val="24"/>
          <w:szCs w:val="24"/>
        </w:rPr>
      </w:pPr>
      <w:proofErr w:type="gramStart"/>
      <w:r w:rsidRPr="0093232D">
        <w:rPr>
          <w:b/>
          <w:bCs/>
          <w:sz w:val="24"/>
          <w:szCs w:val="24"/>
          <w:bdr w:val="single" w:sz="12" w:space="0" w:color="auto"/>
        </w:rPr>
        <w:t>ACTION</w:t>
      </w:r>
      <w:r>
        <w:rPr>
          <w:bCs/>
          <w:sz w:val="24"/>
          <w:szCs w:val="24"/>
        </w:rPr>
        <w:t xml:space="preserve">  </w:t>
      </w:r>
      <w:r w:rsidRPr="0093232D">
        <w:rPr>
          <w:b/>
          <w:bCs/>
          <w:sz w:val="24"/>
          <w:szCs w:val="24"/>
        </w:rPr>
        <w:t>:Kay</w:t>
      </w:r>
      <w:proofErr w:type="gramEnd"/>
      <w:r w:rsidRPr="0093232D">
        <w:rPr>
          <w:b/>
          <w:bCs/>
          <w:sz w:val="24"/>
          <w:szCs w:val="24"/>
        </w:rPr>
        <w:t xml:space="preserve"> to contact Wilma Collie (who had to leave early) about volunteering to join the editorial team as this is run by local people</w:t>
      </w:r>
      <w:r>
        <w:rPr>
          <w:bCs/>
          <w:sz w:val="24"/>
          <w:szCs w:val="24"/>
        </w:rPr>
        <w:t>.</w:t>
      </w:r>
    </w:p>
    <w:p w:rsidR="0093232D" w:rsidRPr="004173F3" w:rsidRDefault="0093232D" w:rsidP="0093232D">
      <w:pPr>
        <w:pStyle w:val="PlainText"/>
        <w:ind w:left="426"/>
        <w:rPr>
          <w:b/>
          <w:bCs/>
          <w:sz w:val="24"/>
          <w:szCs w:val="24"/>
        </w:rPr>
      </w:pPr>
    </w:p>
    <w:p w:rsidR="003834B3" w:rsidRPr="004173F3" w:rsidRDefault="003834B3" w:rsidP="006B7EF4">
      <w:pPr>
        <w:pStyle w:val="PlainText"/>
        <w:rPr>
          <w:b/>
          <w:bCs/>
          <w:sz w:val="24"/>
          <w:szCs w:val="24"/>
        </w:rPr>
      </w:pPr>
      <w:r w:rsidRPr="004173F3">
        <w:rPr>
          <w:b/>
          <w:bCs/>
          <w:sz w:val="24"/>
          <w:szCs w:val="24"/>
        </w:rPr>
        <w:t xml:space="preserve">9     </w:t>
      </w:r>
      <w:r w:rsidR="0093232D">
        <w:rPr>
          <w:b/>
          <w:bCs/>
          <w:sz w:val="24"/>
          <w:szCs w:val="24"/>
          <w:u w:val="single"/>
        </w:rPr>
        <w:t>SURF Awards</w:t>
      </w:r>
    </w:p>
    <w:p w:rsidR="0093232D" w:rsidRPr="0007495D" w:rsidRDefault="0093232D" w:rsidP="0007495D">
      <w:pPr>
        <w:pStyle w:val="PlainText"/>
        <w:ind w:left="426"/>
        <w:rPr>
          <w:bCs/>
          <w:sz w:val="24"/>
          <w:szCs w:val="24"/>
        </w:rPr>
      </w:pPr>
      <w:r w:rsidRPr="0007495D">
        <w:rPr>
          <w:bCs/>
          <w:sz w:val="24"/>
          <w:szCs w:val="24"/>
        </w:rPr>
        <w:t>Kay Diack has been asked to nominate</w:t>
      </w:r>
      <w:r w:rsidR="0007495D" w:rsidRPr="0007495D">
        <w:rPr>
          <w:bCs/>
          <w:sz w:val="24"/>
          <w:szCs w:val="24"/>
        </w:rPr>
        <w:t xml:space="preserve"> </w:t>
      </w:r>
      <w:r w:rsidR="0007495D">
        <w:rPr>
          <w:bCs/>
          <w:sz w:val="24"/>
          <w:szCs w:val="24"/>
        </w:rPr>
        <w:t xml:space="preserve">‘Shaping Middlefield’ as it’s had £36 million invested in the last year. The deadline for this year’s award submission is the middle of September. </w:t>
      </w:r>
    </w:p>
    <w:p w:rsidR="00BF06A7" w:rsidRPr="00CA7696" w:rsidRDefault="00BF06A7" w:rsidP="0093232D">
      <w:pPr>
        <w:pStyle w:val="PlainText"/>
        <w:jc w:val="right"/>
        <w:rPr>
          <w:b/>
          <w:bCs/>
          <w:sz w:val="24"/>
          <w:szCs w:val="24"/>
        </w:rPr>
      </w:pPr>
      <w:r w:rsidRPr="00CA7696">
        <w:rPr>
          <w:b/>
          <w:bCs/>
          <w:sz w:val="24"/>
          <w:szCs w:val="24"/>
          <w:bdr w:val="single" w:sz="12" w:space="0" w:color="auto"/>
        </w:rPr>
        <w:t>ACTION</w:t>
      </w:r>
      <w:r w:rsidR="00E245D9" w:rsidRPr="00CA7696">
        <w:rPr>
          <w:b/>
          <w:bCs/>
          <w:sz w:val="24"/>
          <w:szCs w:val="24"/>
        </w:rPr>
        <w:t xml:space="preserve">   </w:t>
      </w:r>
      <w:proofErr w:type="gramStart"/>
      <w:r w:rsidR="00E245D9" w:rsidRPr="00CA7696">
        <w:rPr>
          <w:b/>
          <w:bCs/>
          <w:sz w:val="24"/>
          <w:szCs w:val="24"/>
        </w:rPr>
        <w:t>:</w:t>
      </w:r>
      <w:r w:rsidR="0007495D">
        <w:rPr>
          <w:b/>
          <w:bCs/>
          <w:sz w:val="24"/>
          <w:szCs w:val="24"/>
        </w:rPr>
        <w:t>Kay</w:t>
      </w:r>
      <w:proofErr w:type="gramEnd"/>
      <w:r w:rsidR="0007495D">
        <w:rPr>
          <w:b/>
          <w:bCs/>
          <w:sz w:val="24"/>
          <w:szCs w:val="24"/>
        </w:rPr>
        <w:t xml:space="preserve"> Diack to submit award application before deadline</w:t>
      </w:r>
      <w:r w:rsidRPr="00CA7696">
        <w:rPr>
          <w:b/>
          <w:bCs/>
          <w:sz w:val="24"/>
          <w:szCs w:val="24"/>
        </w:rPr>
        <w:t>.</w:t>
      </w:r>
    </w:p>
    <w:p w:rsidR="0028258C" w:rsidRPr="004173F3" w:rsidRDefault="0028258C" w:rsidP="0007495D">
      <w:pPr>
        <w:pStyle w:val="PlainText"/>
        <w:rPr>
          <w:bCs/>
          <w:sz w:val="24"/>
          <w:szCs w:val="24"/>
        </w:rPr>
      </w:pPr>
    </w:p>
    <w:p w:rsidR="00C40A42" w:rsidRPr="00336A51" w:rsidRDefault="003834B3" w:rsidP="006B7EF4">
      <w:pPr>
        <w:pStyle w:val="PlainText"/>
        <w:rPr>
          <w:b/>
          <w:bCs/>
          <w:sz w:val="24"/>
          <w:szCs w:val="24"/>
        </w:rPr>
      </w:pPr>
      <w:r w:rsidRPr="004173F3">
        <w:rPr>
          <w:b/>
          <w:bCs/>
          <w:sz w:val="24"/>
          <w:szCs w:val="24"/>
        </w:rPr>
        <w:t xml:space="preserve">10   </w:t>
      </w:r>
      <w:r w:rsidR="00070585">
        <w:rPr>
          <w:b/>
          <w:bCs/>
          <w:sz w:val="24"/>
          <w:szCs w:val="24"/>
          <w:u w:val="single"/>
        </w:rPr>
        <w:t xml:space="preserve">Review of Action Tracker </w:t>
      </w:r>
    </w:p>
    <w:p w:rsidR="00485DF5" w:rsidRPr="00CE165C" w:rsidRDefault="00CE165C" w:rsidP="00336A51">
      <w:pPr>
        <w:pStyle w:val="PlainText"/>
        <w:ind w:left="426"/>
        <w:rPr>
          <w:sz w:val="24"/>
          <w:szCs w:val="24"/>
        </w:rPr>
      </w:pPr>
      <w:r w:rsidRPr="00CE165C">
        <w:rPr>
          <w:sz w:val="24"/>
          <w:szCs w:val="24"/>
        </w:rPr>
        <w:t>Done</w:t>
      </w:r>
    </w:p>
    <w:p w:rsidR="0007495D" w:rsidRDefault="0007495D" w:rsidP="00336A51">
      <w:pPr>
        <w:pStyle w:val="PlainText"/>
        <w:ind w:left="426"/>
        <w:rPr>
          <w:color w:val="FF0000"/>
          <w:sz w:val="24"/>
          <w:szCs w:val="24"/>
        </w:rPr>
      </w:pPr>
      <w:bookmarkStart w:id="0" w:name="_GoBack"/>
      <w:bookmarkEnd w:id="0"/>
    </w:p>
    <w:p w:rsidR="0007495D" w:rsidRDefault="0007495D" w:rsidP="0007495D">
      <w:pPr>
        <w:pStyle w:val="PlainText"/>
        <w:ind w:left="284" w:hanging="284"/>
        <w:rPr>
          <w:b/>
          <w:bCs/>
          <w:sz w:val="24"/>
          <w:szCs w:val="24"/>
          <w:u w:val="single"/>
        </w:rPr>
      </w:pPr>
      <w:r w:rsidRPr="0007495D">
        <w:rPr>
          <w:b/>
          <w:bCs/>
          <w:sz w:val="24"/>
          <w:szCs w:val="24"/>
        </w:rPr>
        <w:t>11</w:t>
      </w:r>
      <w:r>
        <w:rPr>
          <w:b/>
          <w:bCs/>
          <w:sz w:val="24"/>
          <w:szCs w:val="24"/>
        </w:rPr>
        <w:t xml:space="preserve">    </w:t>
      </w:r>
      <w:r w:rsidRPr="0007495D">
        <w:rPr>
          <w:b/>
          <w:bCs/>
          <w:sz w:val="24"/>
          <w:szCs w:val="24"/>
          <w:u w:val="single"/>
        </w:rPr>
        <w:t>Priorities</w:t>
      </w:r>
    </w:p>
    <w:p w:rsidR="005142C6" w:rsidRDefault="005142C6" w:rsidP="003E6563">
      <w:pPr>
        <w:pStyle w:val="PlainText"/>
        <w:numPr>
          <w:ilvl w:val="0"/>
          <w:numId w:val="12"/>
        </w:numPr>
        <w:rPr>
          <w:bCs/>
          <w:sz w:val="24"/>
          <w:szCs w:val="24"/>
        </w:rPr>
      </w:pPr>
      <w:r>
        <w:rPr>
          <w:bCs/>
          <w:sz w:val="24"/>
          <w:szCs w:val="24"/>
        </w:rPr>
        <w:t>Bus routes have changed which can make it confusing for residents trying to get around.</w:t>
      </w:r>
    </w:p>
    <w:p w:rsidR="0007495D" w:rsidRDefault="005142C6" w:rsidP="003E6563">
      <w:pPr>
        <w:pStyle w:val="PlainText"/>
        <w:numPr>
          <w:ilvl w:val="0"/>
          <w:numId w:val="12"/>
        </w:numPr>
        <w:tabs>
          <w:tab w:val="left" w:pos="142"/>
        </w:tabs>
        <w:rPr>
          <w:bCs/>
          <w:sz w:val="24"/>
          <w:szCs w:val="24"/>
        </w:rPr>
      </w:pPr>
      <w:r>
        <w:rPr>
          <w:bCs/>
          <w:sz w:val="24"/>
          <w:szCs w:val="24"/>
        </w:rPr>
        <w:t xml:space="preserve">Business Gateway is hosting three events </w:t>
      </w:r>
      <w:r w:rsidR="003E6563">
        <w:rPr>
          <w:bCs/>
          <w:sz w:val="24"/>
          <w:szCs w:val="24"/>
        </w:rPr>
        <w:t xml:space="preserve">in the local area </w:t>
      </w:r>
      <w:r>
        <w:rPr>
          <w:bCs/>
          <w:sz w:val="24"/>
          <w:szCs w:val="24"/>
        </w:rPr>
        <w:t xml:space="preserve">in </w:t>
      </w:r>
      <w:r w:rsidR="003E6563">
        <w:rPr>
          <w:bCs/>
          <w:sz w:val="24"/>
          <w:szCs w:val="24"/>
        </w:rPr>
        <w:t xml:space="preserve">September. For more information contact </w:t>
      </w:r>
      <w:hyperlink r:id="rId8" w:history="1">
        <w:r w:rsidR="003E6563" w:rsidRPr="00626395">
          <w:rPr>
            <w:rStyle w:val="Hyperlink"/>
            <w:bCs/>
            <w:sz w:val="24"/>
            <w:szCs w:val="24"/>
          </w:rPr>
          <w:t>roz@elevatoruk.com</w:t>
        </w:r>
      </w:hyperlink>
      <w:r w:rsidR="003E6563">
        <w:rPr>
          <w:bCs/>
          <w:sz w:val="24"/>
          <w:szCs w:val="24"/>
        </w:rPr>
        <w:t xml:space="preserve"> or call 01224 289725. </w:t>
      </w:r>
      <w:r w:rsidR="0007495D">
        <w:rPr>
          <w:bCs/>
          <w:sz w:val="24"/>
          <w:szCs w:val="24"/>
        </w:rPr>
        <w:t xml:space="preserve"> </w:t>
      </w:r>
    </w:p>
    <w:p w:rsidR="003E6563" w:rsidRDefault="003E6563" w:rsidP="003E6563">
      <w:pPr>
        <w:pStyle w:val="PlainText"/>
        <w:numPr>
          <w:ilvl w:val="0"/>
          <w:numId w:val="12"/>
        </w:numPr>
        <w:tabs>
          <w:tab w:val="left" w:pos="142"/>
        </w:tabs>
        <w:rPr>
          <w:bCs/>
          <w:sz w:val="24"/>
          <w:szCs w:val="24"/>
        </w:rPr>
      </w:pPr>
      <w:r>
        <w:rPr>
          <w:bCs/>
          <w:sz w:val="24"/>
          <w:szCs w:val="24"/>
        </w:rPr>
        <w:t>How to increase income for householders by renting out spare rooms – is it possible to identify these people? Would being on benefits affect income? Is there a track system? Would be totally voluntary.</w:t>
      </w:r>
    </w:p>
    <w:p w:rsidR="0007495D" w:rsidRDefault="0007495D" w:rsidP="003E6563">
      <w:pPr>
        <w:pStyle w:val="PlainText"/>
        <w:rPr>
          <w:bCs/>
          <w:sz w:val="24"/>
          <w:szCs w:val="24"/>
        </w:rPr>
      </w:pPr>
    </w:p>
    <w:p w:rsidR="0007495D" w:rsidRDefault="0007495D" w:rsidP="0007495D">
      <w:pPr>
        <w:pStyle w:val="PlainText"/>
        <w:ind w:left="284" w:hanging="284"/>
        <w:rPr>
          <w:b/>
          <w:bCs/>
          <w:sz w:val="24"/>
          <w:szCs w:val="24"/>
          <w:u w:val="single"/>
        </w:rPr>
      </w:pPr>
      <w:r w:rsidRPr="0007495D">
        <w:rPr>
          <w:b/>
          <w:bCs/>
          <w:sz w:val="24"/>
          <w:szCs w:val="24"/>
        </w:rPr>
        <w:t>12</w:t>
      </w:r>
      <w:r>
        <w:rPr>
          <w:bCs/>
          <w:sz w:val="24"/>
          <w:szCs w:val="24"/>
        </w:rPr>
        <w:t xml:space="preserve">    </w:t>
      </w:r>
      <w:r w:rsidRPr="0007495D">
        <w:rPr>
          <w:b/>
          <w:bCs/>
          <w:sz w:val="24"/>
          <w:szCs w:val="24"/>
          <w:u w:val="single"/>
        </w:rPr>
        <w:t>Developing the Workforce</w:t>
      </w:r>
    </w:p>
    <w:p w:rsidR="0007495D" w:rsidRDefault="000767EF" w:rsidP="0007495D">
      <w:pPr>
        <w:pStyle w:val="PlainText"/>
        <w:ind w:left="284" w:hanging="284"/>
        <w:rPr>
          <w:bCs/>
          <w:sz w:val="24"/>
          <w:szCs w:val="24"/>
        </w:rPr>
      </w:pPr>
      <w:r>
        <w:rPr>
          <w:bCs/>
          <w:sz w:val="24"/>
          <w:szCs w:val="24"/>
        </w:rPr>
        <w:t xml:space="preserve">         Ali Dow advised that the Careers Fair is ongoing – standing item.</w:t>
      </w:r>
    </w:p>
    <w:p w:rsidR="000767EF" w:rsidRDefault="000767EF" w:rsidP="0007495D">
      <w:pPr>
        <w:pStyle w:val="PlainText"/>
        <w:ind w:left="284" w:hanging="284"/>
        <w:rPr>
          <w:b/>
          <w:bCs/>
          <w:sz w:val="24"/>
          <w:szCs w:val="24"/>
          <w:u w:val="single"/>
        </w:rPr>
      </w:pPr>
    </w:p>
    <w:p w:rsidR="0007495D" w:rsidRDefault="0007495D" w:rsidP="0007495D">
      <w:pPr>
        <w:pStyle w:val="PlainText"/>
        <w:ind w:left="284" w:hanging="284"/>
        <w:rPr>
          <w:b/>
          <w:bCs/>
          <w:sz w:val="24"/>
          <w:szCs w:val="24"/>
          <w:u w:val="single"/>
        </w:rPr>
      </w:pPr>
      <w:r w:rsidRPr="0007495D">
        <w:rPr>
          <w:b/>
          <w:bCs/>
          <w:sz w:val="24"/>
          <w:szCs w:val="24"/>
        </w:rPr>
        <w:t xml:space="preserve">13     </w:t>
      </w:r>
      <w:r>
        <w:rPr>
          <w:b/>
          <w:bCs/>
          <w:sz w:val="24"/>
          <w:szCs w:val="24"/>
          <w:u w:val="single"/>
        </w:rPr>
        <w:t>AOCB</w:t>
      </w:r>
    </w:p>
    <w:p w:rsidR="0007495D" w:rsidRDefault="000767EF" w:rsidP="00D123E5">
      <w:pPr>
        <w:pStyle w:val="PlainText"/>
        <w:ind w:left="426" w:hanging="284"/>
        <w:rPr>
          <w:bCs/>
          <w:sz w:val="24"/>
          <w:szCs w:val="24"/>
        </w:rPr>
      </w:pPr>
      <w:r w:rsidRPr="009909DF">
        <w:rPr>
          <w:bCs/>
          <w:sz w:val="24"/>
          <w:szCs w:val="24"/>
        </w:rPr>
        <w:t xml:space="preserve">   </w:t>
      </w:r>
      <w:r w:rsidR="00D123E5">
        <w:rPr>
          <w:bCs/>
          <w:sz w:val="24"/>
          <w:szCs w:val="24"/>
        </w:rPr>
        <w:t xml:space="preserve">   </w:t>
      </w:r>
      <w:r w:rsidR="009909DF" w:rsidRPr="00ED663F">
        <w:rPr>
          <w:b/>
          <w:bCs/>
          <w:sz w:val="24"/>
          <w:szCs w:val="24"/>
        </w:rPr>
        <w:t>Kay Diack</w:t>
      </w:r>
      <w:r w:rsidR="009909DF" w:rsidRPr="009909DF">
        <w:rPr>
          <w:bCs/>
          <w:sz w:val="24"/>
          <w:szCs w:val="24"/>
        </w:rPr>
        <w:t xml:space="preserve"> </w:t>
      </w:r>
      <w:r w:rsidR="00D123E5">
        <w:rPr>
          <w:bCs/>
          <w:sz w:val="24"/>
          <w:szCs w:val="24"/>
        </w:rPr>
        <w:t>–</w:t>
      </w:r>
      <w:r w:rsidR="009909DF">
        <w:rPr>
          <w:bCs/>
          <w:sz w:val="24"/>
          <w:szCs w:val="24"/>
        </w:rPr>
        <w:t xml:space="preserve"> </w:t>
      </w:r>
      <w:r w:rsidR="00D123E5">
        <w:rPr>
          <w:bCs/>
          <w:sz w:val="24"/>
          <w:szCs w:val="24"/>
        </w:rPr>
        <w:t xml:space="preserve">Middlefield Triangle Consultation needs feedback from the community so </w:t>
      </w:r>
      <w:r w:rsidR="005F290D">
        <w:rPr>
          <w:bCs/>
          <w:sz w:val="24"/>
          <w:szCs w:val="24"/>
        </w:rPr>
        <w:t>people need</w:t>
      </w:r>
      <w:r w:rsidR="00D123E5">
        <w:rPr>
          <w:bCs/>
          <w:sz w:val="24"/>
          <w:szCs w:val="24"/>
        </w:rPr>
        <w:t xml:space="preserve"> to go and vote to make their views known. Also </w:t>
      </w:r>
      <w:proofErr w:type="spellStart"/>
      <w:r w:rsidR="00D123E5">
        <w:rPr>
          <w:bCs/>
          <w:sz w:val="24"/>
          <w:szCs w:val="24"/>
        </w:rPr>
        <w:t>Greenfern</w:t>
      </w:r>
      <w:proofErr w:type="spellEnd"/>
      <w:r w:rsidR="00D123E5">
        <w:rPr>
          <w:bCs/>
          <w:sz w:val="24"/>
          <w:szCs w:val="24"/>
        </w:rPr>
        <w:t xml:space="preserve"> Development of 1500 affordable houses Northfield/Mastrick meeting last week – people need to go the consultati</w:t>
      </w:r>
      <w:r w:rsidR="00CE165C">
        <w:rPr>
          <w:bCs/>
          <w:sz w:val="24"/>
          <w:szCs w:val="24"/>
        </w:rPr>
        <w:t>ons to find out what it’s about</w:t>
      </w:r>
      <w:r w:rsidR="00D123E5">
        <w:rPr>
          <w:bCs/>
          <w:sz w:val="24"/>
          <w:szCs w:val="24"/>
        </w:rPr>
        <w:t>.</w:t>
      </w:r>
    </w:p>
    <w:p w:rsidR="00D123E5" w:rsidRDefault="00D123E5" w:rsidP="00D123E5">
      <w:pPr>
        <w:pStyle w:val="PlainText"/>
        <w:ind w:left="426" w:hanging="284"/>
        <w:rPr>
          <w:bCs/>
          <w:sz w:val="24"/>
          <w:szCs w:val="24"/>
        </w:rPr>
      </w:pPr>
      <w:r>
        <w:rPr>
          <w:bCs/>
          <w:sz w:val="24"/>
          <w:szCs w:val="24"/>
        </w:rPr>
        <w:t xml:space="preserve">     </w:t>
      </w:r>
      <w:r w:rsidRPr="00ED663F">
        <w:rPr>
          <w:b/>
          <w:bCs/>
          <w:sz w:val="24"/>
          <w:szCs w:val="24"/>
        </w:rPr>
        <w:t>Ali Dow</w:t>
      </w:r>
      <w:r>
        <w:rPr>
          <w:bCs/>
          <w:sz w:val="24"/>
          <w:szCs w:val="24"/>
        </w:rPr>
        <w:t xml:space="preserve"> – If so many people keep turning up for the Locality Board meetings, we may need to find a different venue, disability friendly.</w:t>
      </w:r>
    </w:p>
    <w:p w:rsidR="00D123E5" w:rsidRDefault="00D123E5" w:rsidP="00D123E5">
      <w:pPr>
        <w:pStyle w:val="PlainText"/>
        <w:ind w:left="426" w:hanging="284"/>
        <w:rPr>
          <w:bCs/>
          <w:sz w:val="24"/>
          <w:szCs w:val="24"/>
        </w:rPr>
      </w:pPr>
      <w:r>
        <w:rPr>
          <w:bCs/>
          <w:sz w:val="24"/>
          <w:szCs w:val="24"/>
        </w:rPr>
        <w:lastRenderedPageBreak/>
        <w:t xml:space="preserve">     </w:t>
      </w:r>
      <w:r w:rsidRPr="00ED663F">
        <w:rPr>
          <w:b/>
          <w:bCs/>
          <w:sz w:val="24"/>
          <w:szCs w:val="24"/>
        </w:rPr>
        <w:t>Mike Melvin</w:t>
      </w:r>
      <w:r>
        <w:rPr>
          <w:bCs/>
          <w:sz w:val="24"/>
          <w:szCs w:val="24"/>
        </w:rPr>
        <w:t xml:space="preserve"> – mentioned the Queen’</w:t>
      </w:r>
      <w:r w:rsidR="005F290D">
        <w:rPr>
          <w:bCs/>
          <w:sz w:val="24"/>
          <w:szCs w:val="24"/>
        </w:rPr>
        <w:t>s Award for V</w:t>
      </w:r>
      <w:r>
        <w:rPr>
          <w:bCs/>
          <w:sz w:val="24"/>
          <w:szCs w:val="24"/>
        </w:rPr>
        <w:t xml:space="preserve">oluntary Service. Nominations can be made at </w:t>
      </w:r>
      <w:hyperlink r:id="rId9" w:history="1">
        <w:r w:rsidRPr="00626395">
          <w:rPr>
            <w:rStyle w:val="Hyperlink"/>
            <w:bCs/>
            <w:sz w:val="24"/>
            <w:szCs w:val="24"/>
          </w:rPr>
          <w:t>http://qavs.direct.gov.uk</w:t>
        </w:r>
      </w:hyperlink>
      <w:r>
        <w:rPr>
          <w:bCs/>
          <w:sz w:val="24"/>
          <w:szCs w:val="24"/>
        </w:rPr>
        <w:t xml:space="preserve"> Deadline is 15</w:t>
      </w:r>
      <w:r w:rsidRPr="00D123E5">
        <w:rPr>
          <w:bCs/>
          <w:sz w:val="24"/>
          <w:szCs w:val="24"/>
          <w:vertAlign w:val="superscript"/>
        </w:rPr>
        <w:t>th</w:t>
      </w:r>
      <w:r>
        <w:rPr>
          <w:bCs/>
          <w:sz w:val="24"/>
          <w:szCs w:val="24"/>
        </w:rPr>
        <w:t xml:space="preserve"> September 2017. Further guidance is offered from Aberdeen’s Vice</w:t>
      </w:r>
      <w:r w:rsidR="005F290D">
        <w:rPr>
          <w:bCs/>
          <w:sz w:val="24"/>
          <w:szCs w:val="24"/>
        </w:rPr>
        <w:t xml:space="preserve"> Lord Lieutenant Andrew </w:t>
      </w:r>
      <w:proofErr w:type="spellStart"/>
      <w:r w:rsidR="005F290D">
        <w:rPr>
          <w:bCs/>
          <w:sz w:val="24"/>
          <w:szCs w:val="24"/>
        </w:rPr>
        <w:t>Lawtie</w:t>
      </w:r>
      <w:proofErr w:type="spellEnd"/>
      <w:r w:rsidR="005F290D">
        <w:rPr>
          <w:bCs/>
          <w:sz w:val="24"/>
          <w:szCs w:val="24"/>
        </w:rPr>
        <w:t xml:space="preserve"> who</w:t>
      </w:r>
      <w:r>
        <w:rPr>
          <w:bCs/>
          <w:sz w:val="24"/>
          <w:szCs w:val="24"/>
        </w:rPr>
        <w:t xml:space="preserve"> can be contacted via ACVO (email: </w:t>
      </w:r>
      <w:hyperlink r:id="rId10" w:history="1">
        <w:r w:rsidRPr="00626395">
          <w:rPr>
            <w:rStyle w:val="Hyperlink"/>
            <w:bCs/>
            <w:sz w:val="24"/>
            <w:szCs w:val="24"/>
          </w:rPr>
          <w:t>volunteer@acvo.org.uk</w:t>
        </w:r>
      </w:hyperlink>
      <w:r>
        <w:rPr>
          <w:bCs/>
          <w:sz w:val="24"/>
          <w:szCs w:val="24"/>
        </w:rPr>
        <w:t xml:space="preserve"> )</w:t>
      </w:r>
      <w:r w:rsidR="00FE75E5">
        <w:rPr>
          <w:bCs/>
          <w:sz w:val="24"/>
          <w:szCs w:val="24"/>
        </w:rPr>
        <w:t>.</w:t>
      </w:r>
    </w:p>
    <w:p w:rsidR="00FE75E5" w:rsidRDefault="00FE75E5" w:rsidP="00D123E5">
      <w:pPr>
        <w:pStyle w:val="PlainText"/>
        <w:ind w:left="426" w:hanging="284"/>
        <w:rPr>
          <w:bCs/>
          <w:sz w:val="24"/>
          <w:szCs w:val="24"/>
        </w:rPr>
      </w:pPr>
      <w:r>
        <w:rPr>
          <w:b/>
          <w:bCs/>
          <w:sz w:val="24"/>
          <w:szCs w:val="24"/>
        </w:rPr>
        <w:t xml:space="preserve">     Councillor Gordon Graham </w:t>
      </w:r>
      <w:r>
        <w:rPr>
          <w:bCs/>
          <w:sz w:val="24"/>
          <w:szCs w:val="24"/>
        </w:rPr>
        <w:t>–</w:t>
      </w:r>
      <w:r w:rsidR="005F290D">
        <w:rPr>
          <w:bCs/>
          <w:sz w:val="24"/>
          <w:szCs w:val="24"/>
        </w:rPr>
        <w:t xml:space="preserve"> spoke</w:t>
      </w:r>
      <w:r>
        <w:rPr>
          <w:bCs/>
          <w:sz w:val="24"/>
          <w:szCs w:val="24"/>
        </w:rPr>
        <w:t xml:space="preserve"> to Bill Watson about redevelopment of Byron Square, no masterplan was produced.</w:t>
      </w:r>
    </w:p>
    <w:p w:rsidR="00FE75E5" w:rsidRPr="00FE75E5" w:rsidRDefault="00FE75E5" w:rsidP="00FE75E5">
      <w:pPr>
        <w:pStyle w:val="PlainText"/>
        <w:ind w:left="426" w:hanging="284"/>
        <w:jc w:val="right"/>
        <w:rPr>
          <w:bCs/>
          <w:sz w:val="24"/>
          <w:szCs w:val="24"/>
        </w:rPr>
      </w:pPr>
      <w:r w:rsidRPr="00FE75E5">
        <w:rPr>
          <w:b/>
          <w:bCs/>
          <w:sz w:val="24"/>
          <w:szCs w:val="24"/>
          <w:bdr w:val="single" w:sz="12" w:space="0" w:color="auto"/>
        </w:rPr>
        <w:t>ACTION</w:t>
      </w:r>
      <w:r>
        <w:rPr>
          <w:b/>
          <w:bCs/>
          <w:sz w:val="24"/>
          <w:szCs w:val="24"/>
        </w:rPr>
        <w:t xml:space="preserve">   </w:t>
      </w:r>
      <w:r>
        <w:rPr>
          <w:bCs/>
          <w:sz w:val="24"/>
          <w:szCs w:val="24"/>
        </w:rPr>
        <w:t xml:space="preserve">: </w:t>
      </w:r>
      <w:r w:rsidRPr="00FE75E5">
        <w:rPr>
          <w:b/>
          <w:bCs/>
          <w:sz w:val="24"/>
          <w:szCs w:val="24"/>
        </w:rPr>
        <w:t>Councillor Gordon Graham to arrange meeting with Fiona Gray.</w:t>
      </w:r>
    </w:p>
    <w:p w:rsidR="000767EF" w:rsidRPr="00ED663F" w:rsidRDefault="00ED663F" w:rsidP="00ED663F">
      <w:pPr>
        <w:pStyle w:val="PlainText"/>
        <w:ind w:left="426" w:hanging="426"/>
        <w:rPr>
          <w:bCs/>
          <w:sz w:val="24"/>
          <w:szCs w:val="24"/>
        </w:rPr>
      </w:pPr>
      <w:r w:rsidRPr="00ED663F">
        <w:rPr>
          <w:b/>
          <w:bCs/>
          <w:sz w:val="24"/>
          <w:szCs w:val="24"/>
        </w:rPr>
        <w:t xml:space="preserve">        Helen Graham</w:t>
      </w:r>
      <w:r>
        <w:rPr>
          <w:b/>
          <w:bCs/>
          <w:sz w:val="24"/>
          <w:szCs w:val="24"/>
        </w:rPr>
        <w:t xml:space="preserve"> </w:t>
      </w:r>
      <w:r>
        <w:rPr>
          <w:bCs/>
          <w:sz w:val="24"/>
          <w:szCs w:val="24"/>
        </w:rPr>
        <w:t>– asked if people were aware of CLD Education Paper as very interesting implications about money coming down to Head Teachers.</w:t>
      </w:r>
    </w:p>
    <w:p w:rsidR="0007495D" w:rsidRDefault="0007495D" w:rsidP="0007495D">
      <w:pPr>
        <w:pStyle w:val="PlainText"/>
        <w:ind w:left="284" w:hanging="284"/>
        <w:rPr>
          <w:b/>
          <w:bCs/>
          <w:sz w:val="24"/>
          <w:szCs w:val="24"/>
          <w:u w:val="single"/>
        </w:rPr>
      </w:pPr>
      <w:r>
        <w:rPr>
          <w:b/>
          <w:bCs/>
          <w:sz w:val="24"/>
          <w:szCs w:val="24"/>
        </w:rPr>
        <w:t xml:space="preserve">14     </w:t>
      </w:r>
      <w:r w:rsidRPr="0007495D">
        <w:rPr>
          <w:b/>
          <w:bCs/>
          <w:sz w:val="24"/>
          <w:szCs w:val="24"/>
          <w:u w:val="single"/>
        </w:rPr>
        <w:t>Date of next meeting</w:t>
      </w:r>
    </w:p>
    <w:p w:rsidR="0007495D" w:rsidRPr="0007495D" w:rsidRDefault="0007495D" w:rsidP="0007495D">
      <w:pPr>
        <w:pStyle w:val="PlainText"/>
        <w:ind w:left="284" w:hanging="284"/>
        <w:rPr>
          <w:bCs/>
          <w:sz w:val="24"/>
          <w:szCs w:val="24"/>
        </w:rPr>
      </w:pPr>
      <w:r>
        <w:rPr>
          <w:b/>
          <w:bCs/>
          <w:sz w:val="24"/>
          <w:szCs w:val="24"/>
        </w:rPr>
        <w:t xml:space="preserve">         </w:t>
      </w:r>
      <w:proofErr w:type="gramStart"/>
      <w:r>
        <w:rPr>
          <w:bCs/>
          <w:sz w:val="24"/>
          <w:szCs w:val="24"/>
        </w:rPr>
        <w:t>Wednesday 8</w:t>
      </w:r>
      <w:r w:rsidRPr="0007495D">
        <w:rPr>
          <w:bCs/>
          <w:sz w:val="24"/>
          <w:szCs w:val="24"/>
          <w:vertAlign w:val="superscript"/>
        </w:rPr>
        <w:t>th</w:t>
      </w:r>
      <w:r>
        <w:rPr>
          <w:bCs/>
          <w:sz w:val="24"/>
          <w:szCs w:val="24"/>
        </w:rPr>
        <w:t xml:space="preserve"> November 9.15am – 11am, Northfield Academy.</w:t>
      </w:r>
      <w:proofErr w:type="gramEnd"/>
    </w:p>
    <w:p w:rsidR="0007495D" w:rsidRPr="0007495D" w:rsidRDefault="0007495D" w:rsidP="0007495D">
      <w:pPr>
        <w:pStyle w:val="PlainText"/>
        <w:ind w:left="284" w:hanging="284"/>
        <w:rPr>
          <w:b/>
          <w:bCs/>
          <w:sz w:val="24"/>
          <w:szCs w:val="24"/>
        </w:rPr>
      </w:pPr>
    </w:p>
    <w:p w:rsidR="0007495D" w:rsidRDefault="0007495D" w:rsidP="0007495D">
      <w:pPr>
        <w:pStyle w:val="PlainText"/>
        <w:ind w:left="284" w:hanging="284"/>
        <w:rPr>
          <w:sz w:val="24"/>
          <w:szCs w:val="24"/>
        </w:rPr>
      </w:pPr>
    </w:p>
    <w:p w:rsidR="0007495D" w:rsidRPr="0007495D" w:rsidRDefault="0007495D" w:rsidP="0007495D">
      <w:pPr>
        <w:pStyle w:val="PlainText"/>
        <w:ind w:left="284" w:hanging="284"/>
        <w:rPr>
          <w:bCs/>
          <w:sz w:val="24"/>
          <w:szCs w:val="24"/>
        </w:rPr>
      </w:pPr>
    </w:p>
    <w:sectPr w:rsidR="0007495D" w:rsidRPr="0007495D" w:rsidSect="00175897">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32F0B"/>
    <w:multiLevelType w:val="hybridMultilevel"/>
    <w:tmpl w:val="7116D558"/>
    <w:lvl w:ilvl="0" w:tplc="0809001B">
      <w:start w:val="1"/>
      <w:numFmt w:val="lowerRoman"/>
      <w:lvlText w:val="%1."/>
      <w:lvlJc w:val="right"/>
      <w:pPr>
        <w:ind w:left="1440" w:hanging="360"/>
      </w:pPr>
    </w:lvl>
    <w:lvl w:ilvl="1" w:tplc="0809001B">
      <w:start w:val="1"/>
      <w:numFmt w:val="lowerRoman"/>
      <w:lvlText w:val="%2."/>
      <w:lvlJc w:val="righ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D78639E"/>
    <w:multiLevelType w:val="multilevel"/>
    <w:tmpl w:val="533A63D0"/>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24B90C8E"/>
    <w:multiLevelType w:val="hybridMultilevel"/>
    <w:tmpl w:val="867E2F08"/>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4C5A77"/>
    <w:multiLevelType w:val="hybridMultilevel"/>
    <w:tmpl w:val="8762577A"/>
    <w:lvl w:ilvl="0" w:tplc="14B0141E">
      <w:start w:val="3"/>
      <w:numFmt w:val="bullet"/>
      <w:lvlText w:val="-"/>
      <w:lvlJc w:val="left"/>
      <w:pPr>
        <w:ind w:left="1146" w:hanging="360"/>
      </w:pPr>
      <w:rPr>
        <w:rFonts w:ascii="Calibri" w:eastAsia="Calibri" w:hAnsi="Calibri" w:cs="Times New Roman" w:hint="default"/>
        <w:b/>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nsid w:val="2F3376FA"/>
    <w:multiLevelType w:val="multilevel"/>
    <w:tmpl w:val="533A63D0"/>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52A14241"/>
    <w:multiLevelType w:val="hybridMultilevel"/>
    <w:tmpl w:val="98EAD46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B1F0DE4"/>
    <w:multiLevelType w:val="hybridMultilevel"/>
    <w:tmpl w:val="2B68C2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2D97C55"/>
    <w:multiLevelType w:val="multilevel"/>
    <w:tmpl w:val="533A63D0"/>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7432657F"/>
    <w:multiLevelType w:val="hybridMultilevel"/>
    <w:tmpl w:val="E01C11D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B4E2442"/>
    <w:multiLevelType w:val="hybridMultilevel"/>
    <w:tmpl w:val="96363584"/>
    <w:lvl w:ilvl="0" w:tplc="38AC7D6A">
      <w:start w:val="1"/>
      <w:numFmt w:val="decimal"/>
      <w:lvlText w:val="%1."/>
      <w:lvlJc w:val="righ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nsid w:val="7C2B5E6D"/>
    <w:multiLevelType w:val="hybridMultilevel"/>
    <w:tmpl w:val="A504F5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D9E704B"/>
    <w:multiLevelType w:val="hybridMultilevel"/>
    <w:tmpl w:val="64CEC1A0"/>
    <w:lvl w:ilvl="0" w:tplc="0809001B">
      <w:start w:val="1"/>
      <w:numFmt w:val="lowerRoman"/>
      <w:lvlText w:val="%1."/>
      <w:lvlJc w:val="right"/>
      <w:pPr>
        <w:ind w:left="1106" w:hanging="360"/>
      </w:pPr>
    </w:lvl>
    <w:lvl w:ilvl="1" w:tplc="08090019" w:tentative="1">
      <w:start w:val="1"/>
      <w:numFmt w:val="lowerLetter"/>
      <w:lvlText w:val="%2."/>
      <w:lvlJc w:val="left"/>
      <w:pPr>
        <w:ind w:left="1826" w:hanging="360"/>
      </w:pPr>
    </w:lvl>
    <w:lvl w:ilvl="2" w:tplc="0809001B" w:tentative="1">
      <w:start w:val="1"/>
      <w:numFmt w:val="lowerRoman"/>
      <w:lvlText w:val="%3."/>
      <w:lvlJc w:val="right"/>
      <w:pPr>
        <w:ind w:left="2546" w:hanging="180"/>
      </w:pPr>
    </w:lvl>
    <w:lvl w:ilvl="3" w:tplc="0809000F" w:tentative="1">
      <w:start w:val="1"/>
      <w:numFmt w:val="decimal"/>
      <w:lvlText w:val="%4."/>
      <w:lvlJc w:val="left"/>
      <w:pPr>
        <w:ind w:left="3266" w:hanging="360"/>
      </w:pPr>
    </w:lvl>
    <w:lvl w:ilvl="4" w:tplc="08090019" w:tentative="1">
      <w:start w:val="1"/>
      <w:numFmt w:val="lowerLetter"/>
      <w:lvlText w:val="%5."/>
      <w:lvlJc w:val="left"/>
      <w:pPr>
        <w:ind w:left="3986" w:hanging="360"/>
      </w:pPr>
    </w:lvl>
    <w:lvl w:ilvl="5" w:tplc="0809001B" w:tentative="1">
      <w:start w:val="1"/>
      <w:numFmt w:val="lowerRoman"/>
      <w:lvlText w:val="%6."/>
      <w:lvlJc w:val="right"/>
      <w:pPr>
        <w:ind w:left="4706" w:hanging="180"/>
      </w:pPr>
    </w:lvl>
    <w:lvl w:ilvl="6" w:tplc="0809000F" w:tentative="1">
      <w:start w:val="1"/>
      <w:numFmt w:val="decimal"/>
      <w:lvlText w:val="%7."/>
      <w:lvlJc w:val="left"/>
      <w:pPr>
        <w:ind w:left="5426" w:hanging="360"/>
      </w:pPr>
    </w:lvl>
    <w:lvl w:ilvl="7" w:tplc="08090019" w:tentative="1">
      <w:start w:val="1"/>
      <w:numFmt w:val="lowerLetter"/>
      <w:lvlText w:val="%8."/>
      <w:lvlJc w:val="left"/>
      <w:pPr>
        <w:ind w:left="6146" w:hanging="360"/>
      </w:pPr>
    </w:lvl>
    <w:lvl w:ilvl="8" w:tplc="0809001B" w:tentative="1">
      <w:start w:val="1"/>
      <w:numFmt w:val="lowerRoman"/>
      <w:lvlText w:val="%9."/>
      <w:lvlJc w:val="right"/>
      <w:pPr>
        <w:ind w:left="6866" w:hanging="180"/>
      </w:pPr>
    </w:lvl>
  </w:abstractNum>
  <w:num w:numId="1">
    <w:abstractNumId w:val="10"/>
  </w:num>
  <w:num w:numId="2">
    <w:abstractNumId w:val="6"/>
  </w:num>
  <w:num w:numId="3">
    <w:abstractNumId w:val="4"/>
  </w:num>
  <w:num w:numId="4">
    <w:abstractNumId w:val="1"/>
  </w:num>
  <w:num w:numId="5">
    <w:abstractNumId w:val="7"/>
  </w:num>
  <w:num w:numId="6">
    <w:abstractNumId w:val="3"/>
  </w:num>
  <w:num w:numId="7">
    <w:abstractNumId w:val="5"/>
  </w:num>
  <w:num w:numId="8">
    <w:abstractNumId w:val="0"/>
  </w:num>
  <w:num w:numId="9">
    <w:abstractNumId w:val="2"/>
  </w:num>
  <w:num w:numId="10">
    <w:abstractNumId w:val="11"/>
  </w:num>
  <w:num w:numId="11">
    <w:abstractNumId w:val="9"/>
  </w:num>
  <w:num w:numId="1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EF4"/>
    <w:rsid w:val="000140C6"/>
    <w:rsid w:val="00070585"/>
    <w:rsid w:val="0007495D"/>
    <w:rsid w:val="00074CEE"/>
    <w:rsid w:val="000767EF"/>
    <w:rsid w:val="000823E8"/>
    <w:rsid w:val="000B1E2F"/>
    <w:rsid w:val="000E3804"/>
    <w:rsid w:val="000E5317"/>
    <w:rsid w:val="0013160B"/>
    <w:rsid w:val="00132359"/>
    <w:rsid w:val="0015707F"/>
    <w:rsid w:val="00166D9E"/>
    <w:rsid w:val="00175897"/>
    <w:rsid w:val="001C6109"/>
    <w:rsid w:val="001F56AB"/>
    <w:rsid w:val="001F5C3A"/>
    <w:rsid w:val="00211133"/>
    <w:rsid w:val="00234306"/>
    <w:rsid w:val="0028258C"/>
    <w:rsid w:val="002A5540"/>
    <w:rsid w:val="002B0A31"/>
    <w:rsid w:val="002B6EF2"/>
    <w:rsid w:val="002F26F9"/>
    <w:rsid w:val="00306AF2"/>
    <w:rsid w:val="00336370"/>
    <w:rsid w:val="00336A51"/>
    <w:rsid w:val="00337A5A"/>
    <w:rsid w:val="0035294A"/>
    <w:rsid w:val="003834B3"/>
    <w:rsid w:val="003B0E3B"/>
    <w:rsid w:val="003E6563"/>
    <w:rsid w:val="003F3A8E"/>
    <w:rsid w:val="00412431"/>
    <w:rsid w:val="004173F3"/>
    <w:rsid w:val="00417B93"/>
    <w:rsid w:val="0042718B"/>
    <w:rsid w:val="004355F3"/>
    <w:rsid w:val="00485DF5"/>
    <w:rsid w:val="004B2CDB"/>
    <w:rsid w:val="004B7060"/>
    <w:rsid w:val="004C1C8F"/>
    <w:rsid w:val="00501F36"/>
    <w:rsid w:val="005108B4"/>
    <w:rsid w:val="005142C6"/>
    <w:rsid w:val="00560DC0"/>
    <w:rsid w:val="005E1B44"/>
    <w:rsid w:val="005F290D"/>
    <w:rsid w:val="005F6C0A"/>
    <w:rsid w:val="00601DB3"/>
    <w:rsid w:val="00687F69"/>
    <w:rsid w:val="006B7EF4"/>
    <w:rsid w:val="006E221B"/>
    <w:rsid w:val="00700D03"/>
    <w:rsid w:val="00704D7D"/>
    <w:rsid w:val="00720C42"/>
    <w:rsid w:val="00725492"/>
    <w:rsid w:val="00780238"/>
    <w:rsid w:val="007847CB"/>
    <w:rsid w:val="00794179"/>
    <w:rsid w:val="007D5DE1"/>
    <w:rsid w:val="007E3836"/>
    <w:rsid w:val="007F6763"/>
    <w:rsid w:val="0081445B"/>
    <w:rsid w:val="00817DA8"/>
    <w:rsid w:val="00820864"/>
    <w:rsid w:val="00831DC7"/>
    <w:rsid w:val="00867F47"/>
    <w:rsid w:val="008B0850"/>
    <w:rsid w:val="008B5A81"/>
    <w:rsid w:val="008E006B"/>
    <w:rsid w:val="008E5F89"/>
    <w:rsid w:val="008F5F12"/>
    <w:rsid w:val="00905563"/>
    <w:rsid w:val="009166A8"/>
    <w:rsid w:val="0093232D"/>
    <w:rsid w:val="0094763C"/>
    <w:rsid w:val="00971306"/>
    <w:rsid w:val="00974DCF"/>
    <w:rsid w:val="009902BA"/>
    <w:rsid w:val="009909DF"/>
    <w:rsid w:val="00991EBA"/>
    <w:rsid w:val="009A0FE8"/>
    <w:rsid w:val="009A2A35"/>
    <w:rsid w:val="009B0BBC"/>
    <w:rsid w:val="009C6552"/>
    <w:rsid w:val="009D6873"/>
    <w:rsid w:val="00A05928"/>
    <w:rsid w:val="00A16663"/>
    <w:rsid w:val="00A602DA"/>
    <w:rsid w:val="00A74220"/>
    <w:rsid w:val="00AC3BD7"/>
    <w:rsid w:val="00AC56AC"/>
    <w:rsid w:val="00B92636"/>
    <w:rsid w:val="00BA2E16"/>
    <w:rsid w:val="00BC1CF4"/>
    <w:rsid w:val="00BF06A7"/>
    <w:rsid w:val="00C40A42"/>
    <w:rsid w:val="00C53D0A"/>
    <w:rsid w:val="00C5595C"/>
    <w:rsid w:val="00C85BC4"/>
    <w:rsid w:val="00CA7696"/>
    <w:rsid w:val="00CE165C"/>
    <w:rsid w:val="00D123E5"/>
    <w:rsid w:val="00D13A5F"/>
    <w:rsid w:val="00D36FF0"/>
    <w:rsid w:val="00D9087D"/>
    <w:rsid w:val="00DA08C9"/>
    <w:rsid w:val="00DB0D79"/>
    <w:rsid w:val="00DB1423"/>
    <w:rsid w:val="00DB1CCB"/>
    <w:rsid w:val="00E134D0"/>
    <w:rsid w:val="00E155CE"/>
    <w:rsid w:val="00E23BF7"/>
    <w:rsid w:val="00E245D9"/>
    <w:rsid w:val="00E30B52"/>
    <w:rsid w:val="00E34A87"/>
    <w:rsid w:val="00E81867"/>
    <w:rsid w:val="00EA5D83"/>
    <w:rsid w:val="00EC11DE"/>
    <w:rsid w:val="00ED2EE9"/>
    <w:rsid w:val="00ED6488"/>
    <w:rsid w:val="00ED663F"/>
    <w:rsid w:val="00EE5AED"/>
    <w:rsid w:val="00F36940"/>
    <w:rsid w:val="00F52863"/>
    <w:rsid w:val="00F66CBF"/>
    <w:rsid w:val="00F72B72"/>
    <w:rsid w:val="00F73FC0"/>
    <w:rsid w:val="00F772BF"/>
    <w:rsid w:val="00F80CBD"/>
    <w:rsid w:val="00FE3C33"/>
    <w:rsid w:val="00FE7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EF4"/>
    <w:pPr>
      <w:suppressAutoHyphens/>
      <w:autoSpaceDN w:val="0"/>
    </w:pPr>
    <w:rPr>
      <w:rFonts w:ascii="Calibri" w:eastAsia="Calibri" w:hAnsi="Calibri" w:cs="Times New Roman"/>
    </w:rPr>
  </w:style>
  <w:style w:type="paragraph" w:styleId="Heading1">
    <w:name w:val="heading 1"/>
    <w:basedOn w:val="Normal"/>
    <w:next w:val="Normal"/>
    <w:link w:val="Heading1Char"/>
    <w:qFormat/>
    <w:rsid w:val="006B7EF4"/>
    <w:pPr>
      <w:keepNext/>
      <w:keepLines/>
      <w:spacing w:before="480"/>
      <w:outlineLvl w:val="0"/>
    </w:pPr>
    <w:rPr>
      <w:rFonts w:ascii="Cambria" w:eastAsia="Times New Roman" w:hAnsi="Cambria"/>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7EF4"/>
    <w:rPr>
      <w:rFonts w:ascii="Cambria" w:eastAsia="Times New Roman" w:hAnsi="Cambria" w:cs="Times New Roman"/>
      <w:b/>
      <w:bCs/>
      <w:sz w:val="24"/>
      <w:szCs w:val="28"/>
    </w:rPr>
  </w:style>
  <w:style w:type="paragraph" w:styleId="PlainText">
    <w:name w:val="Plain Text"/>
    <w:basedOn w:val="Normal"/>
    <w:link w:val="PlainTextChar"/>
    <w:unhideWhenUsed/>
    <w:rsid w:val="006B7EF4"/>
    <w:rPr>
      <w:szCs w:val="21"/>
    </w:rPr>
  </w:style>
  <w:style w:type="character" w:customStyle="1" w:styleId="PlainTextChar">
    <w:name w:val="Plain Text Char"/>
    <w:basedOn w:val="DefaultParagraphFont"/>
    <w:link w:val="PlainText"/>
    <w:rsid w:val="006B7EF4"/>
    <w:rPr>
      <w:rFonts w:ascii="Calibri" w:eastAsia="Calibri" w:hAnsi="Calibri" w:cs="Times New Roman"/>
      <w:szCs w:val="21"/>
    </w:rPr>
  </w:style>
  <w:style w:type="character" w:styleId="Strong">
    <w:name w:val="Strong"/>
    <w:basedOn w:val="DefaultParagraphFont"/>
    <w:qFormat/>
    <w:rsid w:val="006B7EF4"/>
    <w:rPr>
      <w:b/>
      <w:bCs/>
    </w:rPr>
  </w:style>
  <w:style w:type="paragraph" w:styleId="ListParagraph">
    <w:name w:val="List Paragraph"/>
    <w:basedOn w:val="Normal"/>
    <w:uiPriority w:val="34"/>
    <w:qFormat/>
    <w:rsid w:val="00687F69"/>
    <w:pPr>
      <w:ind w:left="720"/>
      <w:contextualSpacing/>
    </w:pPr>
  </w:style>
  <w:style w:type="paragraph" w:styleId="NoSpacing">
    <w:name w:val="No Spacing"/>
    <w:uiPriority w:val="1"/>
    <w:qFormat/>
    <w:rsid w:val="00DB0D79"/>
    <w:rPr>
      <w:rFonts w:ascii="Calibri" w:hAnsi="Calibri" w:cs="Times New Roman"/>
    </w:rPr>
  </w:style>
  <w:style w:type="character" w:styleId="Hyperlink">
    <w:name w:val="Hyperlink"/>
    <w:basedOn w:val="DefaultParagraphFont"/>
    <w:uiPriority w:val="99"/>
    <w:unhideWhenUsed/>
    <w:rsid w:val="004B2C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EF4"/>
    <w:pPr>
      <w:suppressAutoHyphens/>
      <w:autoSpaceDN w:val="0"/>
    </w:pPr>
    <w:rPr>
      <w:rFonts w:ascii="Calibri" w:eastAsia="Calibri" w:hAnsi="Calibri" w:cs="Times New Roman"/>
    </w:rPr>
  </w:style>
  <w:style w:type="paragraph" w:styleId="Heading1">
    <w:name w:val="heading 1"/>
    <w:basedOn w:val="Normal"/>
    <w:next w:val="Normal"/>
    <w:link w:val="Heading1Char"/>
    <w:qFormat/>
    <w:rsid w:val="006B7EF4"/>
    <w:pPr>
      <w:keepNext/>
      <w:keepLines/>
      <w:spacing w:before="480"/>
      <w:outlineLvl w:val="0"/>
    </w:pPr>
    <w:rPr>
      <w:rFonts w:ascii="Cambria" w:eastAsia="Times New Roman" w:hAnsi="Cambria"/>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7EF4"/>
    <w:rPr>
      <w:rFonts w:ascii="Cambria" w:eastAsia="Times New Roman" w:hAnsi="Cambria" w:cs="Times New Roman"/>
      <w:b/>
      <w:bCs/>
      <w:sz w:val="24"/>
      <w:szCs w:val="28"/>
    </w:rPr>
  </w:style>
  <w:style w:type="paragraph" w:styleId="PlainText">
    <w:name w:val="Plain Text"/>
    <w:basedOn w:val="Normal"/>
    <w:link w:val="PlainTextChar"/>
    <w:unhideWhenUsed/>
    <w:rsid w:val="006B7EF4"/>
    <w:rPr>
      <w:szCs w:val="21"/>
    </w:rPr>
  </w:style>
  <w:style w:type="character" w:customStyle="1" w:styleId="PlainTextChar">
    <w:name w:val="Plain Text Char"/>
    <w:basedOn w:val="DefaultParagraphFont"/>
    <w:link w:val="PlainText"/>
    <w:rsid w:val="006B7EF4"/>
    <w:rPr>
      <w:rFonts w:ascii="Calibri" w:eastAsia="Calibri" w:hAnsi="Calibri" w:cs="Times New Roman"/>
      <w:szCs w:val="21"/>
    </w:rPr>
  </w:style>
  <w:style w:type="character" w:styleId="Strong">
    <w:name w:val="Strong"/>
    <w:basedOn w:val="DefaultParagraphFont"/>
    <w:qFormat/>
    <w:rsid w:val="006B7EF4"/>
    <w:rPr>
      <w:b/>
      <w:bCs/>
    </w:rPr>
  </w:style>
  <w:style w:type="paragraph" w:styleId="ListParagraph">
    <w:name w:val="List Paragraph"/>
    <w:basedOn w:val="Normal"/>
    <w:uiPriority w:val="34"/>
    <w:qFormat/>
    <w:rsid w:val="00687F69"/>
    <w:pPr>
      <w:ind w:left="720"/>
      <w:contextualSpacing/>
    </w:pPr>
  </w:style>
  <w:style w:type="paragraph" w:styleId="NoSpacing">
    <w:name w:val="No Spacing"/>
    <w:uiPriority w:val="1"/>
    <w:qFormat/>
    <w:rsid w:val="00DB0D79"/>
    <w:rPr>
      <w:rFonts w:ascii="Calibri" w:hAnsi="Calibri" w:cs="Times New Roman"/>
    </w:rPr>
  </w:style>
  <w:style w:type="character" w:styleId="Hyperlink">
    <w:name w:val="Hyperlink"/>
    <w:basedOn w:val="DefaultParagraphFont"/>
    <w:uiPriority w:val="99"/>
    <w:unhideWhenUsed/>
    <w:rsid w:val="004B2C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62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z@elevatoruk.com" TargetMode="External"/><Relationship Id="rId3" Type="http://schemas.microsoft.com/office/2007/relationships/stylesWithEffects" Target="stylesWithEffects.xml"/><Relationship Id="rId7" Type="http://schemas.openxmlformats.org/officeDocument/2006/relationships/hyperlink" Target="mailto:lsimpson@aberdeencity.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volunteer@acvo.org.uk" TargetMode="External"/><Relationship Id="rId4" Type="http://schemas.openxmlformats.org/officeDocument/2006/relationships/settings" Target="settings.xml"/><Relationship Id="rId9" Type="http://schemas.openxmlformats.org/officeDocument/2006/relationships/hyperlink" Target="http://qavs.direc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607</TotalTime>
  <Pages>4</Pages>
  <Words>1144</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 Malcolm</dc:creator>
  <cp:lastModifiedBy>Jeni Malcolm</cp:lastModifiedBy>
  <cp:revision>47</cp:revision>
  <cp:lastPrinted>2017-02-10T14:57:00Z</cp:lastPrinted>
  <dcterms:created xsi:type="dcterms:W3CDTF">2017-03-21T14:23:00Z</dcterms:created>
  <dcterms:modified xsi:type="dcterms:W3CDTF">2017-09-04T10:38:00Z</dcterms:modified>
</cp:coreProperties>
</file>