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E77B14" w:rsidP="00E77B14" w:rsidRDefault="00E56BA3" w14:paraId="0FFD500C" w14:textId="44F47D03">
      <w:pPr>
        <w:spacing w:after="0" w:line="240" w:lineRule="auto"/>
        <w:textAlignment w:val="baseline"/>
        <w:rPr>
          <w:rFonts w:ascii="Arial" w:hAnsi="Arial" w:eastAsia="Times New Roman" w:cs="Arial"/>
          <w:b/>
          <w:bCs/>
          <w:sz w:val="28"/>
          <w:szCs w:val="28"/>
          <w:lang w:eastAsia="en-GB"/>
        </w:rPr>
      </w:pPr>
      <w:bookmarkStart w:name="_Hlk3563168" w:id="0"/>
      <w:r>
        <w:rPr>
          <w:rFonts w:ascii="Arial" w:hAnsi="Arial" w:eastAsia="Times New Roman" w:cs="Arial"/>
          <w:b/>
          <w:bCs/>
          <w:sz w:val="28"/>
          <w:szCs w:val="28"/>
          <w:lang w:eastAsia="en-GB"/>
        </w:rPr>
        <w:t>10</w:t>
      </w:r>
      <w:r w:rsidRPr="00E77B14" w:rsidR="00E77B14">
        <w:rPr>
          <w:rFonts w:ascii="Arial" w:hAnsi="Arial" w:eastAsia="Times New Roman" w:cs="Arial"/>
          <w:b/>
          <w:bCs/>
          <w:sz w:val="28"/>
          <w:szCs w:val="28"/>
          <w:lang w:eastAsia="en-GB"/>
        </w:rPr>
        <w:t>.</w:t>
      </w:r>
      <w:r>
        <w:rPr>
          <w:rFonts w:ascii="Arial" w:hAnsi="Arial" w:eastAsia="Times New Roman" w:cs="Arial"/>
          <w:b/>
          <w:bCs/>
          <w:sz w:val="28"/>
          <w:szCs w:val="28"/>
          <w:lang w:eastAsia="en-GB"/>
        </w:rPr>
        <w:t>3</w:t>
      </w:r>
      <w:r w:rsidRPr="00E77B14" w:rsidR="00E77B14">
        <w:rPr>
          <w:rFonts w:ascii="Arial" w:hAnsi="Arial" w:eastAsia="Times New Roman" w:cs="Arial"/>
          <w:b/>
          <w:bCs/>
          <w:sz w:val="28"/>
          <w:szCs w:val="28"/>
          <w:lang w:eastAsia="en-GB"/>
        </w:rPr>
        <w:t xml:space="preserve"> </w:t>
      </w:r>
      <w:r>
        <w:rPr>
          <w:rFonts w:ascii="Arial" w:hAnsi="Arial" w:eastAsia="Times New Roman" w:cs="Arial"/>
          <w:b/>
          <w:bCs/>
          <w:sz w:val="28"/>
          <w:szCs w:val="28"/>
          <w:lang w:eastAsia="en-GB"/>
        </w:rPr>
        <w:t>Cuckooing</w:t>
      </w:r>
    </w:p>
    <w:p w:rsidRPr="00E77B14" w:rsidR="00B83F25" w:rsidP="00E77B14" w:rsidRDefault="00B83F25" w14:paraId="03F4A844" w14:textId="77777777">
      <w:pPr>
        <w:spacing w:after="0" w:line="240" w:lineRule="auto"/>
        <w:textAlignment w:val="baseline"/>
        <w:rPr>
          <w:rFonts w:ascii="Arial" w:hAnsi="Arial" w:eastAsia="Times New Roman" w:cs="Arial"/>
          <w:b/>
          <w:bCs/>
          <w:sz w:val="28"/>
          <w:szCs w:val="28"/>
          <w:lang w:eastAsia="en-GB"/>
        </w:rPr>
      </w:pPr>
    </w:p>
    <w:tbl>
      <w:tblPr>
        <w:tblStyle w:val="TableGrid"/>
        <w:tblW w:w="9246" w:type="dxa"/>
        <w:tblInd w:w="-5" w:type="dxa"/>
        <w:tblLook w:val="04A0" w:firstRow="1" w:lastRow="0" w:firstColumn="1" w:lastColumn="0" w:noHBand="0" w:noVBand="1"/>
      </w:tblPr>
      <w:tblGrid>
        <w:gridCol w:w="9246"/>
      </w:tblGrid>
      <w:tr w:rsidRPr="00F03AD8" w:rsidR="00F03AD8" w:rsidTr="03D27905" w14:paraId="361E4D32" w14:textId="77777777">
        <w:tc>
          <w:tcPr>
            <w:tcW w:w="9246" w:type="dxa"/>
            <w:tcMar/>
          </w:tcPr>
          <w:p w:rsidRPr="00F03AD8" w:rsidR="00CB3192" w:rsidP="00E64FDD" w:rsidRDefault="00CB3192" w14:paraId="0B175ABF" w14:textId="77777777">
            <w:pPr>
              <w:pStyle w:val="ListParagraph"/>
              <w:ind w:left="0"/>
              <w:rPr>
                <w:b/>
                <w:color w:val="000000" w:themeColor="text1"/>
                <w:sz w:val="24"/>
                <w:szCs w:val="24"/>
              </w:rPr>
            </w:pPr>
            <w:r w:rsidRPr="00F03AD8">
              <w:rPr>
                <w:b/>
                <w:color w:val="000000" w:themeColor="text1"/>
                <w:sz w:val="24"/>
                <w:szCs w:val="24"/>
              </w:rPr>
              <w:t>Improvement Project Title:</w:t>
            </w:r>
          </w:p>
          <w:p w:rsidRPr="00F03AD8" w:rsidR="00CB3192" w:rsidP="00E64FDD" w:rsidRDefault="00757699" w14:paraId="3AE1A418" w14:textId="77777777">
            <w:pPr>
              <w:pStyle w:val="ListParagraph"/>
              <w:ind w:left="0"/>
              <w:rPr>
                <w:color w:val="000000" w:themeColor="text1"/>
                <w:sz w:val="24"/>
                <w:szCs w:val="24"/>
              </w:rPr>
            </w:pPr>
            <w:r w:rsidRPr="00F03AD8">
              <w:rPr>
                <w:color w:val="000000" w:themeColor="text1"/>
                <w:sz w:val="24"/>
                <w:szCs w:val="24"/>
              </w:rPr>
              <w:t>Multi-Agency Cuckooing Response</w:t>
            </w:r>
          </w:p>
          <w:p w:rsidRPr="00F03AD8" w:rsidR="00757699" w:rsidP="00E64FDD" w:rsidRDefault="00757699" w14:paraId="1A01120D" w14:textId="4A0B9F0D">
            <w:pPr>
              <w:pStyle w:val="ListParagraph"/>
              <w:ind w:left="0"/>
              <w:rPr>
                <w:color w:val="000000" w:themeColor="text1"/>
                <w:sz w:val="24"/>
                <w:szCs w:val="24"/>
              </w:rPr>
            </w:pPr>
          </w:p>
        </w:tc>
      </w:tr>
      <w:tr w:rsidRPr="00F03AD8" w:rsidR="00F03AD8" w:rsidTr="03D27905" w14:paraId="14D24312" w14:textId="77777777">
        <w:tc>
          <w:tcPr>
            <w:tcW w:w="9246" w:type="dxa"/>
            <w:tcMar/>
          </w:tcPr>
          <w:p w:rsidRPr="00F03AD8" w:rsidR="00CB3192" w:rsidP="00E64FDD" w:rsidRDefault="00CB3192" w14:paraId="43845426" w14:textId="0B73547A">
            <w:pPr>
              <w:pStyle w:val="ListParagraph"/>
              <w:ind w:left="0"/>
              <w:rPr>
                <w:b/>
                <w:color w:val="000000" w:themeColor="text1"/>
                <w:sz w:val="24"/>
                <w:szCs w:val="24"/>
              </w:rPr>
            </w:pPr>
            <w:r w:rsidRPr="00F03AD8">
              <w:rPr>
                <w:b/>
                <w:color w:val="000000" w:themeColor="text1"/>
                <w:sz w:val="24"/>
                <w:szCs w:val="24"/>
              </w:rPr>
              <w:t>Executive Sponsor (Chair of Outcome Improvement Group</w:t>
            </w:r>
            <w:r w:rsidRPr="00F03AD8" w:rsidR="00D65E8B">
              <w:rPr>
                <w:b/>
                <w:color w:val="000000" w:themeColor="text1"/>
                <w:sz w:val="24"/>
                <w:szCs w:val="24"/>
              </w:rPr>
              <w:t xml:space="preserve"> or </w:t>
            </w:r>
            <w:r w:rsidRPr="00F03AD8" w:rsidR="003D3533">
              <w:rPr>
                <w:b/>
                <w:color w:val="000000" w:themeColor="text1"/>
                <w:sz w:val="24"/>
                <w:szCs w:val="24"/>
              </w:rPr>
              <w:t>Locality Partnership</w:t>
            </w:r>
            <w:r w:rsidRPr="00F03AD8">
              <w:rPr>
                <w:b/>
                <w:color w:val="000000" w:themeColor="text1"/>
                <w:sz w:val="24"/>
                <w:szCs w:val="24"/>
              </w:rPr>
              <w:t>):</w:t>
            </w:r>
          </w:p>
          <w:p w:rsidRPr="00F03AD8" w:rsidR="00CB3192" w:rsidP="00E64FDD" w:rsidRDefault="00757699" w14:paraId="0BB8EAFB" w14:textId="77777777">
            <w:pPr>
              <w:pStyle w:val="ListParagraph"/>
              <w:tabs>
                <w:tab w:val="left" w:pos="991"/>
              </w:tabs>
              <w:ind w:left="0"/>
              <w:rPr>
                <w:color w:val="000000" w:themeColor="text1"/>
                <w:sz w:val="24"/>
                <w:szCs w:val="24"/>
              </w:rPr>
            </w:pPr>
            <w:r w:rsidRPr="00F03AD8">
              <w:rPr>
                <w:color w:val="000000" w:themeColor="text1"/>
                <w:sz w:val="24"/>
                <w:szCs w:val="24"/>
              </w:rPr>
              <w:t>Chair of Community Justice Group</w:t>
            </w:r>
          </w:p>
          <w:p w:rsidRPr="00F03AD8" w:rsidR="00757699" w:rsidP="00E64FDD" w:rsidRDefault="00757699" w14:paraId="469D1F9A" w14:textId="7D60F58C">
            <w:pPr>
              <w:pStyle w:val="ListParagraph"/>
              <w:tabs>
                <w:tab w:val="left" w:pos="991"/>
              </w:tabs>
              <w:ind w:left="0"/>
              <w:rPr>
                <w:color w:val="000000" w:themeColor="text1"/>
                <w:sz w:val="24"/>
                <w:szCs w:val="24"/>
              </w:rPr>
            </w:pPr>
          </w:p>
        </w:tc>
      </w:tr>
      <w:tr w:rsidRPr="00F03AD8" w:rsidR="00F03AD8" w:rsidTr="03D27905" w14:paraId="3ACCA900" w14:textId="77777777">
        <w:tc>
          <w:tcPr>
            <w:tcW w:w="9246" w:type="dxa"/>
            <w:tcMar/>
          </w:tcPr>
          <w:p w:rsidRPr="00F03AD8" w:rsidR="00CB3192" w:rsidP="00E64FDD" w:rsidRDefault="00CB3192" w14:paraId="6163C122" w14:textId="77777777">
            <w:pPr>
              <w:pStyle w:val="ListParagraph"/>
              <w:ind w:left="0"/>
              <w:rPr>
                <w:b/>
                <w:color w:val="000000" w:themeColor="text1"/>
                <w:sz w:val="24"/>
                <w:szCs w:val="24"/>
              </w:rPr>
            </w:pPr>
            <w:r w:rsidRPr="00F03AD8">
              <w:rPr>
                <w:b/>
                <w:color w:val="000000" w:themeColor="text1"/>
                <w:sz w:val="24"/>
                <w:szCs w:val="24"/>
              </w:rPr>
              <w:t>Project Lead:</w:t>
            </w:r>
          </w:p>
          <w:p w:rsidRPr="00F03AD8" w:rsidR="00CB3192" w:rsidP="00E64FDD" w:rsidRDefault="00757699" w14:paraId="4566D63C" w14:textId="77777777">
            <w:pPr>
              <w:pStyle w:val="ListParagraph"/>
              <w:ind w:left="0"/>
              <w:rPr>
                <w:color w:val="000000" w:themeColor="text1"/>
                <w:sz w:val="24"/>
                <w:szCs w:val="24"/>
              </w:rPr>
            </w:pPr>
            <w:r w:rsidRPr="00F03AD8">
              <w:rPr>
                <w:color w:val="000000" w:themeColor="text1"/>
                <w:sz w:val="24"/>
                <w:szCs w:val="24"/>
              </w:rPr>
              <w:t>DI Fionnuala McPhail, Police Scotland</w:t>
            </w:r>
          </w:p>
          <w:p w:rsidRPr="00F03AD8" w:rsidR="00757699" w:rsidP="00E64FDD" w:rsidRDefault="00757699" w14:paraId="4AF52D03" w14:textId="501B610B">
            <w:pPr>
              <w:pStyle w:val="ListParagraph"/>
              <w:ind w:left="0"/>
              <w:rPr>
                <w:color w:val="000000" w:themeColor="text1"/>
                <w:sz w:val="24"/>
                <w:szCs w:val="24"/>
              </w:rPr>
            </w:pPr>
          </w:p>
        </w:tc>
      </w:tr>
      <w:tr w:rsidRPr="00F03AD8" w:rsidR="00F03AD8" w:rsidTr="03D27905" w14:paraId="64D11181" w14:textId="77777777">
        <w:tc>
          <w:tcPr>
            <w:tcW w:w="9246" w:type="dxa"/>
            <w:tcMar/>
          </w:tcPr>
          <w:p w:rsidRPr="00F03AD8" w:rsidR="00CB3192" w:rsidP="00E64FDD" w:rsidRDefault="00CB3192" w14:paraId="587C47D4" w14:textId="5DE55CE5">
            <w:pPr>
              <w:pStyle w:val="ListParagraph"/>
              <w:ind w:left="0"/>
              <w:rPr>
                <w:b/>
                <w:color w:val="000000" w:themeColor="text1"/>
                <w:sz w:val="24"/>
                <w:szCs w:val="24"/>
              </w:rPr>
            </w:pPr>
            <w:r w:rsidRPr="00F03AD8">
              <w:rPr>
                <w:b/>
                <w:color w:val="000000" w:themeColor="text1"/>
                <w:sz w:val="24"/>
                <w:szCs w:val="24"/>
              </w:rPr>
              <w:t xml:space="preserve">Aim statement </w:t>
            </w:r>
          </w:p>
          <w:p w:rsidRPr="00F03AD8" w:rsidR="002C4B2C" w:rsidP="00F03AD8" w:rsidRDefault="00F03AD8" w14:paraId="16B6BD81" w14:textId="46D89635">
            <w:pPr>
              <w:rPr>
                <w:color w:val="000000" w:themeColor="text1"/>
                <w:sz w:val="24"/>
                <w:szCs w:val="24"/>
              </w:rPr>
            </w:pPr>
            <w:r w:rsidRPr="00F03AD8">
              <w:rPr>
                <w:color w:val="000000" w:themeColor="text1"/>
                <w:sz w:val="24"/>
                <w:szCs w:val="24"/>
              </w:rPr>
              <w:t xml:space="preserve">Increase </w:t>
            </w:r>
            <w:r w:rsidRPr="00894392">
              <w:rPr>
                <w:color w:val="000000" w:themeColor="text1"/>
                <w:sz w:val="24"/>
                <w:szCs w:val="24"/>
              </w:rPr>
              <w:t xml:space="preserve">to </w:t>
            </w:r>
            <w:r w:rsidRPr="00894392" w:rsidR="00894392">
              <w:rPr>
                <w:color w:val="000000" w:themeColor="text1"/>
                <w:sz w:val="24"/>
                <w:szCs w:val="24"/>
              </w:rPr>
              <w:t>3</w:t>
            </w:r>
            <w:r w:rsidRPr="00894392">
              <w:rPr>
                <w:color w:val="000000" w:themeColor="text1"/>
                <w:sz w:val="24"/>
                <w:szCs w:val="24"/>
              </w:rPr>
              <w:t>0%</w:t>
            </w:r>
            <w:r w:rsidRPr="00F03AD8">
              <w:rPr>
                <w:color w:val="000000" w:themeColor="text1"/>
                <w:sz w:val="24"/>
                <w:szCs w:val="24"/>
              </w:rPr>
              <w:t xml:space="preserve"> the number of individuals who are involved in cuckooing incidents who undertake effective interventions or who are referred to relevant support services (as a % of all those identified as being involved in cuckooing incidents) in priority localities by 2021.</w:t>
            </w:r>
          </w:p>
          <w:p w:rsidRPr="00F03AD8" w:rsidR="002C4B2C" w:rsidP="00FC4C87" w:rsidRDefault="002C4B2C" w14:paraId="0CAD0623" w14:textId="7B90C352">
            <w:pPr>
              <w:pStyle w:val="ListParagraph"/>
              <w:ind w:left="0"/>
              <w:rPr>
                <w:b/>
                <w:color w:val="000000" w:themeColor="text1"/>
                <w:sz w:val="24"/>
                <w:szCs w:val="24"/>
              </w:rPr>
            </w:pPr>
          </w:p>
        </w:tc>
      </w:tr>
      <w:tr w:rsidRPr="00F03AD8" w:rsidR="00F03AD8" w:rsidTr="03D27905" w14:paraId="367E6961" w14:textId="77777777">
        <w:tc>
          <w:tcPr>
            <w:tcW w:w="9246" w:type="dxa"/>
            <w:tcMar/>
          </w:tcPr>
          <w:p w:rsidR="00483CDB" w:rsidP="00E64FDD" w:rsidRDefault="00CB3192" w14:paraId="333500AA" w14:textId="3C689812">
            <w:pPr>
              <w:pStyle w:val="ListParagraph"/>
              <w:ind w:left="0"/>
              <w:rPr>
                <w:b/>
                <w:color w:val="000000" w:themeColor="text1"/>
                <w:sz w:val="24"/>
                <w:szCs w:val="24"/>
              </w:rPr>
            </w:pPr>
            <w:r w:rsidRPr="00F03AD8">
              <w:rPr>
                <w:b/>
                <w:color w:val="000000" w:themeColor="text1"/>
                <w:sz w:val="24"/>
                <w:szCs w:val="24"/>
              </w:rPr>
              <w:t>Link to Local Outcome Improvement Plan:</w:t>
            </w:r>
          </w:p>
          <w:p w:rsidR="00F03AD8" w:rsidP="00E64FDD" w:rsidRDefault="00F03AD8" w14:paraId="346640CA" w14:textId="645E4557">
            <w:pPr>
              <w:pStyle w:val="ListParagraph"/>
              <w:ind w:left="0"/>
              <w:rPr>
                <w:color w:val="000000" w:themeColor="text1"/>
                <w:sz w:val="24"/>
                <w:szCs w:val="24"/>
              </w:rPr>
            </w:pPr>
            <w:r>
              <w:rPr>
                <w:color w:val="000000" w:themeColor="text1"/>
                <w:sz w:val="24"/>
                <w:szCs w:val="24"/>
              </w:rPr>
              <w:t xml:space="preserve">This project aim is included in the LOIP under </w:t>
            </w:r>
            <w:r w:rsidRPr="00F03AD8">
              <w:rPr>
                <w:color w:val="000000" w:themeColor="text1"/>
                <w:sz w:val="24"/>
                <w:szCs w:val="24"/>
              </w:rPr>
              <w:t>Stretch Outcome 10: 2% fewer people reconvicted within one year of receiving a community or custodial sentence by 2026.</w:t>
            </w:r>
          </w:p>
          <w:p w:rsidR="00D36AAD" w:rsidP="00E64FDD" w:rsidRDefault="00D36AAD" w14:paraId="0F970648" w14:textId="2FD8AC4F">
            <w:pPr>
              <w:pStyle w:val="ListParagraph"/>
              <w:ind w:left="0"/>
              <w:rPr>
                <w:color w:val="000000" w:themeColor="text1"/>
                <w:sz w:val="24"/>
                <w:szCs w:val="24"/>
              </w:rPr>
            </w:pPr>
          </w:p>
          <w:p w:rsidRPr="00F03AD8" w:rsidR="00D36AAD" w:rsidP="00E64FDD" w:rsidRDefault="00D36AAD" w14:paraId="2657165D" w14:textId="7601A215">
            <w:pPr>
              <w:pStyle w:val="ListParagraph"/>
              <w:ind w:left="0"/>
              <w:rPr>
                <w:color w:val="000000" w:themeColor="text1"/>
                <w:sz w:val="24"/>
                <w:szCs w:val="24"/>
              </w:rPr>
            </w:pPr>
            <w:r>
              <w:rPr>
                <w:noProof/>
                <w:lang w:eastAsia="en-GB"/>
              </w:rPr>
              <w:drawing>
                <wp:inline distT="0" distB="0" distL="0" distR="0" wp14:anchorId="37B3F797" wp14:editId="0E2E2E5B">
                  <wp:extent cx="5731510" cy="27597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4545" cy="2770801"/>
                          </a:xfrm>
                          <a:prstGeom prst="rect">
                            <a:avLst/>
                          </a:prstGeom>
                        </pic:spPr>
                      </pic:pic>
                    </a:graphicData>
                  </a:graphic>
                </wp:inline>
              </w:drawing>
            </w:r>
          </w:p>
          <w:p w:rsidRPr="00F03AD8" w:rsidR="002C4B2C" w:rsidP="00E64FDD" w:rsidRDefault="002C4B2C" w14:paraId="7D5EBCD0" w14:textId="62BA88ED">
            <w:pPr>
              <w:pStyle w:val="ListParagraph"/>
              <w:ind w:left="0"/>
              <w:rPr>
                <w:b/>
                <w:color w:val="000000" w:themeColor="text1"/>
                <w:sz w:val="24"/>
                <w:szCs w:val="24"/>
              </w:rPr>
            </w:pPr>
          </w:p>
        </w:tc>
      </w:tr>
      <w:tr w:rsidRPr="00F03AD8" w:rsidR="00F03AD8" w:rsidTr="03D27905" w14:paraId="158E4EAA" w14:textId="77777777">
        <w:tc>
          <w:tcPr>
            <w:tcW w:w="9246" w:type="dxa"/>
            <w:tcMar/>
          </w:tcPr>
          <w:p w:rsidRPr="00F03AD8" w:rsidR="00CB3192" w:rsidP="00E64FDD" w:rsidRDefault="00CB3192" w14:paraId="2A9D84C8" w14:textId="1DFF156B">
            <w:pPr>
              <w:pStyle w:val="ListParagraph"/>
              <w:ind w:left="0"/>
              <w:rPr>
                <w:b/>
                <w:color w:val="000000" w:themeColor="text1"/>
                <w:sz w:val="24"/>
                <w:szCs w:val="24"/>
              </w:rPr>
            </w:pPr>
            <w:r w:rsidRPr="00F03AD8">
              <w:rPr>
                <w:b/>
                <w:color w:val="000000" w:themeColor="text1"/>
                <w:sz w:val="24"/>
                <w:szCs w:val="24"/>
              </w:rPr>
              <w:t xml:space="preserve">Why is this important? </w:t>
            </w:r>
          </w:p>
          <w:p w:rsidRPr="00122363" w:rsidR="00894392" w:rsidP="00894392" w:rsidRDefault="00894392" w14:paraId="35841ACD" w14:textId="77777777">
            <w:pPr>
              <w:rPr>
                <w:rFonts w:cs="Arial"/>
                <w:sz w:val="24"/>
                <w:szCs w:val="24"/>
              </w:rPr>
            </w:pPr>
            <w:r w:rsidRPr="00122363">
              <w:rPr>
                <w:rFonts w:cs="Arial"/>
                <w:sz w:val="24"/>
                <w:szCs w:val="24"/>
              </w:rPr>
              <w:t xml:space="preserve">*'Cuckooing' in Policing terms is described as taking over a person’s home by intimidation or other means, including the use of violence, by an Organised Crime Group (OCG) for the purposes of utilising the premises in the course of criminality.   The term ‘cuckooing’ is taken from the Cuckoo bird who invades the nests of other birds and utilises it for its own purposes. </w:t>
            </w:r>
          </w:p>
          <w:p w:rsidRPr="00122363" w:rsidR="00894392" w:rsidP="00894392" w:rsidRDefault="00894392" w14:paraId="2804EBA9" w14:textId="77777777">
            <w:pPr>
              <w:shd w:val="clear" w:color="auto" w:fill="FFFFFF"/>
              <w:spacing w:before="240"/>
              <w:rPr>
                <w:rFonts w:cs="Arial"/>
                <w:sz w:val="24"/>
                <w:szCs w:val="24"/>
              </w:rPr>
            </w:pPr>
            <w:r w:rsidRPr="00122363">
              <w:rPr>
                <w:rFonts w:cs="Arial"/>
                <w:sz w:val="24"/>
                <w:szCs w:val="24"/>
              </w:rPr>
              <w:t xml:space="preserve">Serious organised crime gangs from areas such as Liverpool, West Midlands and London travel to other parts of the country, including Aberdeen City.  These individuals will then take over the property to assist with their illegal operation, be it for storing or dealing drugs. This is often achieved through the use of threats and actual violence towards the occupants or their loved ones.  </w:t>
            </w:r>
          </w:p>
          <w:p w:rsidRPr="00122363" w:rsidR="00894392" w:rsidP="00894392" w:rsidRDefault="00894392" w14:paraId="5FD18D48" w14:textId="77777777">
            <w:pPr>
              <w:rPr>
                <w:rFonts w:cs="Arial"/>
                <w:sz w:val="24"/>
                <w:szCs w:val="24"/>
              </w:rPr>
            </w:pPr>
          </w:p>
          <w:p w:rsidRPr="00122363" w:rsidR="00894392" w:rsidP="00894392" w:rsidRDefault="00894392" w14:paraId="0525E9A9" w14:textId="77777777">
            <w:pPr>
              <w:rPr>
                <w:rFonts w:cs="Arial"/>
                <w:sz w:val="24"/>
                <w:szCs w:val="24"/>
              </w:rPr>
            </w:pPr>
            <w:r w:rsidRPr="00122363">
              <w:rPr>
                <w:rFonts w:cs="Arial"/>
                <w:sz w:val="24"/>
                <w:szCs w:val="24"/>
              </w:rPr>
              <w:t>The occupier of the house is often a vulnerable member of the community either through addiction, age, mental health or other vulnerabilities which makes them a target for such crime groups. Such victims may already be in contact with service providers who regularly have meetings with them or attend at the premises being utilised by the crime group.</w:t>
            </w:r>
          </w:p>
          <w:p w:rsidRPr="00122363" w:rsidR="00894392" w:rsidP="00894392" w:rsidRDefault="00894392" w14:paraId="1A81BE75" w14:textId="77777777">
            <w:pPr>
              <w:rPr>
                <w:rFonts w:cs="Arial"/>
                <w:sz w:val="24"/>
                <w:szCs w:val="24"/>
              </w:rPr>
            </w:pPr>
          </w:p>
          <w:p w:rsidRPr="00122363" w:rsidR="00894392" w:rsidP="00894392" w:rsidRDefault="00894392" w14:paraId="7E743B9B" w14:textId="6F2B5C1C">
            <w:pPr>
              <w:rPr>
                <w:rFonts w:cs="Arial"/>
                <w:sz w:val="24"/>
                <w:szCs w:val="24"/>
              </w:rPr>
            </w:pPr>
            <w:r w:rsidRPr="00122363">
              <w:rPr>
                <w:rFonts w:cs="Arial"/>
                <w:sz w:val="24"/>
                <w:szCs w:val="24"/>
              </w:rPr>
              <w:t>The project, which is a new initiative in Aberdeen, aims to identify individuals who are ‘victims’ of cuckooing and then to offer advice and support to help them get out of the situation they have found themselves in, and to try and protect and maintain their tenancy, by referral to appropriate services (</w:t>
            </w:r>
            <w:proofErr w:type="spellStart"/>
            <w:r w:rsidRPr="00122363">
              <w:rPr>
                <w:rFonts w:cs="Arial"/>
                <w:sz w:val="24"/>
                <w:szCs w:val="24"/>
              </w:rPr>
              <w:t>eg</w:t>
            </w:r>
            <w:proofErr w:type="spellEnd"/>
            <w:r w:rsidRPr="00122363">
              <w:rPr>
                <w:rFonts w:cs="Arial"/>
                <w:sz w:val="24"/>
                <w:szCs w:val="24"/>
              </w:rPr>
              <w:t xml:space="preserve">  addictions, mental health, housing services). The intention is to protect these individuals and support them to improve outcomes, and to disrupt the activities of serious organised crime groups. Any concerns relating to child protection would be considered an emergency and dealt with immediately (rather than as part of the Cuckooing initiative). While some individuals are living in fear as a result of cuckooing, and will more easily engage with offers of support, others are more challenging to engage as they feel they are benefitting from the situation, in terms of the ‘rewards’ they may be receiving, </w:t>
            </w:r>
            <w:proofErr w:type="spellStart"/>
            <w:r w:rsidRPr="00122363">
              <w:rPr>
                <w:rFonts w:cs="Arial"/>
                <w:sz w:val="24"/>
                <w:szCs w:val="24"/>
              </w:rPr>
              <w:t>eg</w:t>
            </w:r>
            <w:proofErr w:type="spellEnd"/>
            <w:r w:rsidRPr="00122363">
              <w:rPr>
                <w:rFonts w:cs="Arial"/>
                <w:sz w:val="24"/>
                <w:szCs w:val="24"/>
              </w:rPr>
              <w:t xml:space="preserve"> drugs. Enforcement approaches are applied where appropriate.</w:t>
            </w:r>
          </w:p>
          <w:p w:rsidRPr="00122363" w:rsidR="00894392" w:rsidP="00894392" w:rsidRDefault="00894392" w14:paraId="4C1FB6D9" w14:textId="77777777">
            <w:pPr>
              <w:rPr>
                <w:rFonts w:cs="Arial"/>
                <w:sz w:val="24"/>
                <w:szCs w:val="24"/>
              </w:rPr>
            </w:pPr>
          </w:p>
          <w:p w:rsidRPr="00122363" w:rsidR="00894392" w:rsidP="00894392" w:rsidRDefault="00894392" w14:paraId="77B68150" w14:textId="77777777">
            <w:pPr>
              <w:rPr>
                <w:rFonts w:cs="Arial"/>
                <w:sz w:val="24"/>
                <w:szCs w:val="24"/>
              </w:rPr>
            </w:pPr>
            <w:r w:rsidRPr="00122363">
              <w:rPr>
                <w:rFonts w:cs="Arial"/>
                <w:sz w:val="24"/>
                <w:szCs w:val="24"/>
              </w:rPr>
              <w:t>Nine individuals were identified as involved in cuckooing in priority localities between February and April 2019 (the baseline period), of which two undertook relevant interventions or were referred to relevant support services, two were closed as their circumstances are no longer relevant to cuckooing, five are currently still under assessment and consideration of referral. In the project Aim, ‘undertaken relevant interventions or who are referred to relevant support services’ includes engagement with any one of the partners/services involved in the project.</w:t>
            </w:r>
          </w:p>
          <w:p w:rsidRPr="00122363" w:rsidR="00894392" w:rsidP="00894392" w:rsidRDefault="00894392" w14:paraId="2F8BDC24" w14:textId="77777777">
            <w:pPr>
              <w:rPr>
                <w:rFonts w:cs="Arial"/>
                <w:sz w:val="24"/>
                <w:szCs w:val="24"/>
              </w:rPr>
            </w:pPr>
          </w:p>
          <w:p w:rsidRPr="00122363" w:rsidR="00894392" w:rsidP="00894392" w:rsidRDefault="00894392" w14:paraId="23891125" w14:textId="77777777">
            <w:pPr>
              <w:rPr>
                <w:sz w:val="24"/>
                <w:szCs w:val="24"/>
              </w:rPr>
            </w:pPr>
            <w:r w:rsidRPr="00122363">
              <w:rPr>
                <w:sz w:val="24"/>
                <w:szCs w:val="24"/>
              </w:rPr>
              <w:t xml:space="preserve">The Cuckooing Initiative has been successfully operating in the Peterhead and Fraserburgh areas for the past year with officers from Police Scotland working with the Housing Sector, Criminal Justice Social Work and Community Substance Misuse Services to support these people.  </w:t>
            </w:r>
          </w:p>
          <w:p w:rsidRPr="00122363" w:rsidR="00894392" w:rsidP="00894392" w:rsidRDefault="00894392" w14:paraId="5C637788" w14:textId="77777777">
            <w:pPr>
              <w:rPr>
                <w:sz w:val="24"/>
                <w:szCs w:val="24"/>
              </w:rPr>
            </w:pPr>
          </w:p>
          <w:p w:rsidRPr="00122363" w:rsidR="00894392" w:rsidP="00894392" w:rsidRDefault="00894392" w14:paraId="6EED73FF" w14:textId="77777777">
            <w:pPr>
              <w:rPr>
                <w:sz w:val="24"/>
                <w:szCs w:val="24"/>
              </w:rPr>
            </w:pPr>
            <w:r w:rsidRPr="00122363">
              <w:rPr>
                <w:sz w:val="24"/>
                <w:szCs w:val="24"/>
              </w:rPr>
              <w:t xml:space="preserve">The initial stage of the cuckooing initiative in Aberdeen will be tested in the Seaton, </w:t>
            </w:r>
            <w:proofErr w:type="spellStart"/>
            <w:r w:rsidRPr="00122363">
              <w:rPr>
                <w:sz w:val="24"/>
                <w:szCs w:val="24"/>
              </w:rPr>
              <w:t>Tillydrone</w:t>
            </w:r>
            <w:proofErr w:type="spellEnd"/>
            <w:r w:rsidRPr="00122363">
              <w:rPr>
                <w:sz w:val="24"/>
                <w:szCs w:val="24"/>
              </w:rPr>
              <w:t xml:space="preserve"> and </w:t>
            </w:r>
            <w:proofErr w:type="spellStart"/>
            <w:r w:rsidRPr="00122363">
              <w:rPr>
                <w:sz w:val="24"/>
                <w:szCs w:val="24"/>
              </w:rPr>
              <w:t>Kittybrewster</w:t>
            </w:r>
            <w:proofErr w:type="spellEnd"/>
            <w:r w:rsidRPr="00122363">
              <w:rPr>
                <w:sz w:val="24"/>
                <w:szCs w:val="24"/>
              </w:rPr>
              <w:t xml:space="preserve"> areas, with the aim of expanding city-wide during the course of the project. </w:t>
            </w:r>
            <w:r w:rsidRPr="00122363">
              <w:rPr>
                <w:rFonts w:cs="Arial"/>
                <w:sz w:val="24"/>
                <w:szCs w:val="24"/>
              </w:rPr>
              <w:br/>
            </w:r>
          </w:p>
          <w:p w:rsidRPr="00122363" w:rsidR="00894392" w:rsidP="00894392" w:rsidRDefault="00894392" w14:paraId="2687E471" w14:textId="77777777">
            <w:pPr>
              <w:outlineLvl w:val="0"/>
              <w:rPr>
                <w:rFonts w:cs="Arial"/>
                <w:sz w:val="24"/>
                <w:szCs w:val="24"/>
              </w:rPr>
            </w:pPr>
            <w:r w:rsidRPr="00122363">
              <w:rPr>
                <w:rFonts w:cs="Arial"/>
                <w:sz w:val="24"/>
                <w:szCs w:val="24"/>
              </w:rPr>
              <w:t>Education of members of the public, Police Officers, key partners and other agencies is central to the initiative and it runs alongside traditional Police enforcement against the OCGs, reducing their opportunity to use cuckooing and further disrupting their criminal activities to facilitate the overarching aim of identifying and safeguarding vulnerable persons.</w:t>
            </w:r>
          </w:p>
          <w:p w:rsidRPr="00F03AD8" w:rsidR="002C4B2C" w:rsidP="002C4B2C" w:rsidRDefault="002C4B2C" w14:paraId="79CFC9C4" w14:textId="77777777">
            <w:pPr>
              <w:outlineLvl w:val="0"/>
              <w:rPr>
                <w:rFonts w:cs="Arial"/>
                <w:color w:val="000000" w:themeColor="text1"/>
                <w:sz w:val="24"/>
                <w:szCs w:val="24"/>
              </w:rPr>
            </w:pPr>
          </w:p>
          <w:p w:rsidR="00B83F25" w:rsidP="00B83F25" w:rsidRDefault="002C4B2C" w14:paraId="337C58B8" w14:textId="77777777">
            <w:pPr>
              <w:outlineLvl w:val="0"/>
              <w:rPr>
                <w:rFonts w:cs="Arial"/>
                <w:color w:val="000000" w:themeColor="text1"/>
                <w:sz w:val="24"/>
                <w:szCs w:val="24"/>
              </w:rPr>
            </w:pPr>
            <w:r w:rsidRPr="00F03AD8">
              <w:rPr>
                <w:rFonts w:cs="Arial"/>
                <w:color w:val="000000" w:themeColor="text1"/>
                <w:sz w:val="24"/>
                <w:szCs w:val="24"/>
              </w:rPr>
              <w:t>This project is consistent with the national strategy to tackle Serious and Organised Crime known as ‘Letting Our Communities Flourish’, published by the Serious and Organised Crime Multiagency Task Force.  This focuses on four objectives:</w:t>
            </w:r>
          </w:p>
          <w:p w:rsidR="00B83F25" w:rsidP="00B83F25" w:rsidRDefault="00B83F25" w14:paraId="2B00505D" w14:textId="77777777">
            <w:pPr>
              <w:outlineLvl w:val="0"/>
              <w:rPr>
                <w:rFonts w:cs="Arial"/>
                <w:bCs/>
                <w:color w:val="000000" w:themeColor="text1"/>
                <w:sz w:val="24"/>
                <w:szCs w:val="24"/>
              </w:rPr>
            </w:pPr>
          </w:p>
          <w:p w:rsidR="00B83F25" w:rsidP="00B83F25" w:rsidRDefault="00B83F25" w14:paraId="497AD1FA" w14:textId="77777777">
            <w:pPr>
              <w:outlineLvl w:val="0"/>
              <w:rPr>
                <w:rFonts w:cs="Arial"/>
                <w:bCs/>
                <w:color w:val="000000" w:themeColor="text1"/>
                <w:sz w:val="24"/>
                <w:szCs w:val="24"/>
              </w:rPr>
            </w:pPr>
          </w:p>
          <w:p w:rsidR="00B83F25" w:rsidP="00B83F25" w:rsidRDefault="00B83F25" w14:paraId="3F33C326" w14:textId="77777777">
            <w:pPr>
              <w:outlineLvl w:val="0"/>
              <w:rPr>
                <w:rFonts w:cs="Arial"/>
                <w:bCs/>
                <w:color w:val="000000" w:themeColor="text1"/>
                <w:sz w:val="24"/>
                <w:szCs w:val="24"/>
              </w:rPr>
            </w:pPr>
          </w:p>
          <w:p w:rsidRPr="00B83F25" w:rsidR="002C4B2C" w:rsidP="00B83F25" w:rsidRDefault="002C4B2C" w14:paraId="44644FB4" w14:textId="77777777">
            <w:pPr>
              <w:pStyle w:val="ListParagraph"/>
              <w:numPr>
                <w:ilvl w:val="0"/>
                <w:numId w:val="18"/>
              </w:numPr>
              <w:ind w:hanging="690"/>
              <w:outlineLvl w:val="0"/>
              <w:rPr>
                <w:rFonts w:eastAsia="Times New Roman" w:cstheme="minorHAnsi"/>
                <w:color w:val="000000" w:themeColor="text1"/>
                <w:sz w:val="24"/>
                <w:szCs w:val="24"/>
                <w:lang w:eastAsia="en-GB"/>
              </w:rPr>
            </w:pPr>
            <w:r w:rsidRPr="00B83F25">
              <w:rPr>
                <w:rFonts w:eastAsia="Times New Roman" w:cstheme="minorHAnsi"/>
                <w:bCs/>
                <w:color w:val="000000" w:themeColor="text1"/>
                <w:sz w:val="24"/>
                <w:szCs w:val="24"/>
                <w:lang w:eastAsia="en-GB"/>
              </w:rPr>
              <w:t>DIVERT</w:t>
            </w:r>
            <w:r w:rsidRPr="00B83F25">
              <w:rPr>
                <w:rFonts w:eastAsia="Times New Roman" w:cstheme="minorHAnsi"/>
                <w:color w:val="000000" w:themeColor="text1"/>
                <w:sz w:val="24"/>
                <w:szCs w:val="24"/>
                <w:lang w:eastAsia="en-GB"/>
              </w:rPr>
              <w:t xml:space="preserve"> - individuals (particularly young people) from engaging in or using the products of serious organised crime.</w:t>
            </w:r>
          </w:p>
          <w:p w:rsidRPr="00F03AD8" w:rsidR="002C4B2C" w:rsidP="00B83F25" w:rsidRDefault="002C4B2C" w14:paraId="57528375" w14:textId="77777777">
            <w:pPr>
              <w:numPr>
                <w:ilvl w:val="0"/>
                <w:numId w:val="18"/>
              </w:numPr>
              <w:shd w:val="clear" w:color="auto" w:fill="FFFFFF"/>
              <w:ind w:hanging="690"/>
              <w:rPr>
                <w:rFonts w:eastAsia="Times New Roman" w:cstheme="minorHAnsi"/>
                <w:color w:val="000000" w:themeColor="text1"/>
                <w:sz w:val="24"/>
                <w:szCs w:val="24"/>
                <w:lang w:eastAsia="en-GB"/>
              </w:rPr>
            </w:pPr>
            <w:r w:rsidRPr="00F03AD8">
              <w:rPr>
                <w:rFonts w:eastAsia="Times New Roman" w:cstheme="minorHAnsi"/>
                <w:bCs/>
                <w:color w:val="000000" w:themeColor="text1"/>
                <w:sz w:val="24"/>
                <w:szCs w:val="24"/>
                <w:lang w:eastAsia="en-GB"/>
              </w:rPr>
              <w:t>DISRUPT</w:t>
            </w:r>
            <w:r w:rsidRPr="00F03AD8">
              <w:rPr>
                <w:rFonts w:eastAsia="Times New Roman" w:cstheme="minorHAnsi"/>
                <w:color w:val="000000" w:themeColor="text1"/>
                <w:sz w:val="24"/>
                <w:szCs w:val="24"/>
                <w:lang w:eastAsia="en-GB"/>
              </w:rPr>
              <w:t xml:space="preserve"> - the activities of serious organised crime groups.</w:t>
            </w:r>
          </w:p>
          <w:p w:rsidRPr="00F03AD8" w:rsidR="002C4B2C" w:rsidP="00B83F25" w:rsidRDefault="002C4B2C" w14:paraId="1389FBE5" w14:textId="77777777">
            <w:pPr>
              <w:numPr>
                <w:ilvl w:val="0"/>
                <w:numId w:val="18"/>
              </w:numPr>
              <w:shd w:val="clear" w:color="auto" w:fill="FFFFFF"/>
              <w:ind w:hanging="690"/>
              <w:rPr>
                <w:rFonts w:eastAsia="Times New Roman" w:cstheme="minorHAnsi"/>
                <w:color w:val="000000" w:themeColor="text1"/>
                <w:sz w:val="24"/>
                <w:szCs w:val="24"/>
                <w:lang w:eastAsia="en-GB"/>
              </w:rPr>
            </w:pPr>
            <w:r w:rsidRPr="00F03AD8">
              <w:rPr>
                <w:rFonts w:eastAsia="Times New Roman" w:cstheme="minorHAnsi"/>
                <w:bCs/>
                <w:color w:val="000000" w:themeColor="text1"/>
                <w:sz w:val="24"/>
                <w:szCs w:val="24"/>
                <w:lang w:eastAsia="en-GB"/>
              </w:rPr>
              <w:t>DETER</w:t>
            </w:r>
            <w:r w:rsidRPr="00F03AD8">
              <w:rPr>
                <w:rFonts w:eastAsia="Times New Roman" w:cstheme="minorHAnsi"/>
                <w:color w:val="000000" w:themeColor="text1"/>
                <w:sz w:val="24"/>
                <w:szCs w:val="24"/>
                <w:lang w:eastAsia="en-GB"/>
              </w:rPr>
              <w:t xml:space="preserve"> - through measures to protect communities, businesses and the public sector from serious organised crime.</w:t>
            </w:r>
          </w:p>
          <w:p w:rsidRPr="00F03AD8" w:rsidR="002C4B2C" w:rsidP="00B83F25" w:rsidRDefault="002C4B2C" w14:paraId="2F91323F" w14:textId="77777777">
            <w:pPr>
              <w:numPr>
                <w:ilvl w:val="0"/>
                <w:numId w:val="18"/>
              </w:numPr>
              <w:shd w:val="clear" w:color="auto" w:fill="FFFFFF"/>
              <w:ind w:hanging="690"/>
              <w:rPr>
                <w:rFonts w:eastAsia="Times New Roman" w:cstheme="minorHAnsi"/>
                <w:color w:val="000000" w:themeColor="text1"/>
                <w:sz w:val="24"/>
                <w:szCs w:val="24"/>
                <w:lang w:eastAsia="en-GB"/>
              </w:rPr>
            </w:pPr>
            <w:r w:rsidRPr="00F03AD8">
              <w:rPr>
                <w:rFonts w:eastAsia="Times New Roman" w:cstheme="minorHAnsi"/>
                <w:bCs/>
                <w:color w:val="000000" w:themeColor="text1"/>
                <w:sz w:val="24"/>
                <w:szCs w:val="24"/>
                <w:lang w:eastAsia="en-GB"/>
              </w:rPr>
              <w:t>DETECT</w:t>
            </w:r>
            <w:r w:rsidRPr="00F03AD8">
              <w:rPr>
                <w:rFonts w:eastAsia="Times New Roman" w:cstheme="minorHAnsi"/>
                <w:color w:val="000000" w:themeColor="text1"/>
                <w:sz w:val="24"/>
                <w:szCs w:val="24"/>
                <w:lang w:eastAsia="en-GB"/>
              </w:rPr>
              <w:t xml:space="preserve"> - by boosting capacity and improving co-ordination to give serious organised criminals no place to hide.</w:t>
            </w:r>
          </w:p>
          <w:p w:rsidRPr="00F03AD8" w:rsidR="002C4B2C" w:rsidP="00B83F25" w:rsidRDefault="002C4B2C" w14:paraId="70415B3F" w14:textId="77777777">
            <w:pPr>
              <w:outlineLvl w:val="0"/>
              <w:rPr>
                <w:rFonts w:cs="Arial"/>
                <w:color w:val="000000" w:themeColor="text1"/>
                <w:sz w:val="24"/>
                <w:szCs w:val="24"/>
              </w:rPr>
            </w:pPr>
            <w:r w:rsidRPr="00F03AD8">
              <w:rPr>
                <w:rFonts w:cs="Arial"/>
                <w:color w:val="000000" w:themeColor="text1"/>
                <w:sz w:val="24"/>
                <w:szCs w:val="24"/>
              </w:rPr>
              <w:t>Benefits:</w:t>
            </w:r>
          </w:p>
          <w:p w:rsidRPr="00F03AD8" w:rsidR="002C4B2C" w:rsidP="00B83F25" w:rsidRDefault="002C4B2C" w14:paraId="16568137" w14:textId="77777777">
            <w:pPr>
              <w:numPr>
                <w:ilvl w:val="0"/>
                <w:numId w:val="18"/>
              </w:numPr>
              <w:shd w:val="clear" w:color="auto" w:fill="FFFFFF"/>
              <w:ind w:hanging="690"/>
              <w:rPr>
                <w:rFonts w:cs="Arial"/>
                <w:color w:val="000000" w:themeColor="text1"/>
                <w:sz w:val="24"/>
                <w:szCs w:val="24"/>
              </w:rPr>
            </w:pPr>
            <w:r w:rsidRPr="00F03AD8">
              <w:rPr>
                <w:rFonts w:cs="Arial"/>
                <w:color w:val="000000" w:themeColor="text1"/>
                <w:sz w:val="24"/>
                <w:szCs w:val="24"/>
              </w:rPr>
              <w:t>Staff are upskilled to identify potential victims that may not have been obvious previously (Police, LA, Health).</w:t>
            </w:r>
          </w:p>
          <w:p w:rsidRPr="00F03AD8" w:rsidR="002C4B2C" w:rsidP="00B83F25" w:rsidRDefault="002C4B2C" w14:paraId="0FA7E23E" w14:textId="77777777">
            <w:pPr>
              <w:numPr>
                <w:ilvl w:val="0"/>
                <w:numId w:val="18"/>
              </w:numPr>
              <w:shd w:val="clear" w:color="auto" w:fill="FFFFFF"/>
              <w:ind w:hanging="690"/>
              <w:rPr>
                <w:rFonts w:cs="Arial"/>
                <w:color w:val="000000" w:themeColor="text1"/>
                <w:sz w:val="24"/>
                <w:szCs w:val="24"/>
              </w:rPr>
            </w:pPr>
            <w:r w:rsidRPr="00F03AD8">
              <w:rPr>
                <w:rFonts w:cs="Arial"/>
                <w:color w:val="000000" w:themeColor="text1"/>
                <w:sz w:val="24"/>
                <w:szCs w:val="24"/>
              </w:rPr>
              <w:t>The community is more aware of what cuckooing is, and can assist to protect its members (Community Stakeholders).</w:t>
            </w:r>
          </w:p>
          <w:p w:rsidRPr="00B83F25" w:rsidR="00D36AAD" w:rsidP="00B83F25" w:rsidRDefault="002C4B2C" w14:paraId="44EEBB25" w14:textId="0DE16D7F">
            <w:pPr>
              <w:numPr>
                <w:ilvl w:val="0"/>
                <w:numId w:val="18"/>
              </w:numPr>
              <w:shd w:val="clear" w:color="auto" w:fill="FFFFFF"/>
              <w:ind w:hanging="690"/>
              <w:rPr>
                <w:rFonts w:eastAsia="Times New Roman" w:cstheme="minorHAnsi"/>
                <w:bCs/>
                <w:color w:val="000000" w:themeColor="text1"/>
                <w:sz w:val="24"/>
                <w:szCs w:val="24"/>
                <w:lang w:eastAsia="en-GB"/>
              </w:rPr>
            </w:pPr>
            <w:r w:rsidRPr="00F03AD8">
              <w:rPr>
                <w:rFonts w:cs="Arial"/>
                <w:color w:val="000000" w:themeColor="text1"/>
                <w:sz w:val="24"/>
                <w:szCs w:val="24"/>
              </w:rPr>
              <w:t>Support is provided to most vulnerable in community (the individual).</w:t>
            </w:r>
          </w:p>
        </w:tc>
      </w:tr>
      <w:tr w:rsidRPr="00F03AD8" w:rsidR="00F03AD8" w:rsidTr="03D27905" w14:paraId="390A85F3" w14:textId="77777777">
        <w:tc>
          <w:tcPr>
            <w:tcW w:w="9246" w:type="dxa"/>
            <w:tcMar/>
          </w:tcPr>
          <w:p w:rsidRPr="00F03AD8" w:rsidR="00CB3192" w:rsidP="00E64FDD" w:rsidRDefault="00CB3192" w14:paraId="0F6C8988" w14:textId="77777777">
            <w:pPr>
              <w:pStyle w:val="ListParagraph"/>
              <w:ind w:left="0"/>
              <w:rPr>
                <w:b/>
                <w:color w:val="000000" w:themeColor="text1"/>
                <w:sz w:val="24"/>
                <w:szCs w:val="24"/>
              </w:rPr>
            </w:pPr>
            <w:r w:rsidRPr="00F03AD8">
              <w:rPr>
                <w:b/>
                <w:color w:val="000000" w:themeColor="text1"/>
                <w:sz w:val="24"/>
                <w:szCs w:val="24"/>
              </w:rPr>
              <w:t>Measures: (How will we know if a change is an improvement?)</w:t>
            </w:r>
          </w:p>
          <w:p w:rsidRPr="00122363" w:rsidR="00894392" w:rsidP="03D27905" w:rsidRDefault="00894392" w14:paraId="27DFE065" w14:textId="570637D4">
            <w:pPr>
              <w:pStyle w:val="ListParagraph"/>
              <w:numPr>
                <w:ilvl w:val="0"/>
                <w:numId w:val="7"/>
              </w:numPr>
              <w:ind w:hanging="536"/>
              <w:rPr>
                <w:sz w:val="24"/>
                <w:szCs w:val="24"/>
              </w:rPr>
            </w:pPr>
            <w:r w:rsidRPr="03D27905" w:rsidR="03D27905">
              <w:rPr>
                <w:sz w:val="24"/>
                <w:szCs w:val="24"/>
              </w:rPr>
              <w:t>N</w:t>
            </w:r>
            <w:r w:rsidRPr="03D27905" w:rsidR="03D27905">
              <w:rPr>
                <w:sz w:val="24"/>
                <w:szCs w:val="24"/>
              </w:rPr>
              <w:t xml:space="preserve">umber of individuals who are involved in cuckooing* incidents who undertake effective interventions or who are referred to relevant support services (eg SMS/Housing/GP) </w:t>
            </w:r>
            <w:r w:rsidRPr="03D27905" w:rsidR="03D27905">
              <w:rPr>
                <w:i w:val="1"/>
                <w:iCs w:val="1"/>
                <w:sz w:val="24"/>
                <w:szCs w:val="24"/>
              </w:rPr>
              <w:t>(LOIP)</w:t>
            </w:r>
          </w:p>
          <w:p w:rsidRPr="00122363" w:rsidR="00894392" w:rsidP="00894392" w:rsidRDefault="00894392" w14:paraId="75A98923" w14:textId="77777777">
            <w:pPr>
              <w:pStyle w:val="ListParagraph"/>
              <w:numPr>
                <w:ilvl w:val="0"/>
                <w:numId w:val="7"/>
              </w:numPr>
              <w:ind w:hanging="536"/>
              <w:rPr>
                <w:sz w:val="24"/>
                <w:szCs w:val="24"/>
              </w:rPr>
            </w:pPr>
            <w:r w:rsidRPr="00122363">
              <w:rPr>
                <w:sz w:val="24"/>
                <w:szCs w:val="24"/>
              </w:rPr>
              <w:t xml:space="preserve">Number of cuckooing incidents reported to Police </w:t>
            </w:r>
            <w:r w:rsidRPr="00122363">
              <w:rPr>
                <w:i/>
                <w:sz w:val="24"/>
                <w:szCs w:val="24"/>
              </w:rPr>
              <w:t>(LOIP)</w:t>
            </w:r>
          </w:p>
          <w:p w:rsidRPr="00122363" w:rsidR="00894392" w:rsidP="00894392" w:rsidRDefault="00894392" w14:paraId="03FEF5E9" w14:textId="77777777">
            <w:pPr>
              <w:pStyle w:val="ListParagraph"/>
              <w:numPr>
                <w:ilvl w:val="0"/>
                <w:numId w:val="7"/>
              </w:numPr>
              <w:ind w:hanging="536"/>
              <w:rPr>
                <w:sz w:val="24"/>
                <w:szCs w:val="24"/>
              </w:rPr>
            </w:pPr>
            <w:r w:rsidRPr="00122363">
              <w:rPr>
                <w:sz w:val="24"/>
                <w:szCs w:val="24"/>
              </w:rPr>
              <w:t xml:space="preserve">Number of partner awareness sessions </w:t>
            </w:r>
            <w:r w:rsidRPr="00122363">
              <w:rPr>
                <w:i/>
                <w:sz w:val="24"/>
                <w:szCs w:val="24"/>
              </w:rPr>
              <w:t>(LOIP)</w:t>
            </w:r>
          </w:p>
          <w:p w:rsidRPr="00122363" w:rsidR="00894392" w:rsidP="00894392" w:rsidRDefault="00894392" w14:paraId="672C983A" w14:textId="77777777">
            <w:pPr>
              <w:pStyle w:val="ListParagraph"/>
              <w:numPr>
                <w:ilvl w:val="0"/>
                <w:numId w:val="7"/>
              </w:numPr>
              <w:ind w:hanging="536"/>
              <w:rPr>
                <w:sz w:val="24"/>
                <w:szCs w:val="24"/>
              </w:rPr>
            </w:pPr>
            <w:r w:rsidRPr="00122363">
              <w:rPr>
                <w:sz w:val="24"/>
                <w:szCs w:val="24"/>
              </w:rPr>
              <w:t>Number of (joint) visits to individuals (‘victims’)</w:t>
            </w:r>
          </w:p>
          <w:p w:rsidRPr="00122363" w:rsidR="00894392" w:rsidP="00894392" w:rsidRDefault="00894392" w14:paraId="34D8C5D5" w14:textId="77777777">
            <w:pPr>
              <w:pStyle w:val="ListParagraph"/>
              <w:numPr>
                <w:ilvl w:val="0"/>
                <w:numId w:val="7"/>
              </w:numPr>
              <w:ind w:hanging="536"/>
              <w:rPr>
                <w:sz w:val="24"/>
                <w:szCs w:val="24"/>
              </w:rPr>
            </w:pPr>
            <w:r w:rsidRPr="00122363">
              <w:rPr>
                <w:sz w:val="24"/>
                <w:szCs w:val="24"/>
              </w:rPr>
              <w:t>Number referred to alcohol/drug services</w:t>
            </w:r>
          </w:p>
          <w:p w:rsidRPr="00122363" w:rsidR="00894392" w:rsidP="00894392" w:rsidRDefault="00894392" w14:paraId="7B2A5145" w14:textId="77777777">
            <w:pPr>
              <w:pStyle w:val="ListParagraph"/>
              <w:numPr>
                <w:ilvl w:val="0"/>
                <w:numId w:val="7"/>
              </w:numPr>
              <w:ind w:hanging="536"/>
              <w:rPr>
                <w:sz w:val="24"/>
                <w:szCs w:val="24"/>
              </w:rPr>
            </w:pPr>
            <w:r w:rsidRPr="00122363">
              <w:rPr>
                <w:sz w:val="24"/>
                <w:szCs w:val="24"/>
              </w:rPr>
              <w:t>Number of vulnerable adults (</w:t>
            </w:r>
            <w:proofErr w:type="spellStart"/>
            <w:r w:rsidRPr="00122363">
              <w:rPr>
                <w:sz w:val="24"/>
                <w:szCs w:val="24"/>
              </w:rPr>
              <w:t>eg</w:t>
            </w:r>
            <w:proofErr w:type="spellEnd"/>
            <w:r w:rsidRPr="00122363">
              <w:rPr>
                <w:sz w:val="24"/>
                <w:szCs w:val="24"/>
              </w:rPr>
              <w:t xml:space="preserve"> elderly, having mental health issues) assisted by relevant services</w:t>
            </w:r>
          </w:p>
          <w:p w:rsidRPr="00122363" w:rsidR="00894392" w:rsidP="00894392" w:rsidRDefault="00894392" w14:paraId="217CBC8E" w14:textId="77777777">
            <w:pPr>
              <w:pStyle w:val="ListParagraph"/>
              <w:numPr>
                <w:ilvl w:val="0"/>
                <w:numId w:val="7"/>
              </w:numPr>
              <w:ind w:hanging="536"/>
              <w:rPr>
                <w:sz w:val="24"/>
                <w:szCs w:val="24"/>
              </w:rPr>
            </w:pPr>
            <w:r w:rsidRPr="00122363">
              <w:rPr>
                <w:sz w:val="24"/>
                <w:szCs w:val="24"/>
              </w:rPr>
              <w:t xml:space="preserve">Number of post-intervention drugs charges against those who have been through the cuckooing process </w:t>
            </w:r>
            <w:r w:rsidRPr="00122363">
              <w:rPr>
                <w:i/>
                <w:sz w:val="24"/>
                <w:szCs w:val="24"/>
              </w:rPr>
              <w:t>(LOIP)</w:t>
            </w:r>
          </w:p>
          <w:p w:rsidRPr="00122363" w:rsidR="00894392" w:rsidP="00894392" w:rsidRDefault="00894392" w14:paraId="241DB411" w14:textId="77777777">
            <w:pPr>
              <w:pStyle w:val="ListParagraph"/>
              <w:numPr>
                <w:ilvl w:val="0"/>
                <w:numId w:val="7"/>
              </w:numPr>
              <w:ind w:hanging="536"/>
              <w:rPr>
                <w:b/>
                <w:sz w:val="24"/>
                <w:szCs w:val="24"/>
              </w:rPr>
            </w:pPr>
            <w:r w:rsidRPr="00122363">
              <w:rPr>
                <w:sz w:val="24"/>
                <w:szCs w:val="24"/>
              </w:rPr>
              <w:t>Number of ‘offenders’ displaced to other areas</w:t>
            </w:r>
          </w:p>
          <w:p w:rsidRPr="00D36AAD" w:rsidR="002B4EE3" w:rsidP="00894392" w:rsidRDefault="002B4EE3" w14:paraId="058777C5" w14:textId="395BDC51">
            <w:pPr>
              <w:pStyle w:val="ListParagraph"/>
              <w:rPr>
                <w:b/>
                <w:color w:val="000000" w:themeColor="text1"/>
                <w:sz w:val="24"/>
                <w:szCs w:val="24"/>
              </w:rPr>
            </w:pPr>
          </w:p>
        </w:tc>
      </w:tr>
      <w:tr w:rsidRPr="00F03AD8" w:rsidR="00F03AD8" w:rsidTr="03D27905" w14:paraId="1B33EDD5" w14:textId="77777777">
        <w:tc>
          <w:tcPr>
            <w:tcW w:w="9246" w:type="dxa"/>
            <w:tcMar/>
          </w:tcPr>
          <w:p w:rsidRPr="00F03AD8" w:rsidR="00CB3192" w:rsidP="00E64FDD" w:rsidRDefault="00CB3192" w14:paraId="63C19CC2" w14:textId="77777777">
            <w:pPr>
              <w:pStyle w:val="ListParagraph"/>
              <w:ind w:left="0"/>
              <w:rPr>
                <w:b/>
                <w:color w:val="000000" w:themeColor="text1"/>
                <w:sz w:val="24"/>
                <w:szCs w:val="24"/>
              </w:rPr>
            </w:pPr>
            <w:r w:rsidRPr="00F03AD8">
              <w:rPr>
                <w:b/>
                <w:color w:val="000000" w:themeColor="text1"/>
                <w:sz w:val="24"/>
                <w:szCs w:val="24"/>
              </w:rPr>
              <w:t>Change ideas (What changes can be made that will result in improvement?)</w:t>
            </w:r>
          </w:p>
          <w:p w:rsidRPr="00122363" w:rsidR="00894392" w:rsidP="00894392" w:rsidRDefault="00894392" w14:paraId="0025087B" w14:textId="77777777">
            <w:pPr>
              <w:pStyle w:val="ListParagraph"/>
              <w:numPr>
                <w:ilvl w:val="0"/>
                <w:numId w:val="7"/>
              </w:numPr>
              <w:ind w:hanging="536"/>
              <w:rPr>
                <w:sz w:val="24"/>
                <w:szCs w:val="24"/>
              </w:rPr>
            </w:pPr>
            <w:r w:rsidRPr="00122363">
              <w:rPr>
                <w:sz w:val="24"/>
                <w:szCs w:val="24"/>
              </w:rPr>
              <w:t>‘Core Contacts’ (single points of contact from partner organisations) and record same.</w:t>
            </w:r>
          </w:p>
          <w:p w:rsidRPr="00122363" w:rsidR="00894392" w:rsidP="00894392" w:rsidRDefault="00894392" w14:paraId="27C31420" w14:textId="77777777">
            <w:pPr>
              <w:pStyle w:val="ListParagraph"/>
              <w:numPr>
                <w:ilvl w:val="0"/>
                <w:numId w:val="7"/>
              </w:numPr>
              <w:ind w:hanging="536"/>
              <w:rPr>
                <w:sz w:val="24"/>
                <w:szCs w:val="24"/>
              </w:rPr>
            </w:pPr>
            <w:r w:rsidRPr="00122363">
              <w:rPr>
                <w:sz w:val="24"/>
                <w:szCs w:val="24"/>
              </w:rPr>
              <w:t>Awareness-raising sessions for professionals/partners.</w:t>
            </w:r>
          </w:p>
          <w:p w:rsidRPr="00122363" w:rsidR="00894392" w:rsidP="00894392" w:rsidRDefault="00894392" w14:paraId="01E7E75F" w14:textId="77777777">
            <w:pPr>
              <w:pStyle w:val="ListParagraph"/>
              <w:numPr>
                <w:ilvl w:val="0"/>
                <w:numId w:val="7"/>
              </w:numPr>
              <w:ind w:hanging="536"/>
              <w:rPr>
                <w:sz w:val="24"/>
                <w:szCs w:val="24"/>
              </w:rPr>
            </w:pPr>
            <w:r w:rsidRPr="00122363">
              <w:rPr>
                <w:sz w:val="24"/>
                <w:szCs w:val="24"/>
              </w:rPr>
              <w:t>Mechanisms for raising awareness with public/local communities (</w:t>
            </w:r>
            <w:proofErr w:type="spellStart"/>
            <w:r w:rsidRPr="00122363">
              <w:rPr>
                <w:sz w:val="24"/>
                <w:szCs w:val="24"/>
              </w:rPr>
              <w:t>eg</w:t>
            </w:r>
            <w:proofErr w:type="spellEnd"/>
            <w:r w:rsidRPr="00122363">
              <w:rPr>
                <w:sz w:val="24"/>
                <w:szCs w:val="24"/>
              </w:rPr>
              <w:t xml:space="preserve"> leaflet drops, SHMU radio/newsletters)</w:t>
            </w:r>
          </w:p>
          <w:p w:rsidRPr="00122363" w:rsidR="00894392" w:rsidP="00894392" w:rsidRDefault="00894392" w14:paraId="38A3DDE9" w14:textId="77777777">
            <w:pPr>
              <w:pStyle w:val="ListParagraph"/>
              <w:numPr>
                <w:ilvl w:val="0"/>
                <w:numId w:val="7"/>
              </w:numPr>
              <w:ind w:hanging="536"/>
              <w:rPr>
                <w:sz w:val="24"/>
                <w:szCs w:val="24"/>
              </w:rPr>
            </w:pPr>
            <w:r w:rsidRPr="00122363">
              <w:rPr>
                <w:sz w:val="24"/>
                <w:szCs w:val="24"/>
              </w:rPr>
              <w:t>Process for Police to coordinate joint visits to individuals</w:t>
            </w:r>
          </w:p>
          <w:p w:rsidRPr="00122363" w:rsidR="00894392" w:rsidP="00894392" w:rsidRDefault="00894392" w14:paraId="0185088B" w14:textId="77777777">
            <w:pPr>
              <w:pStyle w:val="ListParagraph"/>
              <w:numPr>
                <w:ilvl w:val="0"/>
                <w:numId w:val="7"/>
              </w:numPr>
              <w:ind w:hanging="536"/>
              <w:rPr>
                <w:sz w:val="24"/>
                <w:szCs w:val="24"/>
              </w:rPr>
            </w:pPr>
            <w:r w:rsidRPr="00122363">
              <w:rPr>
                <w:sz w:val="24"/>
                <w:szCs w:val="24"/>
              </w:rPr>
              <w:t>Joint partner visits aimed at engaging with individuals identified as potentially being ‘victims’</w:t>
            </w:r>
          </w:p>
          <w:p w:rsidRPr="00122363" w:rsidR="00894392" w:rsidP="00894392" w:rsidRDefault="00894392" w14:paraId="67A57F41" w14:textId="77777777">
            <w:pPr>
              <w:pStyle w:val="ListParagraph"/>
              <w:numPr>
                <w:ilvl w:val="0"/>
                <w:numId w:val="7"/>
              </w:numPr>
              <w:ind w:hanging="536"/>
              <w:rPr>
                <w:sz w:val="24"/>
                <w:szCs w:val="24"/>
              </w:rPr>
            </w:pPr>
            <w:r w:rsidRPr="00122363">
              <w:rPr>
                <w:sz w:val="24"/>
                <w:szCs w:val="24"/>
              </w:rPr>
              <w:t xml:space="preserve">Process for partners to refer individuals on to relevant support as appropriate </w:t>
            </w:r>
          </w:p>
          <w:p w:rsidRPr="00122363" w:rsidR="00894392" w:rsidP="00894392" w:rsidRDefault="00894392" w14:paraId="530FDABF" w14:textId="77777777">
            <w:pPr>
              <w:pStyle w:val="ListParagraph"/>
              <w:numPr>
                <w:ilvl w:val="0"/>
                <w:numId w:val="7"/>
              </w:numPr>
              <w:ind w:hanging="536"/>
              <w:rPr>
                <w:sz w:val="24"/>
                <w:szCs w:val="24"/>
              </w:rPr>
            </w:pPr>
            <w:r w:rsidRPr="00122363">
              <w:rPr>
                <w:sz w:val="24"/>
                <w:szCs w:val="24"/>
              </w:rPr>
              <w:t>‘Lead professional’ approach for individuals involved</w:t>
            </w:r>
          </w:p>
          <w:p w:rsidRPr="00122363" w:rsidR="00894392" w:rsidP="00894392" w:rsidRDefault="00894392" w14:paraId="2247B98A" w14:textId="77777777">
            <w:pPr>
              <w:pStyle w:val="ListParagraph"/>
              <w:numPr>
                <w:ilvl w:val="0"/>
                <w:numId w:val="7"/>
              </w:numPr>
              <w:ind w:hanging="536"/>
              <w:rPr>
                <w:sz w:val="24"/>
                <w:szCs w:val="24"/>
              </w:rPr>
            </w:pPr>
            <w:r w:rsidRPr="00122363">
              <w:rPr>
                <w:sz w:val="24"/>
                <w:szCs w:val="24"/>
              </w:rPr>
              <w:t>Steps to protect individuals as relevant to individual circumstances, to increase chances of individual engaging</w:t>
            </w:r>
          </w:p>
          <w:p w:rsidRPr="00122363" w:rsidR="00894392" w:rsidP="00894392" w:rsidRDefault="00894392" w14:paraId="34A5A90B" w14:textId="77777777">
            <w:pPr>
              <w:pStyle w:val="ListParagraph"/>
              <w:numPr>
                <w:ilvl w:val="0"/>
                <w:numId w:val="7"/>
              </w:numPr>
              <w:ind w:hanging="536"/>
              <w:rPr>
                <w:sz w:val="24"/>
                <w:szCs w:val="24"/>
              </w:rPr>
            </w:pPr>
            <w:r w:rsidRPr="00122363">
              <w:rPr>
                <w:sz w:val="24"/>
                <w:szCs w:val="24"/>
              </w:rPr>
              <w:t xml:space="preserve">Police document to record data/information about individuals (victims) identified as being involved </w:t>
            </w:r>
          </w:p>
          <w:p w:rsidRPr="00122363" w:rsidR="00894392" w:rsidP="00894392" w:rsidRDefault="00894392" w14:paraId="5252D087" w14:textId="77777777">
            <w:pPr>
              <w:pStyle w:val="ListParagraph"/>
              <w:numPr>
                <w:ilvl w:val="0"/>
                <w:numId w:val="7"/>
              </w:numPr>
              <w:ind w:hanging="536"/>
              <w:rPr>
                <w:sz w:val="24"/>
                <w:szCs w:val="24"/>
              </w:rPr>
            </w:pPr>
            <w:r w:rsidRPr="00122363">
              <w:rPr>
                <w:sz w:val="24"/>
                <w:szCs w:val="24"/>
              </w:rPr>
              <w:t>Regular ‘operational’ cuckooing meetings involving partners (Cuckooing Initiative Operational Group) to review incidents</w:t>
            </w:r>
          </w:p>
          <w:p w:rsidR="00894392" w:rsidP="00894392" w:rsidRDefault="00894392" w14:paraId="3E7BAC55" w14:textId="0999A4E4">
            <w:pPr>
              <w:pStyle w:val="ListParagraph"/>
              <w:numPr>
                <w:ilvl w:val="0"/>
                <w:numId w:val="7"/>
              </w:numPr>
              <w:ind w:hanging="536"/>
              <w:rPr>
                <w:sz w:val="24"/>
                <w:szCs w:val="24"/>
              </w:rPr>
            </w:pPr>
            <w:r w:rsidRPr="00122363">
              <w:rPr>
                <w:sz w:val="24"/>
                <w:szCs w:val="24"/>
              </w:rPr>
              <w:t>Info-sharing agreement</w:t>
            </w:r>
          </w:p>
          <w:p w:rsidRPr="00894392" w:rsidR="00894392" w:rsidP="00894392" w:rsidRDefault="00894392" w14:paraId="27915AE1" w14:textId="77777777">
            <w:pPr>
              <w:rPr>
                <w:sz w:val="24"/>
                <w:szCs w:val="24"/>
              </w:rPr>
            </w:pPr>
          </w:p>
          <w:p w:rsidRPr="00F03AD8" w:rsidR="00894392" w:rsidP="00E64FDD" w:rsidRDefault="00894392" w14:paraId="259689DF" w14:textId="534FFBCC">
            <w:pPr>
              <w:pStyle w:val="ListParagraph"/>
              <w:ind w:left="0"/>
              <w:rPr>
                <w:b/>
                <w:color w:val="000000" w:themeColor="text1"/>
                <w:sz w:val="24"/>
                <w:szCs w:val="24"/>
              </w:rPr>
            </w:pPr>
          </w:p>
        </w:tc>
      </w:tr>
      <w:tr w:rsidRPr="00F03AD8" w:rsidR="00F03AD8" w:rsidTr="03D27905" w14:paraId="0A8B6CD2" w14:textId="77777777">
        <w:tc>
          <w:tcPr>
            <w:tcW w:w="9246" w:type="dxa"/>
            <w:tcMar/>
          </w:tcPr>
          <w:p w:rsidRPr="00F03AD8" w:rsidR="00CB3192" w:rsidP="00E64FDD" w:rsidRDefault="00CB3192" w14:paraId="3237B23C" w14:textId="77777777">
            <w:pPr>
              <w:pStyle w:val="ListParagraph"/>
              <w:ind w:left="0"/>
              <w:rPr>
                <w:b/>
                <w:color w:val="000000" w:themeColor="text1"/>
                <w:sz w:val="24"/>
                <w:szCs w:val="24"/>
              </w:rPr>
            </w:pPr>
            <w:r w:rsidRPr="00F03AD8">
              <w:rPr>
                <w:b/>
                <w:color w:val="000000" w:themeColor="text1"/>
                <w:sz w:val="24"/>
                <w:szCs w:val="24"/>
              </w:rPr>
              <w:t>Potential risks and/or barriers to success &amp; actions to address these</w:t>
            </w:r>
          </w:p>
          <w:p w:rsidRPr="00F03AD8" w:rsidR="00716F6E" w:rsidP="00716F6E" w:rsidRDefault="00716F6E" w14:paraId="230829B1" w14:textId="77777777">
            <w:pPr>
              <w:pStyle w:val="ListParagraph"/>
              <w:ind w:left="0"/>
              <w:rPr>
                <w:color w:val="000000" w:themeColor="text1"/>
                <w:sz w:val="24"/>
                <w:szCs w:val="24"/>
              </w:rPr>
            </w:pPr>
            <w:r w:rsidRPr="00F03AD8">
              <w:rPr>
                <w:color w:val="000000" w:themeColor="text1"/>
                <w:sz w:val="24"/>
                <w:szCs w:val="24"/>
              </w:rPr>
              <w:t>Demand unknown (start small and upscale)</w:t>
            </w:r>
          </w:p>
          <w:p w:rsidRPr="00D36AAD" w:rsidR="00CB3192" w:rsidP="00E64FDD" w:rsidRDefault="00716F6E" w14:paraId="2F0C6BAC" w14:textId="687C3BC8">
            <w:pPr>
              <w:pStyle w:val="ListParagraph"/>
              <w:ind w:left="0"/>
              <w:rPr>
                <w:color w:val="000000" w:themeColor="text1"/>
                <w:sz w:val="24"/>
                <w:szCs w:val="24"/>
              </w:rPr>
            </w:pPr>
            <w:r w:rsidRPr="00F03AD8">
              <w:rPr>
                <w:color w:val="000000" w:themeColor="text1"/>
                <w:sz w:val="24"/>
                <w:szCs w:val="24"/>
              </w:rPr>
              <w:t>Lack of understanding (awareness sessions for wider; bespoke training for those involved)</w:t>
            </w:r>
          </w:p>
        </w:tc>
      </w:tr>
      <w:tr w:rsidRPr="00F03AD8" w:rsidR="00F03AD8" w:rsidTr="03D27905" w14:paraId="13FF8134" w14:textId="77777777">
        <w:tc>
          <w:tcPr>
            <w:tcW w:w="9246" w:type="dxa"/>
            <w:tcMar/>
          </w:tcPr>
          <w:p w:rsidRPr="00F03AD8" w:rsidR="00CB3192" w:rsidP="00E64FDD" w:rsidRDefault="00CB3192" w14:paraId="21DA64C5" w14:textId="77777777">
            <w:pPr>
              <w:pStyle w:val="ListParagraph"/>
              <w:ind w:left="0"/>
              <w:rPr>
                <w:b/>
                <w:color w:val="000000" w:themeColor="text1"/>
                <w:sz w:val="24"/>
                <w:szCs w:val="24"/>
              </w:rPr>
            </w:pPr>
            <w:r w:rsidRPr="00F03AD8">
              <w:rPr>
                <w:b/>
                <w:color w:val="000000" w:themeColor="text1"/>
                <w:sz w:val="24"/>
                <w:szCs w:val="24"/>
              </w:rPr>
              <w:t>Project Team:</w:t>
            </w:r>
          </w:p>
          <w:p w:rsidRPr="00122363" w:rsidR="00E56BA3" w:rsidP="00E56BA3" w:rsidRDefault="00E56BA3" w14:paraId="70892E6A" w14:textId="77777777">
            <w:pPr>
              <w:pStyle w:val="ListParagraph"/>
              <w:ind w:left="0"/>
              <w:rPr>
                <w:sz w:val="24"/>
                <w:szCs w:val="24"/>
              </w:rPr>
            </w:pPr>
            <w:r w:rsidRPr="00122363">
              <w:rPr>
                <w:sz w:val="24"/>
                <w:szCs w:val="24"/>
              </w:rPr>
              <w:t>Fionnuala McPhail, Police Scotland (Proactive CID)</w:t>
            </w:r>
          </w:p>
          <w:p w:rsidRPr="00122363" w:rsidR="00E56BA3" w:rsidP="00E56BA3" w:rsidRDefault="00E56BA3" w14:paraId="59C69018" w14:textId="77777777">
            <w:pPr>
              <w:pStyle w:val="ListParagraph"/>
              <w:ind w:left="0"/>
              <w:rPr>
                <w:sz w:val="24"/>
                <w:szCs w:val="24"/>
              </w:rPr>
            </w:pPr>
            <w:r w:rsidRPr="00122363">
              <w:rPr>
                <w:sz w:val="24"/>
                <w:szCs w:val="24"/>
              </w:rPr>
              <w:t>Graeme Skene, Police Scotland (Intervention Unit)</w:t>
            </w:r>
          </w:p>
          <w:p w:rsidRPr="00122363" w:rsidR="00E56BA3" w:rsidP="00E56BA3" w:rsidRDefault="00E56BA3" w14:paraId="3192BEAA" w14:textId="77777777">
            <w:pPr>
              <w:pStyle w:val="ListParagraph"/>
              <w:ind w:left="0"/>
              <w:rPr>
                <w:sz w:val="24"/>
                <w:szCs w:val="24"/>
              </w:rPr>
            </w:pPr>
            <w:r w:rsidRPr="00122363">
              <w:rPr>
                <w:sz w:val="24"/>
                <w:szCs w:val="24"/>
              </w:rPr>
              <w:t>Brian Cumming, Police Scotland (Community Safety)</w:t>
            </w:r>
          </w:p>
          <w:p w:rsidRPr="00122363" w:rsidR="00E56BA3" w:rsidP="00E56BA3" w:rsidRDefault="00E56BA3" w14:paraId="65A94058" w14:textId="77777777">
            <w:pPr>
              <w:pStyle w:val="ListParagraph"/>
              <w:ind w:left="0"/>
              <w:rPr>
                <w:sz w:val="24"/>
                <w:szCs w:val="24"/>
              </w:rPr>
            </w:pPr>
            <w:r w:rsidRPr="00122363">
              <w:rPr>
                <w:sz w:val="24"/>
                <w:szCs w:val="24"/>
              </w:rPr>
              <w:t xml:space="preserve">Hazel </w:t>
            </w:r>
            <w:proofErr w:type="spellStart"/>
            <w:r w:rsidRPr="00122363">
              <w:rPr>
                <w:sz w:val="24"/>
                <w:szCs w:val="24"/>
              </w:rPr>
              <w:t>Flett</w:t>
            </w:r>
            <w:proofErr w:type="spellEnd"/>
            <w:r w:rsidRPr="00122363">
              <w:rPr>
                <w:sz w:val="24"/>
                <w:szCs w:val="24"/>
              </w:rPr>
              <w:t>, CJSW (Senior, Women’s Centre/Strategic Support)</w:t>
            </w:r>
          </w:p>
          <w:p w:rsidRPr="00122363" w:rsidR="00E56BA3" w:rsidP="00E56BA3" w:rsidRDefault="00E56BA3" w14:paraId="29165FD7" w14:textId="77777777">
            <w:pPr>
              <w:pStyle w:val="ListParagraph"/>
              <w:ind w:left="0"/>
              <w:rPr>
                <w:sz w:val="24"/>
                <w:szCs w:val="24"/>
              </w:rPr>
            </w:pPr>
            <w:r w:rsidRPr="00122363">
              <w:rPr>
                <w:sz w:val="24"/>
                <w:szCs w:val="24"/>
              </w:rPr>
              <w:t xml:space="preserve">John </w:t>
            </w:r>
            <w:proofErr w:type="spellStart"/>
            <w:r w:rsidRPr="00122363">
              <w:rPr>
                <w:sz w:val="24"/>
                <w:szCs w:val="24"/>
              </w:rPr>
              <w:t>Donaghey</w:t>
            </w:r>
            <w:proofErr w:type="spellEnd"/>
            <w:r w:rsidRPr="00122363">
              <w:rPr>
                <w:sz w:val="24"/>
                <w:szCs w:val="24"/>
              </w:rPr>
              <w:t xml:space="preserve">, NHS Grampian (Lead Nurse Mental Health and Learning Disability) </w:t>
            </w:r>
          </w:p>
          <w:p w:rsidRPr="00122363" w:rsidR="00E56BA3" w:rsidP="00E56BA3" w:rsidRDefault="00E56BA3" w14:paraId="5A6775D9" w14:textId="77777777">
            <w:pPr>
              <w:pStyle w:val="ListParagraph"/>
              <w:ind w:left="0"/>
              <w:rPr>
                <w:sz w:val="24"/>
                <w:szCs w:val="24"/>
              </w:rPr>
            </w:pPr>
            <w:r w:rsidRPr="00122363">
              <w:rPr>
                <w:sz w:val="24"/>
                <w:szCs w:val="24"/>
              </w:rPr>
              <w:t xml:space="preserve">Jane Hogg, Aberdeen City Council (Senior Housing Officer) </w:t>
            </w:r>
          </w:p>
          <w:p w:rsidRPr="00122363" w:rsidR="00E56BA3" w:rsidP="00E56BA3" w:rsidRDefault="00E56BA3" w14:paraId="4E20EF41" w14:textId="77777777">
            <w:pPr>
              <w:pStyle w:val="ListParagraph"/>
              <w:ind w:left="0"/>
              <w:rPr>
                <w:sz w:val="24"/>
                <w:szCs w:val="24"/>
              </w:rPr>
            </w:pPr>
            <w:r w:rsidRPr="00122363">
              <w:rPr>
                <w:sz w:val="24"/>
                <w:szCs w:val="24"/>
              </w:rPr>
              <w:t>Simon Rayner, NHS Grampian (Development Manager, Integrated Services)</w:t>
            </w:r>
          </w:p>
          <w:p w:rsidRPr="00122363" w:rsidR="00E56BA3" w:rsidP="00E56BA3" w:rsidRDefault="00E56BA3" w14:paraId="60878041" w14:textId="77777777">
            <w:pPr>
              <w:pStyle w:val="ListParagraph"/>
              <w:ind w:left="0"/>
              <w:rPr>
                <w:sz w:val="24"/>
                <w:szCs w:val="24"/>
              </w:rPr>
            </w:pPr>
            <w:r w:rsidRPr="00122363">
              <w:rPr>
                <w:sz w:val="24"/>
                <w:szCs w:val="24"/>
              </w:rPr>
              <w:t>Rhona Stewart, Aberdeen City Council (Adult Social Work, Integrated Drugs Team)</w:t>
            </w:r>
          </w:p>
          <w:p w:rsidRPr="00122363" w:rsidR="00E56BA3" w:rsidP="00E56BA3" w:rsidRDefault="00E56BA3" w14:paraId="4950302E" w14:textId="77777777">
            <w:pPr>
              <w:pStyle w:val="ListParagraph"/>
              <w:ind w:left="0"/>
              <w:rPr>
                <w:sz w:val="24"/>
                <w:szCs w:val="24"/>
              </w:rPr>
            </w:pPr>
            <w:r w:rsidRPr="00122363">
              <w:rPr>
                <w:sz w:val="24"/>
                <w:szCs w:val="24"/>
              </w:rPr>
              <w:t xml:space="preserve">Adam Keenan, Aberdeen City Council (Consultant Social Worker, Integrated Children’s and Family Service) </w:t>
            </w:r>
          </w:p>
          <w:p w:rsidRPr="00122363" w:rsidR="00E56BA3" w:rsidP="00E56BA3" w:rsidRDefault="00E56BA3" w14:paraId="24552423" w14:textId="77777777">
            <w:pPr>
              <w:pStyle w:val="ListParagraph"/>
              <w:ind w:left="0"/>
              <w:rPr>
                <w:sz w:val="24"/>
                <w:szCs w:val="24"/>
              </w:rPr>
            </w:pPr>
            <w:r w:rsidRPr="00122363">
              <w:rPr>
                <w:sz w:val="24"/>
                <w:szCs w:val="24"/>
              </w:rPr>
              <w:t>Morag Wiseman, AHSCP (Adult Social Work – Duty Team)</w:t>
            </w:r>
          </w:p>
          <w:p w:rsidRPr="00122363" w:rsidR="00E56BA3" w:rsidP="00E56BA3" w:rsidRDefault="00E56BA3" w14:paraId="71581ADE" w14:textId="3FD24F63">
            <w:pPr>
              <w:pStyle w:val="ListParagraph"/>
              <w:ind w:left="0"/>
              <w:rPr>
                <w:sz w:val="24"/>
                <w:szCs w:val="24"/>
              </w:rPr>
            </w:pPr>
            <w:r w:rsidRPr="00122363">
              <w:rPr>
                <w:sz w:val="24"/>
                <w:szCs w:val="24"/>
              </w:rPr>
              <w:t>Claire Bl</w:t>
            </w:r>
            <w:r w:rsidR="00B83F25">
              <w:rPr>
                <w:sz w:val="24"/>
                <w:szCs w:val="24"/>
              </w:rPr>
              <w:t>o</w:t>
            </w:r>
            <w:r w:rsidRPr="00122363">
              <w:rPr>
                <w:sz w:val="24"/>
                <w:szCs w:val="24"/>
              </w:rPr>
              <w:t>omfield, NHS Grampian (Senior Health Intelligence Analyst)</w:t>
            </w:r>
          </w:p>
          <w:p w:rsidRPr="00E56BA3" w:rsidR="00CB3192" w:rsidP="00E64FDD" w:rsidRDefault="00E56BA3" w14:paraId="54C13AF4" w14:textId="0C441954">
            <w:pPr>
              <w:pStyle w:val="ListParagraph"/>
              <w:ind w:left="0"/>
              <w:rPr>
                <w:b/>
                <w:sz w:val="24"/>
                <w:szCs w:val="24"/>
              </w:rPr>
            </w:pPr>
            <w:r w:rsidRPr="00122363">
              <w:rPr>
                <w:sz w:val="24"/>
                <w:szCs w:val="24"/>
              </w:rPr>
              <w:t>Val Vertigans, Community Justice Officer</w:t>
            </w:r>
          </w:p>
        </w:tc>
      </w:tr>
    </w:tbl>
    <w:p w:rsidR="00894392" w:rsidRDefault="00894392" w14:paraId="3EDB8C94" w14:textId="77777777"/>
    <w:tbl>
      <w:tblPr>
        <w:tblStyle w:val="TableGrid"/>
        <w:tblW w:w="9214" w:type="dxa"/>
        <w:tblInd w:w="-5" w:type="dxa"/>
        <w:tblLook w:val="04A0" w:firstRow="1" w:lastRow="0" w:firstColumn="1" w:lastColumn="0" w:noHBand="0" w:noVBand="1"/>
      </w:tblPr>
      <w:tblGrid>
        <w:gridCol w:w="2962"/>
        <w:gridCol w:w="3263"/>
        <w:gridCol w:w="2989"/>
      </w:tblGrid>
      <w:tr w:rsidRPr="00122363" w:rsidR="00894392" w:rsidTr="00894392" w14:paraId="70A6D09D" w14:textId="77777777">
        <w:tc>
          <w:tcPr>
            <w:tcW w:w="9214" w:type="dxa"/>
            <w:gridSpan w:val="3"/>
          </w:tcPr>
          <w:p w:rsidRPr="00122363" w:rsidR="00894392" w:rsidP="00D95BEA" w:rsidRDefault="00894392" w14:paraId="2E2FE4AD" w14:textId="77777777">
            <w:pPr>
              <w:rPr>
                <w:b/>
                <w:sz w:val="24"/>
                <w:szCs w:val="24"/>
              </w:rPr>
            </w:pPr>
            <w:r w:rsidRPr="00122363">
              <w:rPr>
                <w:b/>
                <w:sz w:val="24"/>
                <w:szCs w:val="24"/>
              </w:rPr>
              <w:t xml:space="preserve">Outline Project Plan - Set out your initial plan about the timeline for your project.  </w:t>
            </w:r>
          </w:p>
          <w:p w:rsidRPr="00122363" w:rsidR="00894392" w:rsidP="00D95BEA" w:rsidRDefault="00894392" w14:paraId="7E64809C" w14:textId="77777777">
            <w:pPr>
              <w:rPr>
                <w:b/>
                <w:sz w:val="24"/>
                <w:szCs w:val="24"/>
              </w:rPr>
            </w:pPr>
            <w:r w:rsidRPr="00122363">
              <w:rPr>
                <w:b/>
                <w:sz w:val="24"/>
                <w:szCs w:val="24"/>
              </w:rPr>
              <w:t>(This should be reviewed regularly)</w:t>
            </w:r>
          </w:p>
        </w:tc>
      </w:tr>
      <w:tr w:rsidRPr="00122363" w:rsidR="00894392" w:rsidTr="00894392" w14:paraId="1F9480CD" w14:textId="77777777">
        <w:tc>
          <w:tcPr>
            <w:tcW w:w="2962" w:type="dxa"/>
          </w:tcPr>
          <w:p w:rsidRPr="00122363" w:rsidR="00894392" w:rsidP="00D95BEA" w:rsidRDefault="00894392" w14:paraId="4A9DFF43" w14:textId="77777777">
            <w:pPr>
              <w:pStyle w:val="ListParagraph"/>
              <w:ind w:left="0"/>
              <w:rPr>
                <w:b/>
                <w:sz w:val="24"/>
                <w:szCs w:val="24"/>
              </w:rPr>
            </w:pPr>
            <w:r w:rsidRPr="00122363">
              <w:rPr>
                <w:b/>
                <w:sz w:val="24"/>
                <w:szCs w:val="24"/>
              </w:rPr>
              <w:t>Project Stage</w:t>
            </w:r>
          </w:p>
        </w:tc>
        <w:tc>
          <w:tcPr>
            <w:tcW w:w="3263" w:type="dxa"/>
          </w:tcPr>
          <w:p w:rsidRPr="00122363" w:rsidR="00894392" w:rsidP="00D95BEA" w:rsidRDefault="00894392" w14:paraId="2A567A4B" w14:textId="77777777">
            <w:pPr>
              <w:pStyle w:val="ListParagraph"/>
              <w:ind w:left="0"/>
              <w:rPr>
                <w:b/>
                <w:sz w:val="24"/>
                <w:szCs w:val="24"/>
              </w:rPr>
            </w:pPr>
            <w:r w:rsidRPr="00122363">
              <w:rPr>
                <w:b/>
                <w:sz w:val="24"/>
                <w:szCs w:val="24"/>
              </w:rPr>
              <w:t>Actions</w:t>
            </w:r>
          </w:p>
        </w:tc>
        <w:tc>
          <w:tcPr>
            <w:tcW w:w="2989" w:type="dxa"/>
          </w:tcPr>
          <w:p w:rsidRPr="00122363" w:rsidR="00894392" w:rsidP="00D95BEA" w:rsidRDefault="00894392" w14:paraId="529E57A0" w14:textId="77777777">
            <w:pPr>
              <w:pStyle w:val="ListParagraph"/>
              <w:ind w:left="0"/>
              <w:rPr>
                <w:b/>
                <w:sz w:val="24"/>
                <w:szCs w:val="24"/>
              </w:rPr>
            </w:pPr>
            <w:r w:rsidRPr="00122363">
              <w:rPr>
                <w:b/>
                <w:sz w:val="24"/>
                <w:szCs w:val="24"/>
              </w:rPr>
              <w:t>Timescale</w:t>
            </w:r>
          </w:p>
        </w:tc>
      </w:tr>
      <w:tr w:rsidRPr="00122363" w:rsidR="00894392" w:rsidTr="00894392" w14:paraId="08917E71" w14:textId="77777777">
        <w:tc>
          <w:tcPr>
            <w:tcW w:w="2962" w:type="dxa"/>
          </w:tcPr>
          <w:p w:rsidRPr="00122363" w:rsidR="00894392" w:rsidP="00D95BEA" w:rsidRDefault="00894392" w14:paraId="1F1DECA0" w14:textId="77777777">
            <w:pPr>
              <w:rPr>
                <w:b/>
                <w:sz w:val="24"/>
                <w:szCs w:val="24"/>
              </w:rPr>
            </w:pPr>
            <w:r w:rsidRPr="00122363">
              <w:rPr>
                <w:b/>
                <w:sz w:val="24"/>
                <w:szCs w:val="24"/>
              </w:rPr>
              <w:t>Getting Started</w:t>
            </w:r>
          </w:p>
          <w:p w:rsidRPr="00122363" w:rsidR="00894392" w:rsidP="00D95BEA" w:rsidRDefault="00894392" w14:paraId="5A0B79C9" w14:textId="77777777">
            <w:pPr>
              <w:pStyle w:val="ListParagraph"/>
              <w:ind w:left="0"/>
              <w:rPr>
                <w:b/>
                <w:sz w:val="24"/>
                <w:szCs w:val="24"/>
              </w:rPr>
            </w:pPr>
            <w:r w:rsidRPr="00122363">
              <w:rPr>
                <w:sz w:val="24"/>
                <w:szCs w:val="24"/>
              </w:rPr>
              <w:t>(Project Score 1-3)</w:t>
            </w:r>
          </w:p>
        </w:tc>
        <w:tc>
          <w:tcPr>
            <w:tcW w:w="3263" w:type="dxa"/>
          </w:tcPr>
          <w:p w:rsidRPr="00E77B14" w:rsidR="00894392" w:rsidP="00D95BEA" w:rsidRDefault="00894392" w14:paraId="0D384769" w14:textId="1A5F74FF">
            <w:pPr>
              <w:rPr>
                <w:sz w:val="24"/>
                <w:szCs w:val="24"/>
              </w:rPr>
            </w:pPr>
            <w:r w:rsidRPr="00E77B14">
              <w:rPr>
                <w:sz w:val="24"/>
                <w:szCs w:val="24"/>
              </w:rPr>
              <w:t>Project team established and draft charter.</w:t>
            </w:r>
          </w:p>
          <w:p w:rsidRPr="00122363" w:rsidR="00894392" w:rsidP="00D95BEA" w:rsidRDefault="00894392" w14:paraId="43183321" w14:textId="77777777">
            <w:pPr>
              <w:rPr>
                <w:b/>
                <w:sz w:val="24"/>
                <w:szCs w:val="24"/>
              </w:rPr>
            </w:pPr>
          </w:p>
        </w:tc>
        <w:tc>
          <w:tcPr>
            <w:tcW w:w="2989" w:type="dxa"/>
          </w:tcPr>
          <w:p w:rsidRPr="00122363" w:rsidR="00894392" w:rsidP="00D95BEA" w:rsidRDefault="00894392" w14:paraId="34FA7CC6" w14:textId="69E0EE3E">
            <w:pPr>
              <w:pStyle w:val="ListParagraph"/>
              <w:ind w:left="0"/>
              <w:rPr>
                <w:sz w:val="24"/>
                <w:szCs w:val="24"/>
              </w:rPr>
            </w:pPr>
            <w:r w:rsidRPr="00122363">
              <w:rPr>
                <w:sz w:val="24"/>
                <w:szCs w:val="24"/>
              </w:rPr>
              <w:t>End April 2019</w:t>
            </w:r>
            <w:r w:rsidR="00E77B14">
              <w:rPr>
                <w:sz w:val="24"/>
                <w:szCs w:val="24"/>
              </w:rPr>
              <w:t xml:space="preserve"> - complete</w:t>
            </w:r>
          </w:p>
        </w:tc>
      </w:tr>
      <w:tr w:rsidRPr="00122363" w:rsidR="00894392" w:rsidTr="00894392" w14:paraId="2D5FE3B2" w14:textId="77777777">
        <w:tc>
          <w:tcPr>
            <w:tcW w:w="2962" w:type="dxa"/>
          </w:tcPr>
          <w:p w:rsidRPr="00122363" w:rsidR="00894392" w:rsidP="00D95BEA" w:rsidRDefault="00894392" w14:paraId="50AC659B" w14:textId="77777777">
            <w:pPr>
              <w:rPr>
                <w:b/>
                <w:sz w:val="24"/>
                <w:szCs w:val="24"/>
              </w:rPr>
            </w:pPr>
            <w:r w:rsidRPr="00122363">
              <w:rPr>
                <w:b/>
                <w:sz w:val="24"/>
                <w:szCs w:val="24"/>
              </w:rPr>
              <w:t>Designing and Testing Changes</w:t>
            </w:r>
          </w:p>
          <w:p w:rsidRPr="00122363" w:rsidR="00894392" w:rsidP="00D95BEA" w:rsidRDefault="00894392" w14:paraId="00C2B9C3" w14:textId="77777777">
            <w:pPr>
              <w:rPr>
                <w:b/>
                <w:sz w:val="24"/>
                <w:szCs w:val="24"/>
              </w:rPr>
            </w:pPr>
            <w:r w:rsidRPr="00122363">
              <w:rPr>
                <w:sz w:val="24"/>
                <w:szCs w:val="24"/>
              </w:rPr>
              <w:t>(Project Score 4-7)</w:t>
            </w:r>
          </w:p>
        </w:tc>
        <w:tc>
          <w:tcPr>
            <w:tcW w:w="3263" w:type="dxa"/>
          </w:tcPr>
          <w:p w:rsidRPr="00122363" w:rsidR="00894392" w:rsidP="00D95BEA" w:rsidRDefault="00894392" w14:paraId="550331FC" w14:textId="77777777">
            <w:pPr>
              <w:rPr>
                <w:b/>
                <w:sz w:val="24"/>
                <w:szCs w:val="24"/>
              </w:rPr>
            </w:pPr>
            <w:r w:rsidRPr="00122363">
              <w:rPr>
                <w:sz w:val="24"/>
                <w:szCs w:val="24"/>
              </w:rPr>
              <w:t>Change ideas being identified, data / intelligence has informed priority areas for initial testing, testing being taken forward.</w:t>
            </w:r>
          </w:p>
          <w:p w:rsidRPr="00122363" w:rsidR="00894392" w:rsidP="00D95BEA" w:rsidRDefault="00894392" w14:paraId="76A178D8" w14:textId="77777777">
            <w:pPr>
              <w:rPr>
                <w:b/>
                <w:sz w:val="24"/>
                <w:szCs w:val="24"/>
              </w:rPr>
            </w:pPr>
          </w:p>
        </w:tc>
        <w:tc>
          <w:tcPr>
            <w:tcW w:w="2989" w:type="dxa"/>
          </w:tcPr>
          <w:p w:rsidRPr="00122363" w:rsidR="00894392" w:rsidP="00D95BEA" w:rsidRDefault="00894392" w14:paraId="0DDB33D3" w14:textId="77777777">
            <w:pPr>
              <w:pStyle w:val="ListParagraph"/>
              <w:ind w:left="0"/>
              <w:rPr>
                <w:sz w:val="24"/>
                <w:szCs w:val="24"/>
              </w:rPr>
            </w:pPr>
            <w:r w:rsidRPr="00122363">
              <w:rPr>
                <w:sz w:val="24"/>
                <w:szCs w:val="24"/>
              </w:rPr>
              <w:t>December 2019</w:t>
            </w:r>
          </w:p>
        </w:tc>
      </w:tr>
      <w:tr w:rsidRPr="00122363" w:rsidR="00894392" w:rsidTr="00894392" w14:paraId="26BE5A50" w14:textId="77777777">
        <w:tc>
          <w:tcPr>
            <w:tcW w:w="2962" w:type="dxa"/>
          </w:tcPr>
          <w:p w:rsidRPr="00122363" w:rsidR="00894392" w:rsidP="00D95BEA" w:rsidRDefault="00894392" w14:paraId="52AEE66D" w14:textId="77777777">
            <w:pPr>
              <w:rPr>
                <w:b/>
                <w:sz w:val="24"/>
                <w:szCs w:val="24"/>
              </w:rPr>
            </w:pPr>
            <w:r w:rsidRPr="00122363">
              <w:rPr>
                <w:b/>
                <w:sz w:val="24"/>
                <w:szCs w:val="24"/>
              </w:rPr>
              <w:t>Implementing and sustaining changes that demonstrate improvement</w:t>
            </w:r>
          </w:p>
          <w:p w:rsidRPr="00122363" w:rsidR="00894392" w:rsidP="00D95BEA" w:rsidRDefault="00894392" w14:paraId="1ACAB75F" w14:textId="77777777">
            <w:pPr>
              <w:rPr>
                <w:b/>
                <w:sz w:val="24"/>
                <w:szCs w:val="24"/>
              </w:rPr>
            </w:pPr>
            <w:r w:rsidRPr="00122363">
              <w:rPr>
                <w:sz w:val="24"/>
                <w:szCs w:val="24"/>
              </w:rPr>
              <w:t>(Project Score 7-10)</w:t>
            </w:r>
          </w:p>
        </w:tc>
        <w:tc>
          <w:tcPr>
            <w:tcW w:w="3263" w:type="dxa"/>
          </w:tcPr>
          <w:p w:rsidRPr="00122363" w:rsidR="00894392" w:rsidP="00D95BEA" w:rsidRDefault="00894392" w14:paraId="184D0E5E" w14:textId="77777777">
            <w:pPr>
              <w:rPr>
                <w:b/>
                <w:sz w:val="24"/>
                <w:szCs w:val="24"/>
              </w:rPr>
            </w:pPr>
            <w:r w:rsidRPr="00122363">
              <w:rPr>
                <w:sz w:val="24"/>
                <w:szCs w:val="24"/>
              </w:rPr>
              <w:t>Testing of training/awareness-raising taking place as part of the project. Changes to procedures of partners involved.</w:t>
            </w:r>
          </w:p>
          <w:p w:rsidRPr="00122363" w:rsidR="00894392" w:rsidP="00D95BEA" w:rsidRDefault="00894392" w14:paraId="5F2CE23F" w14:textId="77777777">
            <w:pPr>
              <w:rPr>
                <w:b/>
                <w:sz w:val="24"/>
                <w:szCs w:val="24"/>
              </w:rPr>
            </w:pPr>
          </w:p>
        </w:tc>
        <w:tc>
          <w:tcPr>
            <w:tcW w:w="2989" w:type="dxa"/>
          </w:tcPr>
          <w:p w:rsidRPr="00122363" w:rsidR="00894392" w:rsidP="00D95BEA" w:rsidRDefault="00894392" w14:paraId="1945D30D" w14:textId="77777777">
            <w:pPr>
              <w:pStyle w:val="ListParagraph"/>
              <w:ind w:left="0"/>
              <w:rPr>
                <w:sz w:val="24"/>
                <w:szCs w:val="24"/>
              </w:rPr>
            </w:pPr>
            <w:r>
              <w:rPr>
                <w:sz w:val="24"/>
                <w:szCs w:val="24"/>
              </w:rPr>
              <w:t>May 2020</w:t>
            </w:r>
          </w:p>
        </w:tc>
      </w:tr>
      <w:tr w:rsidRPr="00122363" w:rsidR="00894392" w:rsidTr="00894392" w14:paraId="468ABA80" w14:textId="77777777">
        <w:tc>
          <w:tcPr>
            <w:tcW w:w="2962" w:type="dxa"/>
          </w:tcPr>
          <w:p w:rsidRPr="00122363" w:rsidR="00894392" w:rsidP="00D95BEA" w:rsidRDefault="00894392" w14:paraId="6F9B7891" w14:textId="77777777">
            <w:pPr>
              <w:rPr>
                <w:rFonts w:ascii="Arial" w:hAnsi="Arial" w:cs="Arial"/>
                <w:b/>
                <w:noProof/>
                <w:sz w:val="24"/>
                <w:lang w:eastAsia="en-GB"/>
              </w:rPr>
            </w:pPr>
            <w:r w:rsidRPr="00122363">
              <w:rPr>
                <w:b/>
                <w:sz w:val="24"/>
                <w:szCs w:val="24"/>
              </w:rPr>
              <w:t>Spreading Changes</w:t>
            </w:r>
            <w:r w:rsidRPr="00122363">
              <w:rPr>
                <w:rFonts w:ascii="Arial" w:hAnsi="Arial" w:cs="Arial"/>
                <w:b/>
                <w:noProof/>
                <w:sz w:val="24"/>
                <w:lang w:eastAsia="en-GB"/>
              </w:rPr>
              <w:t xml:space="preserve"> </w:t>
            </w:r>
          </w:p>
          <w:p w:rsidRPr="00122363" w:rsidR="00894392" w:rsidP="00D95BEA" w:rsidRDefault="00894392" w14:paraId="3A6D33C9" w14:textId="77777777">
            <w:pPr>
              <w:rPr>
                <w:b/>
                <w:sz w:val="24"/>
                <w:szCs w:val="24"/>
              </w:rPr>
            </w:pPr>
            <w:r w:rsidRPr="00122363">
              <w:rPr>
                <w:sz w:val="24"/>
                <w:szCs w:val="24"/>
              </w:rPr>
              <w:t>(Project Score 9-10)</w:t>
            </w:r>
          </w:p>
        </w:tc>
        <w:tc>
          <w:tcPr>
            <w:tcW w:w="3263" w:type="dxa"/>
          </w:tcPr>
          <w:p w:rsidRPr="00E77B14" w:rsidR="00894392" w:rsidP="00D95BEA" w:rsidRDefault="00894392" w14:paraId="08187032" w14:textId="48CF98A5">
            <w:pPr>
              <w:rPr>
                <w:rFonts w:ascii="Arial" w:hAnsi="Arial" w:cs="Arial"/>
                <w:b/>
                <w:noProof/>
                <w:sz w:val="24"/>
                <w:lang w:eastAsia="en-GB"/>
              </w:rPr>
            </w:pPr>
            <w:r w:rsidRPr="00122363">
              <w:rPr>
                <w:sz w:val="24"/>
                <w:szCs w:val="24"/>
              </w:rPr>
              <w:t xml:space="preserve">Training/awareness raising will be a key part of spreading the project to wider areas of the city, </w:t>
            </w:r>
            <w:proofErr w:type="spellStart"/>
            <w:r w:rsidRPr="00122363">
              <w:rPr>
                <w:sz w:val="24"/>
                <w:szCs w:val="24"/>
              </w:rPr>
              <w:t>eg</w:t>
            </w:r>
            <w:proofErr w:type="spellEnd"/>
            <w:r w:rsidRPr="00122363">
              <w:rPr>
                <w:sz w:val="24"/>
                <w:szCs w:val="24"/>
              </w:rPr>
              <w:t xml:space="preserve"> with relevant Housing, Social Work teams, etc</w:t>
            </w:r>
          </w:p>
        </w:tc>
        <w:tc>
          <w:tcPr>
            <w:tcW w:w="2989" w:type="dxa"/>
          </w:tcPr>
          <w:p w:rsidRPr="00122363" w:rsidR="00894392" w:rsidP="00D95BEA" w:rsidRDefault="00894392" w14:paraId="7D0511D9" w14:textId="77777777">
            <w:pPr>
              <w:pStyle w:val="ListParagraph"/>
              <w:ind w:left="0"/>
              <w:rPr>
                <w:sz w:val="24"/>
                <w:szCs w:val="24"/>
              </w:rPr>
            </w:pPr>
            <w:r>
              <w:rPr>
                <w:sz w:val="24"/>
                <w:szCs w:val="24"/>
              </w:rPr>
              <w:t>May 2021</w:t>
            </w:r>
          </w:p>
        </w:tc>
      </w:tr>
      <w:bookmarkEnd w:id="0"/>
    </w:tbl>
    <w:p w:rsidRPr="00F03AD8" w:rsidR="00DB1C82" w:rsidP="00E77B14" w:rsidRDefault="00DB1C82" w14:paraId="0A2DA7D9" w14:textId="685C58DE">
      <w:pPr>
        <w:rPr>
          <w:rFonts w:ascii="Arial" w:hAnsi="Arial" w:cs="Arial"/>
          <w:b/>
          <w:noProof/>
          <w:color w:val="000000" w:themeColor="text1"/>
          <w:sz w:val="24"/>
          <w:lang w:eastAsia="en-GB"/>
        </w:rPr>
      </w:pPr>
    </w:p>
    <w:sectPr w:rsidRPr="00F03AD8" w:rsidR="00DB1C82" w:rsidSect="006879AD">
      <w:footerReference w:type="default" r:id="rId9"/>
      <w:pgSz w:w="11906" w:h="16838" w:orient="portrait"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5BEA" w:rsidP="003538CA" w:rsidRDefault="00D95BEA" w14:paraId="456F5FB8" w14:textId="77777777">
      <w:pPr>
        <w:spacing w:after="0" w:line="240" w:lineRule="auto"/>
      </w:pPr>
      <w:r>
        <w:separator/>
      </w:r>
    </w:p>
  </w:endnote>
  <w:endnote w:type="continuationSeparator" w:id="0">
    <w:p w:rsidR="00D95BEA" w:rsidP="003538CA" w:rsidRDefault="00D95BEA" w14:paraId="14C0FD4A" w14:textId="77777777">
      <w:pPr>
        <w:spacing w:after="0" w:line="240" w:lineRule="auto"/>
      </w:pPr>
      <w:r>
        <w:continuationSeparator/>
      </w:r>
    </w:p>
  </w:endnote>
  <w:endnote w:type="continuationNotice" w:id="1">
    <w:p w:rsidR="00D95BEA" w:rsidRDefault="00D95BEA" w14:paraId="0D0CEF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134052"/>
      <w:docPartObj>
        <w:docPartGallery w:val="Page Numbers (Bottom of Page)"/>
        <w:docPartUnique/>
      </w:docPartObj>
    </w:sdtPr>
    <w:sdtEndPr>
      <w:rPr>
        <w:rFonts w:ascii="Arial" w:hAnsi="Arial" w:cs="Arial"/>
        <w:noProof/>
        <w:color w:val="A6A6A6" w:themeColor="background1" w:themeShade="A6"/>
      </w:rPr>
    </w:sdtEndPr>
    <w:sdtContent>
      <w:p w:rsidRPr="00512D50" w:rsidR="00512D50" w:rsidRDefault="00512D50" w14:paraId="1917708C" w14:textId="77777777">
        <w:pPr>
          <w:pStyle w:val="Footer"/>
          <w:rPr>
            <w:rFonts w:ascii="Arial" w:hAnsi="Arial" w:cs="Arial"/>
            <w:color w:val="A6A6A6" w:themeColor="background1" w:themeShade="A6"/>
          </w:rPr>
        </w:pPr>
        <w:r w:rsidRPr="00512D50">
          <w:rPr>
            <w:rFonts w:ascii="Arial" w:hAnsi="Arial" w:cs="Arial"/>
            <w:color w:val="A6A6A6" w:themeColor="background1" w:themeShade="A6"/>
          </w:rPr>
          <w:fldChar w:fldCharType="begin"/>
        </w:r>
        <w:r w:rsidRPr="00512D50">
          <w:rPr>
            <w:rFonts w:ascii="Arial" w:hAnsi="Arial" w:cs="Arial"/>
            <w:color w:val="A6A6A6" w:themeColor="background1" w:themeShade="A6"/>
          </w:rPr>
          <w:instrText xml:space="preserve"> PAGE   \* MERGEFORMAT </w:instrText>
        </w:r>
        <w:r w:rsidRPr="00512D50">
          <w:rPr>
            <w:rFonts w:ascii="Arial" w:hAnsi="Arial" w:cs="Arial"/>
            <w:color w:val="A6A6A6" w:themeColor="background1" w:themeShade="A6"/>
          </w:rPr>
          <w:fldChar w:fldCharType="separate"/>
        </w:r>
        <w:r w:rsidR="007F4390">
          <w:rPr>
            <w:rFonts w:ascii="Arial" w:hAnsi="Arial" w:cs="Arial"/>
            <w:noProof/>
            <w:color w:val="A6A6A6" w:themeColor="background1" w:themeShade="A6"/>
          </w:rPr>
          <w:t>4</w:t>
        </w:r>
        <w:r w:rsidRPr="00512D50">
          <w:rPr>
            <w:rFonts w:ascii="Arial" w:hAnsi="Arial" w:cs="Arial"/>
            <w:noProof/>
            <w:color w:val="A6A6A6" w:themeColor="background1" w:themeShade="A6"/>
          </w:rPr>
          <w:fldChar w:fldCharType="end"/>
        </w:r>
      </w:p>
    </w:sdtContent>
  </w:sdt>
  <w:p w:rsidR="00512D50" w:rsidRDefault="00512D50" w14:paraId="334560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5BEA" w:rsidP="003538CA" w:rsidRDefault="00D95BEA" w14:paraId="1303FBBD" w14:textId="77777777">
      <w:pPr>
        <w:spacing w:after="0" w:line="240" w:lineRule="auto"/>
      </w:pPr>
      <w:r>
        <w:separator/>
      </w:r>
    </w:p>
  </w:footnote>
  <w:footnote w:type="continuationSeparator" w:id="0">
    <w:p w:rsidR="00D95BEA" w:rsidP="003538CA" w:rsidRDefault="00D95BEA" w14:paraId="336ECFD6" w14:textId="77777777">
      <w:pPr>
        <w:spacing w:after="0" w:line="240" w:lineRule="auto"/>
      </w:pPr>
      <w:r>
        <w:continuationSeparator/>
      </w:r>
    </w:p>
  </w:footnote>
  <w:footnote w:type="continuationNotice" w:id="1">
    <w:p w:rsidR="00D95BEA" w:rsidRDefault="00D95BEA" w14:paraId="03BC43E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0A5F"/>
    <w:multiLevelType w:val="multilevel"/>
    <w:tmpl w:val="29286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46894"/>
    <w:multiLevelType w:val="multilevel"/>
    <w:tmpl w:val="9380123C"/>
    <w:lvl w:ilvl="0">
      <w:start w:val="1"/>
      <w:numFmt w:val="bullet"/>
      <w:lvlText w:val="-"/>
      <w:lvlJc w:val="left"/>
      <w:pPr>
        <w:tabs>
          <w:tab w:val="num" w:pos="720"/>
        </w:tabs>
        <w:ind w:left="720" w:hanging="360"/>
      </w:pPr>
      <w:rPr>
        <w:rFonts w:hint="default" w:ascii="Calibri" w:hAnsi="Calibri" w:cs="Calibri" w:eastAsiaTheme="minorHAnsi"/>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BD86EDF"/>
    <w:multiLevelType w:val="hybridMultilevel"/>
    <w:tmpl w:val="A93CDF00"/>
    <w:lvl w:ilvl="0" w:tplc="81B0E606">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D2662DC"/>
    <w:multiLevelType w:val="multilevel"/>
    <w:tmpl w:val="DF5A3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D3946"/>
    <w:multiLevelType w:val="hybridMultilevel"/>
    <w:tmpl w:val="064E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4711F"/>
    <w:multiLevelType w:val="multilevel"/>
    <w:tmpl w:val="2922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31384"/>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17174D"/>
    <w:multiLevelType w:val="hybridMultilevel"/>
    <w:tmpl w:val="1A269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5F000B"/>
    <w:multiLevelType w:val="multilevel"/>
    <w:tmpl w:val="A164E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422800"/>
    <w:multiLevelType w:val="multilevel"/>
    <w:tmpl w:val="95103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871FF"/>
    <w:multiLevelType w:val="hybridMultilevel"/>
    <w:tmpl w:val="60029276"/>
    <w:lvl w:ilvl="0" w:tplc="7A4C202A">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7C72A55"/>
    <w:multiLevelType w:val="hybridMultilevel"/>
    <w:tmpl w:val="415276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7DC4199"/>
    <w:multiLevelType w:val="hybridMultilevel"/>
    <w:tmpl w:val="9156FE64"/>
    <w:lvl w:ilvl="0" w:tplc="81B0E606">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777427"/>
    <w:multiLevelType w:val="hybridMultilevel"/>
    <w:tmpl w:val="AF7E0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93600F1"/>
    <w:multiLevelType w:val="hybridMultilevel"/>
    <w:tmpl w:val="3C366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FC7797A"/>
    <w:multiLevelType w:val="hybridMultilevel"/>
    <w:tmpl w:val="37644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3F52E2"/>
    <w:multiLevelType w:val="hybridMultilevel"/>
    <w:tmpl w:val="8D28A488"/>
    <w:lvl w:ilvl="0" w:tplc="08090001">
      <w:start w:val="1"/>
      <w:numFmt w:val="bullet"/>
      <w:lvlText w:val=""/>
      <w:lvlJc w:val="left"/>
      <w:pPr>
        <w:ind w:left="678" w:hanging="360"/>
      </w:pPr>
      <w:rPr>
        <w:rFonts w:hint="default" w:ascii="Symbol" w:hAnsi="Symbol"/>
      </w:rPr>
    </w:lvl>
    <w:lvl w:ilvl="1" w:tplc="08090003" w:tentative="1">
      <w:start w:val="1"/>
      <w:numFmt w:val="bullet"/>
      <w:lvlText w:val="o"/>
      <w:lvlJc w:val="left"/>
      <w:pPr>
        <w:ind w:left="1398" w:hanging="360"/>
      </w:pPr>
      <w:rPr>
        <w:rFonts w:hint="default" w:ascii="Courier New" w:hAnsi="Courier New" w:cs="Courier New"/>
      </w:rPr>
    </w:lvl>
    <w:lvl w:ilvl="2" w:tplc="08090005" w:tentative="1">
      <w:start w:val="1"/>
      <w:numFmt w:val="bullet"/>
      <w:lvlText w:val=""/>
      <w:lvlJc w:val="left"/>
      <w:pPr>
        <w:ind w:left="2118" w:hanging="360"/>
      </w:pPr>
      <w:rPr>
        <w:rFonts w:hint="default" w:ascii="Wingdings" w:hAnsi="Wingdings"/>
      </w:rPr>
    </w:lvl>
    <w:lvl w:ilvl="3" w:tplc="08090001" w:tentative="1">
      <w:start w:val="1"/>
      <w:numFmt w:val="bullet"/>
      <w:lvlText w:val=""/>
      <w:lvlJc w:val="left"/>
      <w:pPr>
        <w:ind w:left="2838" w:hanging="360"/>
      </w:pPr>
      <w:rPr>
        <w:rFonts w:hint="default" w:ascii="Symbol" w:hAnsi="Symbol"/>
      </w:rPr>
    </w:lvl>
    <w:lvl w:ilvl="4" w:tplc="08090003" w:tentative="1">
      <w:start w:val="1"/>
      <w:numFmt w:val="bullet"/>
      <w:lvlText w:val="o"/>
      <w:lvlJc w:val="left"/>
      <w:pPr>
        <w:ind w:left="3558" w:hanging="360"/>
      </w:pPr>
      <w:rPr>
        <w:rFonts w:hint="default" w:ascii="Courier New" w:hAnsi="Courier New" w:cs="Courier New"/>
      </w:rPr>
    </w:lvl>
    <w:lvl w:ilvl="5" w:tplc="08090005" w:tentative="1">
      <w:start w:val="1"/>
      <w:numFmt w:val="bullet"/>
      <w:lvlText w:val=""/>
      <w:lvlJc w:val="left"/>
      <w:pPr>
        <w:ind w:left="4278" w:hanging="360"/>
      </w:pPr>
      <w:rPr>
        <w:rFonts w:hint="default" w:ascii="Wingdings" w:hAnsi="Wingdings"/>
      </w:rPr>
    </w:lvl>
    <w:lvl w:ilvl="6" w:tplc="08090001" w:tentative="1">
      <w:start w:val="1"/>
      <w:numFmt w:val="bullet"/>
      <w:lvlText w:val=""/>
      <w:lvlJc w:val="left"/>
      <w:pPr>
        <w:ind w:left="4998" w:hanging="360"/>
      </w:pPr>
      <w:rPr>
        <w:rFonts w:hint="default" w:ascii="Symbol" w:hAnsi="Symbol"/>
      </w:rPr>
    </w:lvl>
    <w:lvl w:ilvl="7" w:tplc="08090003" w:tentative="1">
      <w:start w:val="1"/>
      <w:numFmt w:val="bullet"/>
      <w:lvlText w:val="o"/>
      <w:lvlJc w:val="left"/>
      <w:pPr>
        <w:ind w:left="5718" w:hanging="360"/>
      </w:pPr>
      <w:rPr>
        <w:rFonts w:hint="default" w:ascii="Courier New" w:hAnsi="Courier New" w:cs="Courier New"/>
      </w:rPr>
    </w:lvl>
    <w:lvl w:ilvl="8" w:tplc="08090005" w:tentative="1">
      <w:start w:val="1"/>
      <w:numFmt w:val="bullet"/>
      <w:lvlText w:val=""/>
      <w:lvlJc w:val="left"/>
      <w:pPr>
        <w:ind w:left="6438" w:hanging="360"/>
      </w:pPr>
      <w:rPr>
        <w:rFonts w:hint="default" w:ascii="Wingdings" w:hAnsi="Wingdings"/>
      </w:rPr>
    </w:lvl>
  </w:abstractNum>
  <w:abstractNum w:abstractNumId="17" w15:restartNumberingAfterBreak="0">
    <w:nsid w:val="7A8A46CB"/>
    <w:multiLevelType w:val="hybridMultilevel"/>
    <w:tmpl w:val="2C8A2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15"/>
  </w:num>
  <w:num w:numId="4">
    <w:abstractNumId w:val="12"/>
  </w:num>
  <w:num w:numId="5">
    <w:abstractNumId w:val="11"/>
  </w:num>
  <w:num w:numId="6">
    <w:abstractNumId w:val="17"/>
  </w:num>
  <w:num w:numId="7">
    <w:abstractNumId w:val="13"/>
  </w:num>
  <w:num w:numId="8">
    <w:abstractNumId w:val="10"/>
  </w:num>
  <w:num w:numId="9">
    <w:abstractNumId w:val="1"/>
  </w:num>
  <w:num w:numId="10">
    <w:abstractNumId w:val="14"/>
  </w:num>
  <w:num w:numId="11">
    <w:abstractNumId w:val="16"/>
  </w:num>
  <w:num w:numId="12">
    <w:abstractNumId w:val="5"/>
  </w:num>
  <w:num w:numId="13">
    <w:abstractNumId w:val="0"/>
  </w:num>
  <w:num w:numId="14">
    <w:abstractNumId w:val="3"/>
  </w:num>
  <w:num w:numId="15">
    <w:abstractNumId w:val="8"/>
  </w:num>
  <w:num w:numId="16">
    <w:abstractNumId w:val="9"/>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73"/>
    <w:rsid w:val="00013A69"/>
    <w:rsid w:val="0001416E"/>
    <w:rsid w:val="00015597"/>
    <w:rsid w:val="00017838"/>
    <w:rsid w:val="00022550"/>
    <w:rsid w:val="00050416"/>
    <w:rsid w:val="00071833"/>
    <w:rsid w:val="00075BD6"/>
    <w:rsid w:val="00085695"/>
    <w:rsid w:val="000909DB"/>
    <w:rsid w:val="000945D0"/>
    <w:rsid w:val="0009605F"/>
    <w:rsid w:val="000D3964"/>
    <w:rsid w:val="000E55E5"/>
    <w:rsid w:val="000E5DF3"/>
    <w:rsid w:val="000F168C"/>
    <w:rsid w:val="00104008"/>
    <w:rsid w:val="001064ED"/>
    <w:rsid w:val="001219A3"/>
    <w:rsid w:val="00127976"/>
    <w:rsid w:val="001306B3"/>
    <w:rsid w:val="001373B4"/>
    <w:rsid w:val="00160B73"/>
    <w:rsid w:val="001736D1"/>
    <w:rsid w:val="0017662E"/>
    <w:rsid w:val="001A7A96"/>
    <w:rsid w:val="001E5268"/>
    <w:rsid w:val="002014F8"/>
    <w:rsid w:val="00263FF1"/>
    <w:rsid w:val="00273E4C"/>
    <w:rsid w:val="0028276C"/>
    <w:rsid w:val="002852A4"/>
    <w:rsid w:val="002B4EE3"/>
    <w:rsid w:val="002B5F01"/>
    <w:rsid w:val="002C4B2C"/>
    <w:rsid w:val="002C723C"/>
    <w:rsid w:val="00301D40"/>
    <w:rsid w:val="00301D6F"/>
    <w:rsid w:val="00303D50"/>
    <w:rsid w:val="003051D6"/>
    <w:rsid w:val="003105AC"/>
    <w:rsid w:val="00336E31"/>
    <w:rsid w:val="00342DD2"/>
    <w:rsid w:val="003538CA"/>
    <w:rsid w:val="00356B24"/>
    <w:rsid w:val="003571CB"/>
    <w:rsid w:val="003708ED"/>
    <w:rsid w:val="0038268F"/>
    <w:rsid w:val="00390396"/>
    <w:rsid w:val="003917F1"/>
    <w:rsid w:val="003D3533"/>
    <w:rsid w:val="003D36DF"/>
    <w:rsid w:val="003F4A85"/>
    <w:rsid w:val="003F638F"/>
    <w:rsid w:val="00416AEC"/>
    <w:rsid w:val="004212B8"/>
    <w:rsid w:val="004440D9"/>
    <w:rsid w:val="0046769E"/>
    <w:rsid w:val="00472E5F"/>
    <w:rsid w:val="00483CDB"/>
    <w:rsid w:val="004A4A15"/>
    <w:rsid w:val="004A60D5"/>
    <w:rsid w:val="004B1CE5"/>
    <w:rsid w:val="004D2DD5"/>
    <w:rsid w:val="004D36E6"/>
    <w:rsid w:val="00503A3B"/>
    <w:rsid w:val="005104CB"/>
    <w:rsid w:val="00512D50"/>
    <w:rsid w:val="005135E8"/>
    <w:rsid w:val="005248C9"/>
    <w:rsid w:val="0053093E"/>
    <w:rsid w:val="0054041F"/>
    <w:rsid w:val="00544CF0"/>
    <w:rsid w:val="0055661C"/>
    <w:rsid w:val="0059120C"/>
    <w:rsid w:val="005B063F"/>
    <w:rsid w:val="005B5388"/>
    <w:rsid w:val="005B6594"/>
    <w:rsid w:val="005E0D92"/>
    <w:rsid w:val="005E6E73"/>
    <w:rsid w:val="00603739"/>
    <w:rsid w:val="00611A53"/>
    <w:rsid w:val="00637414"/>
    <w:rsid w:val="00642C98"/>
    <w:rsid w:val="00670A04"/>
    <w:rsid w:val="006879AD"/>
    <w:rsid w:val="006A49D5"/>
    <w:rsid w:val="006E2C41"/>
    <w:rsid w:val="00702D43"/>
    <w:rsid w:val="007031B2"/>
    <w:rsid w:val="00716F6E"/>
    <w:rsid w:val="00724A94"/>
    <w:rsid w:val="00735B23"/>
    <w:rsid w:val="007409B9"/>
    <w:rsid w:val="00757699"/>
    <w:rsid w:val="007611BB"/>
    <w:rsid w:val="00763A85"/>
    <w:rsid w:val="00772AE3"/>
    <w:rsid w:val="00781349"/>
    <w:rsid w:val="007D68C1"/>
    <w:rsid w:val="007E228E"/>
    <w:rsid w:val="007F4390"/>
    <w:rsid w:val="008067E1"/>
    <w:rsid w:val="008157D1"/>
    <w:rsid w:val="00815CCD"/>
    <w:rsid w:val="00840589"/>
    <w:rsid w:val="008434F4"/>
    <w:rsid w:val="00851FEB"/>
    <w:rsid w:val="008524FC"/>
    <w:rsid w:val="0086404B"/>
    <w:rsid w:val="0086464A"/>
    <w:rsid w:val="00870260"/>
    <w:rsid w:val="00894392"/>
    <w:rsid w:val="008B4319"/>
    <w:rsid w:val="008D3F0E"/>
    <w:rsid w:val="00910E95"/>
    <w:rsid w:val="00955283"/>
    <w:rsid w:val="00960BFF"/>
    <w:rsid w:val="00976B15"/>
    <w:rsid w:val="009823C4"/>
    <w:rsid w:val="0098748F"/>
    <w:rsid w:val="00996B4E"/>
    <w:rsid w:val="009B59A8"/>
    <w:rsid w:val="009C3A14"/>
    <w:rsid w:val="00A10FE1"/>
    <w:rsid w:val="00A233B5"/>
    <w:rsid w:val="00A247E8"/>
    <w:rsid w:val="00A25896"/>
    <w:rsid w:val="00A65D62"/>
    <w:rsid w:val="00A66B74"/>
    <w:rsid w:val="00A743B0"/>
    <w:rsid w:val="00A80E66"/>
    <w:rsid w:val="00A902B0"/>
    <w:rsid w:val="00A94ED1"/>
    <w:rsid w:val="00A958F8"/>
    <w:rsid w:val="00AA23B1"/>
    <w:rsid w:val="00AA7A63"/>
    <w:rsid w:val="00AB1173"/>
    <w:rsid w:val="00AB1445"/>
    <w:rsid w:val="00AC5569"/>
    <w:rsid w:val="00AC646C"/>
    <w:rsid w:val="00AF4D3B"/>
    <w:rsid w:val="00B04402"/>
    <w:rsid w:val="00B22D2C"/>
    <w:rsid w:val="00B3593A"/>
    <w:rsid w:val="00B503C2"/>
    <w:rsid w:val="00B528CA"/>
    <w:rsid w:val="00B72334"/>
    <w:rsid w:val="00B83F25"/>
    <w:rsid w:val="00BA7466"/>
    <w:rsid w:val="00BB1AEC"/>
    <w:rsid w:val="00BD4ABA"/>
    <w:rsid w:val="00BD6C01"/>
    <w:rsid w:val="00C15E3E"/>
    <w:rsid w:val="00C2549F"/>
    <w:rsid w:val="00C34578"/>
    <w:rsid w:val="00C372C9"/>
    <w:rsid w:val="00C4207C"/>
    <w:rsid w:val="00C578D5"/>
    <w:rsid w:val="00C734D2"/>
    <w:rsid w:val="00C87134"/>
    <w:rsid w:val="00CB02D1"/>
    <w:rsid w:val="00CB3192"/>
    <w:rsid w:val="00CB6705"/>
    <w:rsid w:val="00CD200E"/>
    <w:rsid w:val="00CE0F72"/>
    <w:rsid w:val="00D04A9F"/>
    <w:rsid w:val="00D133E4"/>
    <w:rsid w:val="00D14046"/>
    <w:rsid w:val="00D172F2"/>
    <w:rsid w:val="00D23746"/>
    <w:rsid w:val="00D36AAD"/>
    <w:rsid w:val="00D65E8B"/>
    <w:rsid w:val="00D67AC8"/>
    <w:rsid w:val="00D87C37"/>
    <w:rsid w:val="00D95BEA"/>
    <w:rsid w:val="00DB1C82"/>
    <w:rsid w:val="00DB3BAF"/>
    <w:rsid w:val="00DD4ECD"/>
    <w:rsid w:val="00DD6EA7"/>
    <w:rsid w:val="00DD794B"/>
    <w:rsid w:val="00E06BAD"/>
    <w:rsid w:val="00E126C0"/>
    <w:rsid w:val="00E44572"/>
    <w:rsid w:val="00E56BA3"/>
    <w:rsid w:val="00E616E2"/>
    <w:rsid w:val="00E64FDD"/>
    <w:rsid w:val="00E77B14"/>
    <w:rsid w:val="00E944F6"/>
    <w:rsid w:val="00EA0995"/>
    <w:rsid w:val="00EA44AC"/>
    <w:rsid w:val="00EA4981"/>
    <w:rsid w:val="00EC4D67"/>
    <w:rsid w:val="00EF5EC8"/>
    <w:rsid w:val="00F03AD8"/>
    <w:rsid w:val="00F10A2D"/>
    <w:rsid w:val="00F12D7C"/>
    <w:rsid w:val="00F204D8"/>
    <w:rsid w:val="00F27C4E"/>
    <w:rsid w:val="00F41B93"/>
    <w:rsid w:val="00F42325"/>
    <w:rsid w:val="00F508C1"/>
    <w:rsid w:val="00F7359B"/>
    <w:rsid w:val="00F80137"/>
    <w:rsid w:val="00F927A9"/>
    <w:rsid w:val="00FA1A5B"/>
    <w:rsid w:val="00FB1D58"/>
    <w:rsid w:val="00FC098E"/>
    <w:rsid w:val="00FC3A7C"/>
    <w:rsid w:val="00FC4C87"/>
    <w:rsid w:val="00FE496C"/>
    <w:rsid w:val="03D2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8D1E"/>
  <w15:docId w15:val="{7BA75A19-15B8-4361-BF8B-96A72155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538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38CA"/>
  </w:style>
  <w:style w:type="paragraph" w:styleId="Footer">
    <w:name w:val="footer"/>
    <w:basedOn w:val="Normal"/>
    <w:link w:val="FooterChar"/>
    <w:uiPriority w:val="99"/>
    <w:unhideWhenUsed/>
    <w:rsid w:val="003538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538CA"/>
  </w:style>
  <w:style w:type="paragraph" w:styleId="ListParagraph">
    <w:name w:val="List Paragraph"/>
    <w:basedOn w:val="Normal"/>
    <w:uiPriority w:val="34"/>
    <w:qFormat/>
    <w:rsid w:val="00A902B0"/>
    <w:pPr>
      <w:ind w:left="720"/>
      <w:contextualSpacing/>
    </w:pPr>
  </w:style>
  <w:style w:type="paragraph" w:styleId="BalloonText">
    <w:name w:val="Balloon Text"/>
    <w:basedOn w:val="Normal"/>
    <w:link w:val="BalloonTextChar"/>
    <w:uiPriority w:val="99"/>
    <w:semiHidden/>
    <w:unhideWhenUsed/>
    <w:rsid w:val="0046769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769E"/>
    <w:rPr>
      <w:rFonts w:ascii="Tahoma" w:hAnsi="Tahoma" w:cs="Tahoma"/>
      <w:sz w:val="16"/>
      <w:szCs w:val="16"/>
    </w:rPr>
  </w:style>
  <w:style w:type="table" w:styleId="TableGrid">
    <w:name w:val="Table Grid"/>
    <w:basedOn w:val="TableNormal"/>
    <w:uiPriority w:val="59"/>
    <w:rsid w:val="00512D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736D1"/>
    <w:rPr>
      <w:color w:val="0000FF" w:themeColor="hyperlink"/>
      <w:u w:val="single"/>
    </w:rPr>
  </w:style>
  <w:style w:type="character" w:styleId="CommentReference">
    <w:name w:val="annotation reference"/>
    <w:basedOn w:val="DefaultParagraphFont"/>
    <w:uiPriority w:val="99"/>
    <w:semiHidden/>
    <w:unhideWhenUsed/>
    <w:rsid w:val="00EC4D67"/>
    <w:rPr>
      <w:sz w:val="16"/>
      <w:szCs w:val="16"/>
    </w:rPr>
  </w:style>
  <w:style w:type="paragraph" w:styleId="CommentText">
    <w:name w:val="annotation text"/>
    <w:basedOn w:val="Normal"/>
    <w:link w:val="CommentTextChar"/>
    <w:uiPriority w:val="99"/>
    <w:semiHidden/>
    <w:unhideWhenUsed/>
    <w:rsid w:val="00EC4D67"/>
    <w:pPr>
      <w:spacing w:line="240" w:lineRule="auto"/>
    </w:pPr>
    <w:rPr>
      <w:sz w:val="20"/>
      <w:szCs w:val="20"/>
    </w:rPr>
  </w:style>
  <w:style w:type="character" w:styleId="CommentTextChar" w:customStyle="1">
    <w:name w:val="Comment Text Char"/>
    <w:basedOn w:val="DefaultParagraphFont"/>
    <w:link w:val="CommentText"/>
    <w:uiPriority w:val="99"/>
    <w:semiHidden/>
    <w:rsid w:val="00EC4D67"/>
    <w:rPr>
      <w:sz w:val="20"/>
      <w:szCs w:val="20"/>
    </w:rPr>
  </w:style>
  <w:style w:type="paragraph" w:styleId="CommentSubject">
    <w:name w:val="annotation subject"/>
    <w:basedOn w:val="CommentText"/>
    <w:next w:val="CommentText"/>
    <w:link w:val="CommentSubjectChar"/>
    <w:uiPriority w:val="99"/>
    <w:semiHidden/>
    <w:unhideWhenUsed/>
    <w:rsid w:val="00EC4D67"/>
    <w:rPr>
      <w:b/>
      <w:bCs/>
    </w:rPr>
  </w:style>
  <w:style w:type="character" w:styleId="CommentSubjectChar" w:customStyle="1">
    <w:name w:val="Comment Subject Char"/>
    <w:basedOn w:val="CommentTextChar"/>
    <w:link w:val="CommentSubject"/>
    <w:uiPriority w:val="99"/>
    <w:semiHidden/>
    <w:rsid w:val="00EC4D67"/>
    <w:rPr>
      <w:b/>
      <w:bCs/>
      <w:sz w:val="20"/>
      <w:szCs w:val="20"/>
    </w:rPr>
  </w:style>
  <w:style w:type="paragraph" w:styleId="paragraph" w:customStyle="1">
    <w:name w:val="paragraph"/>
    <w:basedOn w:val="Normal"/>
    <w:rsid w:val="006879A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879AD"/>
  </w:style>
  <w:style w:type="character" w:styleId="eop" w:customStyle="1">
    <w:name w:val="eop"/>
    <w:basedOn w:val="DefaultParagraphFont"/>
    <w:rsid w:val="0068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81317">
      <w:bodyDiv w:val="1"/>
      <w:marLeft w:val="0"/>
      <w:marRight w:val="0"/>
      <w:marTop w:val="0"/>
      <w:marBottom w:val="0"/>
      <w:divBdr>
        <w:top w:val="none" w:sz="0" w:space="0" w:color="auto"/>
        <w:left w:val="none" w:sz="0" w:space="0" w:color="auto"/>
        <w:bottom w:val="none" w:sz="0" w:space="0" w:color="auto"/>
        <w:right w:val="none" w:sz="0" w:space="0" w:color="auto"/>
      </w:divBdr>
      <w:divsChild>
        <w:div w:id="69861727">
          <w:marLeft w:val="0"/>
          <w:marRight w:val="0"/>
          <w:marTop w:val="0"/>
          <w:marBottom w:val="0"/>
          <w:divBdr>
            <w:top w:val="none" w:sz="0" w:space="0" w:color="auto"/>
            <w:left w:val="none" w:sz="0" w:space="0" w:color="auto"/>
            <w:bottom w:val="none" w:sz="0" w:space="0" w:color="auto"/>
            <w:right w:val="none" w:sz="0" w:space="0" w:color="auto"/>
          </w:divBdr>
          <w:divsChild>
            <w:div w:id="1510830275">
              <w:marLeft w:val="0"/>
              <w:marRight w:val="0"/>
              <w:marTop w:val="30"/>
              <w:marBottom w:val="30"/>
              <w:divBdr>
                <w:top w:val="none" w:sz="0" w:space="0" w:color="auto"/>
                <w:left w:val="none" w:sz="0" w:space="0" w:color="auto"/>
                <w:bottom w:val="none" w:sz="0" w:space="0" w:color="auto"/>
                <w:right w:val="none" w:sz="0" w:space="0" w:color="auto"/>
              </w:divBdr>
              <w:divsChild>
                <w:div w:id="57755082">
                  <w:marLeft w:val="0"/>
                  <w:marRight w:val="0"/>
                  <w:marTop w:val="0"/>
                  <w:marBottom w:val="0"/>
                  <w:divBdr>
                    <w:top w:val="none" w:sz="0" w:space="0" w:color="auto"/>
                    <w:left w:val="none" w:sz="0" w:space="0" w:color="auto"/>
                    <w:bottom w:val="none" w:sz="0" w:space="0" w:color="auto"/>
                    <w:right w:val="none" w:sz="0" w:space="0" w:color="auto"/>
                  </w:divBdr>
                  <w:divsChild>
                    <w:div w:id="2015567267">
                      <w:marLeft w:val="0"/>
                      <w:marRight w:val="0"/>
                      <w:marTop w:val="0"/>
                      <w:marBottom w:val="0"/>
                      <w:divBdr>
                        <w:top w:val="none" w:sz="0" w:space="0" w:color="auto"/>
                        <w:left w:val="none" w:sz="0" w:space="0" w:color="auto"/>
                        <w:bottom w:val="none" w:sz="0" w:space="0" w:color="auto"/>
                        <w:right w:val="none" w:sz="0" w:space="0" w:color="auto"/>
                      </w:divBdr>
                    </w:div>
                  </w:divsChild>
                </w:div>
                <w:div w:id="59014654">
                  <w:marLeft w:val="0"/>
                  <w:marRight w:val="0"/>
                  <w:marTop w:val="0"/>
                  <w:marBottom w:val="0"/>
                  <w:divBdr>
                    <w:top w:val="none" w:sz="0" w:space="0" w:color="auto"/>
                    <w:left w:val="none" w:sz="0" w:space="0" w:color="auto"/>
                    <w:bottom w:val="none" w:sz="0" w:space="0" w:color="auto"/>
                    <w:right w:val="none" w:sz="0" w:space="0" w:color="auto"/>
                  </w:divBdr>
                  <w:divsChild>
                    <w:div w:id="1289748700">
                      <w:marLeft w:val="0"/>
                      <w:marRight w:val="0"/>
                      <w:marTop w:val="0"/>
                      <w:marBottom w:val="0"/>
                      <w:divBdr>
                        <w:top w:val="none" w:sz="0" w:space="0" w:color="auto"/>
                        <w:left w:val="none" w:sz="0" w:space="0" w:color="auto"/>
                        <w:bottom w:val="none" w:sz="0" w:space="0" w:color="auto"/>
                        <w:right w:val="none" w:sz="0" w:space="0" w:color="auto"/>
                      </w:divBdr>
                    </w:div>
                  </w:divsChild>
                </w:div>
                <w:div w:id="70742521">
                  <w:marLeft w:val="0"/>
                  <w:marRight w:val="0"/>
                  <w:marTop w:val="0"/>
                  <w:marBottom w:val="0"/>
                  <w:divBdr>
                    <w:top w:val="none" w:sz="0" w:space="0" w:color="auto"/>
                    <w:left w:val="none" w:sz="0" w:space="0" w:color="auto"/>
                    <w:bottom w:val="none" w:sz="0" w:space="0" w:color="auto"/>
                    <w:right w:val="none" w:sz="0" w:space="0" w:color="auto"/>
                  </w:divBdr>
                  <w:divsChild>
                    <w:div w:id="1748383801">
                      <w:marLeft w:val="0"/>
                      <w:marRight w:val="0"/>
                      <w:marTop w:val="0"/>
                      <w:marBottom w:val="0"/>
                      <w:divBdr>
                        <w:top w:val="none" w:sz="0" w:space="0" w:color="auto"/>
                        <w:left w:val="none" w:sz="0" w:space="0" w:color="auto"/>
                        <w:bottom w:val="none" w:sz="0" w:space="0" w:color="auto"/>
                        <w:right w:val="none" w:sz="0" w:space="0" w:color="auto"/>
                      </w:divBdr>
                    </w:div>
                  </w:divsChild>
                </w:div>
                <w:div w:id="295768679">
                  <w:marLeft w:val="0"/>
                  <w:marRight w:val="0"/>
                  <w:marTop w:val="0"/>
                  <w:marBottom w:val="0"/>
                  <w:divBdr>
                    <w:top w:val="none" w:sz="0" w:space="0" w:color="auto"/>
                    <w:left w:val="none" w:sz="0" w:space="0" w:color="auto"/>
                    <w:bottom w:val="none" w:sz="0" w:space="0" w:color="auto"/>
                    <w:right w:val="none" w:sz="0" w:space="0" w:color="auto"/>
                  </w:divBdr>
                  <w:divsChild>
                    <w:div w:id="904801994">
                      <w:marLeft w:val="0"/>
                      <w:marRight w:val="0"/>
                      <w:marTop w:val="0"/>
                      <w:marBottom w:val="0"/>
                      <w:divBdr>
                        <w:top w:val="none" w:sz="0" w:space="0" w:color="auto"/>
                        <w:left w:val="none" w:sz="0" w:space="0" w:color="auto"/>
                        <w:bottom w:val="none" w:sz="0" w:space="0" w:color="auto"/>
                        <w:right w:val="none" w:sz="0" w:space="0" w:color="auto"/>
                      </w:divBdr>
                    </w:div>
                  </w:divsChild>
                </w:div>
                <w:div w:id="305358848">
                  <w:marLeft w:val="0"/>
                  <w:marRight w:val="0"/>
                  <w:marTop w:val="0"/>
                  <w:marBottom w:val="0"/>
                  <w:divBdr>
                    <w:top w:val="none" w:sz="0" w:space="0" w:color="auto"/>
                    <w:left w:val="none" w:sz="0" w:space="0" w:color="auto"/>
                    <w:bottom w:val="none" w:sz="0" w:space="0" w:color="auto"/>
                    <w:right w:val="none" w:sz="0" w:space="0" w:color="auto"/>
                  </w:divBdr>
                  <w:divsChild>
                    <w:div w:id="1366902349">
                      <w:marLeft w:val="0"/>
                      <w:marRight w:val="0"/>
                      <w:marTop w:val="0"/>
                      <w:marBottom w:val="0"/>
                      <w:divBdr>
                        <w:top w:val="none" w:sz="0" w:space="0" w:color="auto"/>
                        <w:left w:val="none" w:sz="0" w:space="0" w:color="auto"/>
                        <w:bottom w:val="none" w:sz="0" w:space="0" w:color="auto"/>
                        <w:right w:val="none" w:sz="0" w:space="0" w:color="auto"/>
                      </w:divBdr>
                    </w:div>
                  </w:divsChild>
                </w:div>
                <w:div w:id="431240270">
                  <w:marLeft w:val="0"/>
                  <w:marRight w:val="0"/>
                  <w:marTop w:val="0"/>
                  <w:marBottom w:val="0"/>
                  <w:divBdr>
                    <w:top w:val="none" w:sz="0" w:space="0" w:color="auto"/>
                    <w:left w:val="none" w:sz="0" w:space="0" w:color="auto"/>
                    <w:bottom w:val="none" w:sz="0" w:space="0" w:color="auto"/>
                    <w:right w:val="none" w:sz="0" w:space="0" w:color="auto"/>
                  </w:divBdr>
                  <w:divsChild>
                    <w:div w:id="1232810965">
                      <w:marLeft w:val="0"/>
                      <w:marRight w:val="0"/>
                      <w:marTop w:val="0"/>
                      <w:marBottom w:val="0"/>
                      <w:divBdr>
                        <w:top w:val="none" w:sz="0" w:space="0" w:color="auto"/>
                        <w:left w:val="none" w:sz="0" w:space="0" w:color="auto"/>
                        <w:bottom w:val="none" w:sz="0" w:space="0" w:color="auto"/>
                        <w:right w:val="none" w:sz="0" w:space="0" w:color="auto"/>
                      </w:divBdr>
                    </w:div>
                  </w:divsChild>
                </w:div>
                <w:div w:id="482045551">
                  <w:marLeft w:val="0"/>
                  <w:marRight w:val="0"/>
                  <w:marTop w:val="0"/>
                  <w:marBottom w:val="0"/>
                  <w:divBdr>
                    <w:top w:val="none" w:sz="0" w:space="0" w:color="auto"/>
                    <w:left w:val="none" w:sz="0" w:space="0" w:color="auto"/>
                    <w:bottom w:val="none" w:sz="0" w:space="0" w:color="auto"/>
                    <w:right w:val="none" w:sz="0" w:space="0" w:color="auto"/>
                  </w:divBdr>
                  <w:divsChild>
                    <w:div w:id="583805715">
                      <w:marLeft w:val="0"/>
                      <w:marRight w:val="0"/>
                      <w:marTop w:val="0"/>
                      <w:marBottom w:val="0"/>
                      <w:divBdr>
                        <w:top w:val="none" w:sz="0" w:space="0" w:color="auto"/>
                        <w:left w:val="none" w:sz="0" w:space="0" w:color="auto"/>
                        <w:bottom w:val="none" w:sz="0" w:space="0" w:color="auto"/>
                        <w:right w:val="none" w:sz="0" w:space="0" w:color="auto"/>
                      </w:divBdr>
                    </w:div>
                  </w:divsChild>
                </w:div>
                <w:div w:id="526254692">
                  <w:marLeft w:val="0"/>
                  <w:marRight w:val="0"/>
                  <w:marTop w:val="0"/>
                  <w:marBottom w:val="0"/>
                  <w:divBdr>
                    <w:top w:val="none" w:sz="0" w:space="0" w:color="auto"/>
                    <w:left w:val="none" w:sz="0" w:space="0" w:color="auto"/>
                    <w:bottom w:val="none" w:sz="0" w:space="0" w:color="auto"/>
                    <w:right w:val="none" w:sz="0" w:space="0" w:color="auto"/>
                  </w:divBdr>
                  <w:divsChild>
                    <w:div w:id="2058813704">
                      <w:marLeft w:val="0"/>
                      <w:marRight w:val="0"/>
                      <w:marTop w:val="0"/>
                      <w:marBottom w:val="0"/>
                      <w:divBdr>
                        <w:top w:val="none" w:sz="0" w:space="0" w:color="auto"/>
                        <w:left w:val="none" w:sz="0" w:space="0" w:color="auto"/>
                        <w:bottom w:val="none" w:sz="0" w:space="0" w:color="auto"/>
                        <w:right w:val="none" w:sz="0" w:space="0" w:color="auto"/>
                      </w:divBdr>
                    </w:div>
                  </w:divsChild>
                </w:div>
                <w:div w:id="530924400">
                  <w:marLeft w:val="0"/>
                  <w:marRight w:val="0"/>
                  <w:marTop w:val="0"/>
                  <w:marBottom w:val="0"/>
                  <w:divBdr>
                    <w:top w:val="none" w:sz="0" w:space="0" w:color="auto"/>
                    <w:left w:val="none" w:sz="0" w:space="0" w:color="auto"/>
                    <w:bottom w:val="none" w:sz="0" w:space="0" w:color="auto"/>
                    <w:right w:val="none" w:sz="0" w:space="0" w:color="auto"/>
                  </w:divBdr>
                  <w:divsChild>
                    <w:div w:id="1292394347">
                      <w:marLeft w:val="0"/>
                      <w:marRight w:val="0"/>
                      <w:marTop w:val="0"/>
                      <w:marBottom w:val="0"/>
                      <w:divBdr>
                        <w:top w:val="none" w:sz="0" w:space="0" w:color="auto"/>
                        <w:left w:val="none" w:sz="0" w:space="0" w:color="auto"/>
                        <w:bottom w:val="none" w:sz="0" w:space="0" w:color="auto"/>
                        <w:right w:val="none" w:sz="0" w:space="0" w:color="auto"/>
                      </w:divBdr>
                    </w:div>
                  </w:divsChild>
                </w:div>
                <w:div w:id="537082012">
                  <w:marLeft w:val="0"/>
                  <w:marRight w:val="0"/>
                  <w:marTop w:val="0"/>
                  <w:marBottom w:val="0"/>
                  <w:divBdr>
                    <w:top w:val="none" w:sz="0" w:space="0" w:color="auto"/>
                    <w:left w:val="none" w:sz="0" w:space="0" w:color="auto"/>
                    <w:bottom w:val="none" w:sz="0" w:space="0" w:color="auto"/>
                    <w:right w:val="none" w:sz="0" w:space="0" w:color="auto"/>
                  </w:divBdr>
                  <w:divsChild>
                    <w:div w:id="249850031">
                      <w:marLeft w:val="0"/>
                      <w:marRight w:val="0"/>
                      <w:marTop w:val="0"/>
                      <w:marBottom w:val="0"/>
                      <w:divBdr>
                        <w:top w:val="none" w:sz="0" w:space="0" w:color="auto"/>
                        <w:left w:val="none" w:sz="0" w:space="0" w:color="auto"/>
                        <w:bottom w:val="none" w:sz="0" w:space="0" w:color="auto"/>
                        <w:right w:val="none" w:sz="0" w:space="0" w:color="auto"/>
                      </w:divBdr>
                    </w:div>
                  </w:divsChild>
                </w:div>
                <w:div w:id="663436835">
                  <w:marLeft w:val="0"/>
                  <w:marRight w:val="0"/>
                  <w:marTop w:val="0"/>
                  <w:marBottom w:val="0"/>
                  <w:divBdr>
                    <w:top w:val="none" w:sz="0" w:space="0" w:color="auto"/>
                    <w:left w:val="none" w:sz="0" w:space="0" w:color="auto"/>
                    <w:bottom w:val="none" w:sz="0" w:space="0" w:color="auto"/>
                    <w:right w:val="none" w:sz="0" w:space="0" w:color="auto"/>
                  </w:divBdr>
                  <w:divsChild>
                    <w:div w:id="1998413435">
                      <w:marLeft w:val="0"/>
                      <w:marRight w:val="0"/>
                      <w:marTop w:val="0"/>
                      <w:marBottom w:val="0"/>
                      <w:divBdr>
                        <w:top w:val="none" w:sz="0" w:space="0" w:color="auto"/>
                        <w:left w:val="none" w:sz="0" w:space="0" w:color="auto"/>
                        <w:bottom w:val="none" w:sz="0" w:space="0" w:color="auto"/>
                        <w:right w:val="none" w:sz="0" w:space="0" w:color="auto"/>
                      </w:divBdr>
                    </w:div>
                  </w:divsChild>
                </w:div>
                <w:div w:id="837306155">
                  <w:marLeft w:val="0"/>
                  <w:marRight w:val="0"/>
                  <w:marTop w:val="0"/>
                  <w:marBottom w:val="0"/>
                  <w:divBdr>
                    <w:top w:val="none" w:sz="0" w:space="0" w:color="auto"/>
                    <w:left w:val="none" w:sz="0" w:space="0" w:color="auto"/>
                    <w:bottom w:val="none" w:sz="0" w:space="0" w:color="auto"/>
                    <w:right w:val="none" w:sz="0" w:space="0" w:color="auto"/>
                  </w:divBdr>
                  <w:divsChild>
                    <w:div w:id="387262183">
                      <w:marLeft w:val="0"/>
                      <w:marRight w:val="0"/>
                      <w:marTop w:val="0"/>
                      <w:marBottom w:val="0"/>
                      <w:divBdr>
                        <w:top w:val="none" w:sz="0" w:space="0" w:color="auto"/>
                        <w:left w:val="none" w:sz="0" w:space="0" w:color="auto"/>
                        <w:bottom w:val="none" w:sz="0" w:space="0" w:color="auto"/>
                        <w:right w:val="none" w:sz="0" w:space="0" w:color="auto"/>
                      </w:divBdr>
                    </w:div>
                    <w:div w:id="1094745839">
                      <w:marLeft w:val="0"/>
                      <w:marRight w:val="0"/>
                      <w:marTop w:val="0"/>
                      <w:marBottom w:val="0"/>
                      <w:divBdr>
                        <w:top w:val="none" w:sz="0" w:space="0" w:color="auto"/>
                        <w:left w:val="none" w:sz="0" w:space="0" w:color="auto"/>
                        <w:bottom w:val="none" w:sz="0" w:space="0" w:color="auto"/>
                        <w:right w:val="none" w:sz="0" w:space="0" w:color="auto"/>
                      </w:divBdr>
                    </w:div>
                    <w:div w:id="1822380466">
                      <w:marLeft w:val="0"/>
                      <w:marRight w:val="0"/>
                      <w:marTop w:val="0"/>
                      <w:marBottom w:val="0"/>
                      <w:divBdr>
                        <w:top w:val="none" w:sz="0" w:space="0" w:color="auto"/>
                        <w:left w:val="none" w:sz="0" w:space="0" w:color="auto"/>
                        <w:bottom w:val="none" w:sz="0" w:space="0" w:color="auto"/>
                        <w:right w:val="none" w:sz="0" w:space="0" w:color="auto"/>
                      </w:divBdr>
                    </w:div>
                  </w:divsChild>
                </w:div>
                <w:div w:id="975138809">
                  <w:marLeft w:val="0"/>
                  <w:marRight w:val="0"/>
                  <w:marTop w:val="0"/>
                  <w:marBottom w:val="0"/>
                  <w:divBdr>
                    <w:top w:val="none" w:sz="0" w:space="0" w:color="auto"/>
                    <w:left w:val="none" w:sz="0" w:space="0" w:color="auto"/>
                    <w:bottom w:val="none" w:sz="0" w:space="0" w:color="auto"/>
                    <w:right w:val="none" w:sz="0" w:space="0" w:color="auto"/>
                  </w:divBdr>
                  <w:divsChild>
                    <w:div w:id="1616205555">
                      <w:marLeft w:val="0"/>
                      <w:marRight w:val="0"/>
                      <w:marTop w:val="0"/>
                      <w:marBottom w:val="0"/>
                      <w:divBdr>
                        <w:top w:val="none" w:sz="0" w:space="0" w:color="auto"/>
                        <w:left w:val="none" w:sz="0" w:space="0" w:color="auto"/>
                        <w:bottom w:val="none" w:sz="0" w:space="0" w:color="auto"/>
                        <w:right w:val="none" w:sz="0" w:space="0" w:color="auto"/>
                      </w:divBdr>
                    </w:div>
                  </w:divsChild>
                </w:div>
                <w:div w:id="995647237">
                  <w:marLeft w:val="0"/>
                  <w:marRight w:val="0"/>
                  <w:marTop w:val="0"/>
                  <w:marBottom w:val="0"/>
                  <w:divBdr>
                    <w:top w:val="none" w:sz="0" w:space="0" w:color="auto"/>
                    <w:left w:val="none" w:sz="0" w:space="0" w:color="auto"/>
                    <w:bottom w:val="none" w:sz="0" w:space="0" w:color="auto"/>
                    <w:right w:val="none" w:sz="0" w:space="0" w:color="auto"/>
                  </w:divBdr>
                  <w:divsChild>
                    <w:div w:id="2017343323">
                      <w:marLeft w:val="0"/>
                      <w:marRight w:val="0"/>
                      <w:marTop w:val="0"/>
                      <w:marBottom w:val="0"/>
                      <w:divBdr>
                        <w:top w:val="none" w:sz="0" w:space="0" w:color="auto"/>
                        <w:left w:val="none" w:sz="0" w:space="0" w:color="auto"/>
                        <w:bottom w:val="none" w:sz="0" w:space="0" w:color="auto"/>
                        <w:right w:val="none" w:sz="0" w:space="0" w:color="auto"/>
                      </w:divBdr>
                    </w:div>
                  </w:divsChild>
                </w:div>
                <w:div w:id="1005790399">
                  <w:marLeft w:val="0"/>
                  <w:marRight w:val="0"/>
                  <w:marTop w:val="0"/>
                  <w:marBottom w:val="0"/>
                  <w:divBdr>
                    <w:top w:val="none" w:sz="0" w:space="0" w:color="auto"/>
                    <w:left w:val="none" w:sz="0" w:space="0" w:color="auto"/>
                    <w:bottom w:val="none" w:sz="0" w:space="0" w:color="auto"/>
                    <w:right w:val="none" w:sz="0" w:space="0" w:color="auto"/>
                  </w:divBdr>
                  <w:divsChild>
                    <w:div w:id="1402410407">
                      <w:marLeft w:val="0"/>
                      <w:marRight w:val="0"/>
                      <w:marTop w:val="0"/>
                      <w:marBottom w:val="0"/>
                      <w:divBdr>
                        <w:top w:val="none" w:sz="0" w:space="0" w:color="auto"/>
                        <w:left w:val="none" w:sz="0" w:space="0" w:color="auto"/>
                        <w:bottom w:val="none" w:sz="0" w:space="0" w:color="auto"/>
                        <w:right w:val="none" w:sz="0" w:space="0" w:color="auto"/>
                      </w:divBdr>
                    </w:div>
                  </w:divsChild>
                </w:div>
                <w:div w:id="1013462226">
                  <w:marLeft w:val="0"/>
                  <w:marRight w:val="0"/>
                  <w:marTop w:val="0"/>
                  <w:marBottom w:val="0"/>
                  <w:divBdr>
                    <w:top w:val="none" w:sz="0" w:space="0" w:color="auto"/>
                    <w:left w:val="none" w:sz="0" w:space="0" w:color="auto"/>
                    <w:bottom w:val="none" w:sz="0" w:space="0" w:color="auto"/>
                    <w:right w:val="none" w:sz="0" w:space="0" w:color="auto"/>
                  </w:divBdr>
                  <w:divsChild>
                    <w:div w:id="1622572504">
                      <w:marLeft w:val="0"/>
                      <w:marRight w:val="0"/>
                      <w:marTop w:val="0"/>
                      <w:marBottom w:val="0"/>
                      <w:divBdr>
                        <w:top w:val="none" w:sz="0" w:space="0" w:color="auto"/>
                        <w:left w:val="none" w:sz="0" w:space="0" w:color="auto"/>
                        <w:bottom w:val="none" w:sz="0" w:space="0" w:color="auto"/>
                        <w:right w:val="none" w:sz="0" w:space="0" w:color="auto"/>
                      </w:divBdr>
                    </w:div>
                    <w:div w:id="1980845086">
                      <w:marLeft w:val="0"/>
                      <w:marRight w:val="0"/>
                      <w:marTop w:val="0"/>
                      <w:marBottom w:val="0"/>
                      <w:divBdr>
                        <w:top w:val="none" w:sz="0" w:space="0" w:color="auto"/>
                        <w:left w:val="none" w:sz="0" w:space="0" w:color="auto"/>
                        <w:bottom w:val="none" w:sz="0" w:space="0" w:color="auto"/>
                        <w:right w:val="none" w:sz="0" w:space="0" w:color="auto"/>
                      </w:divBdr>
                    </w:div>
                  </w:divsChild>
                </w:div>
                <w:div w:id="1043212693">
                  <w:marLeft w:val="0"/>
                  <w:marRight w:val="0"/>
                  <w:marTop w:val="0"/>
                  <w:marBottom w:val="0"/>
                  <w:divBdr>
                    <w:top w:val="none" w:sz="0" w:space="0" w:color="auto"/>
                    <w:left w:val="none" w:sz="0" w:space="0" w:color="auto"/>
                    <w:bottom w:val="none" w:sz="0" w:space="0" w:color="auto"/>
                    <w:right w:val="none" w:sz="0" w:space="0" w:color="auto"/>
                  </w:divBdr>
                  <w:divsChild>
                    <w:div w:id="1049384017">
                      <w:marLeft w:val="0"/>
                      <w:marRight w:val="0"/>
                      <w:marTop w:val="0"/>
                      <w:marBottom w:val="0"/>
                      <w:divBdr>
                        <w:top w:val="none" w:sz="0" w:space="0" w:color="auto"/>
                        <w:left w:val="none" w:sz="0" w:space="0" w:color="auto"/>
                        <w:bottom w:val="none" w:sz="0" w:space="0" w:color="auto"/>
                        <w:right w:val="none" w:sz="0" w:space="0" w:color="auto"/>
                      </w:divBdr>
                    </w:div>
                  </w:divsChild>
                </w:div>
                <w:div w:id="1061366406">
                  <w:marLeft w:val="0"/>
                  <w:marRight w:val="0"/>
                  <w:marTop w:val="0"/>
                  <w:marBottom w:val="0"/>
                  <w:divBdr>
                    <w:top w:val="none" w:sz="0" w:space="0" w:color="auto"/>
                    <w:left w:val="none" w:sz="0" w:space="0" w:color="auto"/>
                    <w:bottom w:val="none" w:sz="0" w:space="0" w:color="auto"/>
                    <w:right w:val="none" w:sz="0" w:space="0" w:color="auto"/>
                  </w:divBdr>
                  <w:divsChild>
                    <w:div w:id="784348122">
                      <w:marLeft w:val="0"/>
                      <w:marRight w:val="0"/>
                      <w:marTop w:val="0"/>
                      <w:marBottom w:val="0"/>
                      <w:divBdr>
                        <w:top w:val="none" w:sz="0" w:space="0" w:color="auto"/>
                        <w:left w:val="none" w:sz="0" w:space="0" w:color="auto"/>
                        <w:bottom w:val="none" w:sz="0" w:space="0" w:color="auto"/>
                        <w:right w:val="none" w:sz="0" w:space="0" w:color="auto"/>
                      </w:divBdr>
                    </w:div>
                  </w:divsChild>
                </w:div>
                <w:div w:id="1147625724">
                  <w:marLeft w:val="0"/>
                  <w:marRight w:val="0"/>
                  <w:marTop w:val="0"/>
                  <w:marBottom w:val="0"/>
                  <w:divBdr>
                    <w:top w:val="none" w:sz="0" w:space="0" w:color="auto"/>
                    <w:left w:val="none" w:sz="0" w:space="0" w:color="auto"/>
                    <w:bottom w:val="none" w:sz="0" w:space="0" w:color="auto"/>
                    <w:right w:val="none" w:sz="0" w:space="0" w:color="auto"/>
                  </w:divBdr>
                  <w:divsChild>
                    <w:div w:id="1053195628">
                      <w:marLeft w:val="0"/>
                      <w:marRight w:val="0"/>
                      <w:marTop w:val="0"/>
                      <w:marBottom w:val="0"/>
                      <w:divBdr>
                        <w:top w:val="none" w:sz="0" w:space="0" w:color="auto"/>
                        <w:left w:val="none" w:sz="0" w:space="0" w:color="auto"/>
                        <w:bottom w:val="none" w:sz="0" w:space="0" w:color="auto"/>
                        <w:right w:val="none" w:sz="0" w:space="0" w:color="auto"/>
                      </w:divBdr>
                    </w:div>
                  </w:divsChild>
                </w:div>
                <w:div w:id="1210534639">
                  <w:marLeft w:val="0"/>
                  <w:marRight w:val="0"/>
                  <w:marTop w:val="0"/>
                  <w:marBottom w:val="0"/>
                  <w:divBdr>
                    <w:top w:val="none" w:sz="0" w:space="0" w:color="auto"/>
                    <w:left w:val="none" w:sz="0" w:space="0" w:color="auto"/>
                    <w:bottom w:val="none" w:sz="0" w:space="0" w:color="auto"/>
                    <w:right w:val="none" w:sz="0" w:space="0" w:color="auto"/>
                  </w:divBdr>
                  <w:divsChild>
                    <w:div w:id="58289528">
                      <w:marLeft w:val="0"/>
                      <w:marRight w:val="0"/>
                      <w:marTop w:val="0"/>
                      <w:marBottom w:val="0"/>
                      <w:divBdr>
                        <w:top w:val="none" w:sz="0" w:space="0" w:color="auto"/>
                        <w:left w:val="none" w:sz="0" w:space="0" w:color="auto"/>
                        <w:bottom w:val="none" w:sz="0" w:space="0" w:color="auto"/>
                        <w:right w:val="none" w:sz="0" w:space="0" w:color="auto"/>
                      </w:divBdr>
                    </w:div>
                    <w:div w:id="512453606">
                      <w:marLeft w:val="0"/>
                      <w:marRight w:val="0"/>
                      <w:marTop w:val="0"/>
                      <w:marBottom w:val="0"/>
                      <w:divBdr>
                        <w:top w:val="none" w:sz="0" w:space="0" w:color="auto"/>
                        <w:left w:val="none" w:sz="0" w:space="0" w:color="auto"/>
                        <w:bottom w:val="none" w:sz="0" w:space="0" w:color="auto"/>
                        <w:right w:val="none" w:sz="0" w:space="0" w:color="auto"/>
                      </w:divBdr>
                    </w:div>
                    <w:div w:id="990601544">
                      <w:marLeft w:val="0"/>
                      <w:marRight w:val="0"/>
                      <w:marTop w:val="0"/>
                      <w:marBottom w:val="0"/>
                      <w:divBdr>
                        <w:top w:val="none" w:sz="0" w:space="0" w:color="auto"/>
                        <w:left w:val="none" w:sz="0" w:space="0" w:color="auto"/>
                        <w:bottom w:val="none" w:sz="0" w:space="0" w:color="auto"/>
                        <w:right w:val="none" w:sz="0" w:space="0" w:color="auto"/>
                      </w:divBdr>
                    </w:div>
                    <w:div w:id="1050500572">
                      <w:marLeft w:val="0"/>
                      <w:marRight w:val="0"/>
                      <w:marTop w:val="0"/>
                      <w:marBottom w:val="0"/>
                      <w:divBdr>
                        <w:top w:val="none" w:sz="0" w:space="0" w:color="auto"/>
                        <w:left w:val="none" w:sz="0" w:space="0" w:color="auto"/>
                        <w:bottom w:val="none" w:sz="0" w:space="0" w:color="auto"/>
                        <w:right w:val="none" w:sz="0" w:space="0" w:color="auto"/>
                      </w:divBdr>
                    </w:div>
                    <w:div w:id="1082485803">
                      <w:marLeft w:val="0"/>
                      <w:marRight w:val="0"/>
                      <w:marTop w:val="0"/>
                      <w:marBottom w:val="0"/>
                      <w:divBdr>
                        <w:top w:val="none" w:sz="0" w:space="0" w:color="auto"/>
                        <w:left w:val="none" w:sz="0" w:space="0" w:color="auto"/>
                        <w:bottom w:val="none" w:sz="0" w:space="0" w:color="auto"/>
                        <w:right w:val="none" w:sz="0" w:space="0" w:color="auto"/>
                      </w:divBdr>
                    </w:div>
                    <w:div w:id="1739355196">
                      <w:marLeft w:val="0"/>
                      <w:marRight w:val="0"/>
                      <w:marTop w:val="0"/>
                      <w:marBottom w:val="0"/>
                      <w:divBdr>
                        <w:top w:val="none" w:sz="0" w:space="0" w:color="auto"/>
                        <w:left w:val="none" w:sz="0" w:space="0" w:color="auto"/>
                        <w:bottom w:val="none" w:sz="0" w:space="0" w:color="auto"/>
                        <w:right w:val="none" w:sz="0" w:space="0" w:color="auto"/>
                      </w:divBdr>
                    </w:div>
                  </w:divsChild>
                </w:div>
                <w:div w:id="1318654473">
                  <w:marLeft w:val="0"/>
                  <w:marRight w:val="0"/>
                  <w:marTop w:val="0"/>
                  <w:marBottom w:val="0"/>
                  <w:divBdr>
                    <w:top w:val="none" w:sz="0" w:space="0" w:color="auto"/>
                    <w:left w:val="none" w:sz="0" w:space="0" w:color="auto"/>
                    <w:bottom w:val="none" w:sz="0" w:space="0" w:color="auto"/>
                    <w:right w:val="none" w:sz="0" w:space="0" w:color="auto"/>
                  </w:divBdr>
                  <w:divsChild>
                    <w:div w:id="1223911037">
                      <w:marLeft w:val="0"/>
                      <w:marRight w:val="0"/>
                      <w:marTop w:val="0"/>
                      <w:marBottom w:val="0"/>
                      <w:divBdr>
                        <w:top w:val="none" w:sz="0" w:space="0" w:color="auto"/>
                        <w:left w:val="none" w:sz="0" w:space="0" w:color="auto"/>
                        <w:bottom w:val="none" w:sz="0" w:space="0" w:color="auto"/>
                        <w:right w:val="none" w:sz="0" w:space="0" w:color="auto"/>
                      </w:divBdr>
                    </w:div>
                    <w:div w:id="2020689787">
                      <w:marLeft w:val="0"/>
                      <w:marRight w:val="0"/>
                      <w:marTop w:val="0"/>
                      <w:marBottom w:val="0"/>
                      <w:divBdr>
                        <w:top w:val="none" w:sz="0" w:space="0" w:color="auto"/>
                        <w:left w:val="none" w:sz="0" w:space="0" w:color="auto"/>
                        <w:bottom w:val="none" w:sz="0" w:space="0" w:color="auto"/>
                        <w:right w:val="none" w:sz="0" w:space="0" w:color="auto"/>
                      </w:divBdr>
                    </w:div>
                  </w:divsChild>
                </w:div>
                <w:div w:id="1390953676">
                  <w:marLeft w:val="0"/>
                  <w:marRight w:val="0"/>
                  <w:marTop w:val="0"/>
                  <w:marBottom w:val="0"/>
                  <w:divBdr>
                    <w:top w:val="none" w:sz="0" w:space="0" w:color="auto"/>
                    <w:left w:val="none" w:sz="0" w:space="0" w:color="auto"/>
                    <w:bottom w:val="none" w:sz="0" w:space="0" w:color="auto"/>
                    <w:right w:val="none" w:sz="0" w:space="0" w:color="auto"/>
                  </w:divBdr>
                  <w:divsChild>
                    <w:div w:id="50468843">
                      <w:marLeft w:val="0"/>
                      <w:marRight w:val="0"/>
                      <w:marTop w:val="0"/>
                      <w:marBottom w:val="0"/>
                      <w:divBdr>
                        <w:top w:val="none" w:sz="0" w:space="0" w:color="auto"/>
                        <w:left w:val="none" w:sz="0" w:space="0" w:color="auto"/>
                        <w:bottom w:val="none" w:sz="0" w:space="0" w:color="auto"/>
                        <w:right w:val="none" w:sz="0" w:space="0" w:color="auto"/>
                      </w:divBdr>
                    </w:div>
                    <w:div w:id="440958162">
                      <w:marLeft w:val="0"/>
                      <w:marRight w:val="0"/>
                      <w:marTop w:val="0"/>
                      <w:marBottom w:val="0"/>
                      <w:divBdr>
                        <w:top w:val="none" w:sz="0" w:space="0" w:color="auto"/>
                        <w:left w:val="none" w:sz="0" w:space="0" w:color="auto"/>
                        <w:bottom w:val="none" w:sz="0" w:space="0" w:color="auto"/>
                        <w:right w:val="none" w:sz="0" w:space="0" w:color="auto"/>
                      </w:divBdr>
                    </w:div>
                    <w:div w:id="719279596">
                      <w:marLeft w:val="0"/>
                      <w:marRight w:val="0"/>
                      <w:marTop w:val="0"/>
                      <w:marBottom w:val="0"/>
                      <w:divBdr>
                        <w:top w:val="none" w:sz="0" w:space="0" w:color="auto"/>
                        <w:left w:val="none" w:sz="0" w:space="0" w:color="auto"/>
                        <w:bottom w:val="none" w:sz="0" w:space="0" w:color="auto"/>
                        <w:right w:val="none" w:sz="0" w:space="0" w:color="auto"/>
                      </w:divBdr>
                    </w:div>
                    <w:div w:id="986130036">
                      <w:marLeft w:val="0"/>
                      <w:marRight w:val="0"/>
                      <w:marTop w:val="0"/>
                      <w:marBottom w:val="0"/>
                      <w:divBdr>
                        <w:top w:val="none" w:sz="0" w:space="0" w:color="auto"/>
                        <w:left w:val="none" w:sz="0" w:space="0" w:color="auto"/>
                        <w:bottom w:val="none" w:sz="0" w:space="0" w:color="auto"/>
                        <w:right w:val="none" w:sz="0" w:space="0" w:color="auto"/>
                      </w:divBdr>
                    </w:div>
                    <w:div w:id="1121000807">
                      <w:marLeft w:val="0"/>
                      <w:marRight w:val="0"/>
                      <w:marTop w:val="0"/>
                      <w:marBottom w:val="0"/>
                      <w:divBdr>
                        <w:top w:val="none" w:sz="0" w:space="0" w:color="auto"/>
                        <w:left w:val="none" w:sz="0" w:space="0" w:color="auto"/>
                        <w:bottom w:val="none" w:sz="0" w:space="0" w:color="auto"/>
                        <w:right w:val="none" w:sz="0" w:space="0" w:color="auto"/>
                      </w:divBdr>
                    </w:div>
                    <w:div w:id="1467552878">
                      <w:marLeft w:val="0"/>
                      <w:marRight w:val="0"/>
                      <w:marTop w:val="0"/>
                      <w:marBottom w:val="0"/>
                      <w:divBdr>
                        <w:top w:val="none" w:sz="0" w:space="0" w:color="auto"/>
                        <w:left w:val="none" w:sz="0" w:space="0" w:color="auto"/>
                        <w:bottom w:val="none" w:sz="0" w:space="0" w:color="auto"/>
                        <w:right w:val="none" w:sz="0" w:space="0" w:color="auto"/>
                      </w:divBdr>
                    </w:div>
                    <w:div w:id="1920284788">
                      <w:marLeft w:val="0"/>
                      <w:marRight w:val="0"/>
                      <w:marTop w:val="0"/>
                      <w:marBottom w:val="0"/>
                      <w:divBdr>
                        <w:top w:val="none" w:sz="0" w:space="0" w:color="auto"/>
                        <w:left w:val="none" w:sz="0" w:space="0" w:color="auto"/>
                        <w:bottom w:val="none" w:sz="0" w:space="0" w:color="auto"/>
                        <w:right w:val="none" w:sz="0" w:space="0" w:color="auto"/>
                      </w:divBdr>
                    </w:div>
                    <w:div w:id="2129926133">
                      <w:marLeft w:val="0"/>
                      <w:marRight w:val="0"/>
                      <w:marTop w:val="0"/>
                      <w:marBottom w:val="0"/>
                      <w:divBdr>
                        <w:top w:val="none" w:sz="0" w:space="0" w:color="auto"/>
                        <w:left w:val="none" w:sz="0" w:space="0" w:color="auto"/>
                        <w:bottom w:val="none" w:sz="0" w:space="0" w:color="auto"/>
                        <w:right w:val="none" w:sz="0" w:space="0" w:color="auto"/>
                      </w:divBdr>
                    </w:div>
                  </w:divsChild>
                </w:div>
                <w:div w:id="1651399364">
                  <w:marLeft w:val="0"/>
                  <w:marRight w:val="0"/>
                  <w:marTop w:val="0"/>
                  <w:marBottom w:val="0"/>
                  <w:divBdr>
                    <w:top w:val="none" w:sz="0" w:space="0" w:color="auto"/>
                    <w:left w:val="none" w:sz="0" w:space="0" w:color="auto"/>
                    <w:bottom w:val="none" w:sz="0" w:space="0" w:color="auto"/>
                    <w:right w:val="none" w:sz="0" w:space="0" w:color="auto"/>
                  </w:divBdr>
                  <w:divsChild>
                    <w:div w:id="1689939294">
                      <w:marLeft w:val="0"/>
                      <w:marRight w:val="0"/>
                      <w:marTop w:val="0"/>
                      <w:marBottom w:val="0"/>
                      <w:divBdr>
                        <w:top w:val="none" w:sz="0" w:space="0" w:color="auto"/>
                        <w:left w:val="none" w:sz="0" w:space="0" w:color="auto"/>
                        <w:bottom w:val="none" w:sz="0" w:space="0" w:color="auto"/>
                        <w:right w:val="none" w:sz="0" w:space="0" w:color="auto"/>
                      </w:divBdr>
                    </w:div>
                  </w:divsChild>
                </w:div>
                <w:div w:id="1707756662">
                  <w:marLeft w:val="0"/>
                  <w:marRight w:val="0"/>
                  <w:marTop w:val="0"/>
                  <w:marBottom w:val="0"/>
                  <w:divBdr>
                    <w:top w:val="none" w:sz="0" w:space="0" w:color="auto"/>
                    <w:left w:val="none" w:sz="0" w:space="0" w:color="auto"/>
                    <w:bottom w:val="none" w:sz="0" w:space="0" w:color="auto"/>
                    <w:right w:val="none" w:sz="0" w:space="0" w:color="auto"/>
                  </w:divBdr>
                  <w:divsChild>
                    <w:div w:id="757754757">
                      <w:marLeft w:val="0"/>
                      <w:marRight w:val="0"/>
                      <w:marTop w:val="0"/>
                      <w:marBottom w:val="0"/>
                      <w:divBdr>
                        <w:top w:val="none" w:sz="0" w:space="0" w:color="auto"/>
                        <w:left w:val="none" w:sz="0" w:space="0" w:color="auto"/>
                        <w:bottom w:val="none" w:sz="0" w:space="0" w:color="auto"/>
                        <w:right w:val="none" w:sz="0" w:space="0" w:color="auto"/>
                      </w:divBdr>
                    </w:div>
                  </w:divsChild>
                </w:div>
                <w:div w:id="1729305764">
                  <w:marLeft w:val="0"/>
                  <w:marRight w:val="0"/>
                  <w:marTop w:val="0"/>
                  <w:marBottom w:val="0"/>
                  <w:divBdr>
                    <w:top w:val="none" w:sz="0" w:space="0" w:color="auto"/>
                    <w:left w:val="none" w:sz="0" w:space="0" w:color="auto"/>
                    <w:bottom w:val="none" w:sz="0" w:space="0" w:color="auto"/>
                    <w:right w:val="none" w:sz="0" w:space="0" w:color="auto"/>
                  </w:divBdr>
                  <w:divsChild>
                    <w:div w:id="1337879722">
                      <w:marLeft w:val="0"/>
                      <w:marRight w:val="0"/>
                      <w:marTop w:val="0"/>
                      <w:marBottom w:val="0"/>
                      <w:divBdr>
                        <w:top w:val="none" w:sz="0" w:space="0" w:color="auto"/>
                        <w:left w:val="none" w:sz="0" w:space="0" w:color="auto"/>
                        <w:bottom w:val="none" w:sz="0" w:space="0" w:color="auto"/>
                        <w:right w:val="none" w:sz="0" w:space="0" w:color="auto"/>
                      </w:divBdr>
                    </w:div>
                  </w:divsChild>
                </w:div>
                <w:div w:id="1879051559">
                  <w:marLeft w:val="0"/>
                  <w:marRight w:val="0"/>
                  <w:marTop w:val="0"/>
                  <w:marBottom w:val="0"/>
                  <w:divBdr>
                    <w:top w:val="none" w:sz="0" w:space="0" w:color="auto"/>
                    <w:left w:val="none" w:sz="0" w:space="0" w:color="auto"/>
                    <w:bottom w:val="none" w:sz="0" w:space="0" w:color="auto"/>
                    <w:right w:val="none" w:sz="0" w:space="0" w:color="auto"/>
                  </w:divBdr>
                  <w:divsChild>
                    <w:div w:id="1375811921">
                      <w:marLeft w:val="0"/>
                      <w:marRight w:val="0"/>
                      <w:marTop w:val="0"/>
                      <w:marBottom w:val="0"/>
                      <w:divBdr>
                        <w:top w:val="none" w:sz="0" w:space="0" w:color="auto"/>
                        <w:left w:val="none" w:sz="0" w:space="0" w:color="auto"/>
                        <w:bottom w:val="none" w:sz="0" w:space="0" w:color="auto"/>
                        <w:right w:val="none" w:sz="0" w:space="0" w:color="auto"/>
                      </w:divBdr>
                    </w:div>
                  </w:divsChild>
                </w:div>
                <w:div w:id="2020883163">
                  <w:marLeft w:val="0"/>
                  <w:marRight w:val="0"/>
                  <w:marTop w:val="0"/>
                  <w:marBottom w:val="0"/>
                  <w:divBdr>
                    <w:top w:val="none" w:sz="0" w:space="0" w:color="auto"/>
                    <w:left w:val="none" w:sz="0" w:space="0" w:color="auto"/>
                    <w:bottom w:val="none" w:sz="0" w:space="0" w:color="auto"/>
                    <w:right w:val="none" w:sz="0" w:space="0" w:color="auto"/>
                  </w:divBdr>
                  <w:divsChild>
                    <w:div w:id="15576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7944">
          <w:marLeft w:val="0"/>
          <w:marRight w:val="0"/>
          <w:marTop w:val="0"/>
          <w:marBottom w:val="0"/>
          <w:divBdr>
            <w:top w:val="none" w:sz="0" w:space="0" w:color="auto"/>
            <w:left w:val="none" w:sz="0" w:space="0" w:color="auto"/>
            <w:bottom w:val="none" w:sz="0" w:space="0" w:color="auto"/>
            <w:right w:val="none" w:sz="0" w:space="0" w:color="auto"/>
          </w:divBdr>
        </w:div>
      </w:divsChild>
    </w:div>
    <w:div w:id="10967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ffd5901e628542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fbb0d9-58f5-4be4-8fc0-df2c17f50234}"/>
      </w:docPartPr>
      <w:docPartBody>
        <w:p w14:paraId="03D279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0EEF-09A0-41E1-9214-30C27839AD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Perth &amp; Kinross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McIntosh</dc:creator>
  <keywords/>
  <dc:description/>
  <lastModifiedBy>Michelle Cochlan</lastModifiedBy>
  <revision>5</revision>
  <dcterms:created xsi:type="dcterms:W3CDTF">2019-05-20T19:12:00.0000000Z</dcterms:created>
  <dcterms:modified xsi:type="dcterms:W3CDTF">2019-06-20T15:02:14.8100923Z</dcterms:modified>
</coreProperties>
</file>