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6"/>
        <w:gridCol w:w="6855"/>
      </w:tblGrid>
      <w:tr w:rsidR="008009A5" w14:paraId="66C80C2D" w14:textId="77777777" w:rsidTr="5FD10953">
        <w:trPr>
          <w:trHeight w:val="137"/>
        </w:trPr>
        <w:tc>
          <w:tcPr>
            <w:tcW w:w="15451" w:type="dxa"/>
            <w:gridSpan w:val="2"/>
            <w:vAlign w:val="center"/>
          </w:tcPr>
          <w:p w14:paraId="75FF8617" w14:textId="6EBBCE50" w:rsidR="008009A5" w:rsidRDefault="008009A5" w:rsidP="008009A5">
            <w:pPr>
              <w:pStyle w:val="Heading3"/>
              <w:tabs>
                <w:tab w:val="left" w:pos="34"/>
                <w:tab w:val="left" w:pos="249"/>
              </w:tabs>
              <w:ind w:left="176"/>
              <w:jc w:val="left"/>
            </w:pPr>
            <w:r>
              <w:t>Children’s Services</w:t>
            </w:r>
            <w:r w:rsidR="008C1C88">
              <w:t xml:space="preserve"> </w:t>
            </w:r>
            <w:r w:rsidR="0064695F">
              <w:t>Board</w:t>
            </w:r>
            <w:r w:rsidR="008C1C88">
              <w:t xml:space="preserve"> </w:t>
            </w:r>
          </w:p>
        </w:tc>
      </w:tr>
      <w:tr w:rsidR="008009A5" w:rsidRPr="00C31C55" w14:paraId="06B6DE36" w14:textId="77777777" w:rsidTr="5FD10953">
        <w:tc>
          <w:tcPr>
            <w:tcW w:w="8596" w:type="dxa"/>
            <w:vAlign w:val="center"/>
          </w:tcPr>
          <w:p w14:paraId="238802E0" w14:textId="77777777" w:rsidR="008009A5" w:rsidRDefault="008009A5" w:rsidP="008009A5">
            <w:pPr>
              <w:ind w:left="2160" w:hanging="2160"/>
              <w:rPr>
                <w:b/>
                <w:sz w:val="22"/>
              </w:rPr>
            </w:pPr>
          </w:p>
          <w:p w14:paraId="33E30DC3" w14:textId="4EDFF618" w:rsidR="008009A5" w:rsidRDefault="008009A5" w:rsidP="008009A5">
            <w:pPr>
              <w:ind w:left="2160" w:hanging="21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MEETING TITLE: </w:t>
            </w:r>
            <w:r>
              <w:t>Children’s Service Board</w:t>
            </w:r>
          </w:p>
          <w:p w14:paraId="2893C922" w14:textId="77777777" w:rsidR="008009A5" w:rsidRDefault="008009A5" w:rsidP="008009A5">
            <w:pPr>
              <w:ind w:left="2160" w:hanging="2160"/>
              <w:rPr>
                <w:b/>
                <w:sz w:val="22"/>
              </w:rPr>
            </w:pPr>
          </w:p>
        </w:tc>
        <w:tc>
          <w:tcPr>
            <w:tcW w:w="6855" w:type="dxa"/>
            <w:vAlign w:val="center"/>
          </w:tcPr>
          <w:p w14:paraId="4897E848" w14:textId="14B82047" w:rsidR="008009A5" w:rsidRPr="00C31C55" w:rsidRDefault="008009A5" w:rsidP="008009A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MEETING DATE:   </w:t>
            </w:r>
            <w:r w:rsidR="00783DE8">
              <w:rPr>
                <w:bCs/>
                <w:sz w:val="22"/>
              </w:rPr>
              <w:t>19</w:t>
            </w:r>
            <w:r w:rsidR="00783DE8" w:rsidRPr="00783DE8">
              <w:rPr>
                <w:bCs/>
                <w:sz w:val="22"/>
                <w:vertAlign w:val="superscript"/>
              </w:rPr>
              <w:t>th</w:t>
            </w:r>
            <w:r w:rsidR="00783DE8">
              <w:rPr>
                <w:bCs/>
                <w:sz w:val="22"/>
              </w:rPr>
              <w:t xml:space="preserve"> of April</w:t>
            </w:r>
            <w:r w:rsidR="002D5B4C">
              <w:rPr>
                <w:bCs/>
                <w:sz w:val="22"/>
              </w:rPr>
              <w:t xml:space="preserve"> 202</w:t>
            </w:r>
            <w:r w:rsidR="00136EAB">
              <w:rPr>
                <w:bCs/>
                <w:sz w:val="22"/>
              </w:rPr>
              <w:t>1</w:t>
            </w:r>
          </w:p>
        </w:tc>
      </w:tr>
      <w:tr w:rsidR="008009A5" w:rsidRPr="000E14E5" w14:paraId="109003CA" w14:textId="77777777" w:rsidTr="5FD10953">
        <w:trPr>
          <w:trHeight w:val="767"/>
        </w:trPr>
        <w:tc>
          <w:tcPr>
            <w:tcW w:w="15451" w:type="dxa"/>
            <w:gridSpan w:val="2"/>
            <w:vAlign w:val="center"/>
          </w:tcPr>
          <w:p w14:paraId="7353FF34" w14:textId="77777777" w:rsidR="008009A5" w:rsidRPr="00542523" w:rsidRDefault="008009A5" w:rsidP="008009A5">
            <w:pPr>
              <w:rPr>
                <w:b/>
                <w:szCs w:val="24"/>
              </w:rPr>
            </w:pPr>
            <w:r w:rsidRPr="00542523">
              <w:rPr>
                <w:b/>
                <w:szCs w:val="24"/>
              </w:rPr>
              <w:t xml:space="preserve">ATENDEES: </w:t>
            </w:r>
          </w:p>
          <w:p w14:paraId="78726A45" w14:textId="77777777" w:rsidR="008009A5" w:rsidRPr="00542523" w:rsidRDefault="008009A5" w:rsidP="008009A5">
            <w:pPr>
              <w:rPr>
                <w:b/>
                <w:szCs w:val="24"/>
              </w:rPr>
            </w:pPr>
          </w:p>
          <w:p w14:paraId="5863C6FC" w14:textId="5A6B5627" w:rsidR="008009A5" w:rsidRPr="00542523" w:rsidRDefault="008009A5" w:rsidP="008009A5">
            <w:pPr>
              <w:rPr>
                <w:b/>
                <w:szCs w:val="24"/>
              </w:rPr>
            </w:pPr>
            <w:r w:rsidRPr="00542523">
              <w:rPr>
                <w:b/>
                <w:szCs w:val="24"/>
              </w:rPr>
              <w:t>Chair:</w:t>
            </w:r>
            <w:r w:rsidRPr="00542523">
              <w:rPr>
                <w:b/>
                <w:szCs w:val="24"/>
              </w:rPr>
              <w:tab/>
            </w:r>
            <w:r w:rsidRPr="00542523">
              <w:rPr>
                <w:b/>
                <w:szCs w:val="24"/>
              </w:rPr>
              <w:tab/>
            </w:r>
          </w:p>
          <w:p w14:paraId="4C030799" w14:textId="1F08A517" w:rsidR="00C375BF" w:rsidRPr="00542523" w:rsidRDefault="00C375BF" w:rsidP="007E6A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Graeme Simpson GS      ICS Board Chair/ ACC/ CSO Integrated Families and Children’s Services</w:t>
            </w:r>
          </w:p>
          <w:p w14:paraId="2B475A5D" w14:textId="76795D89" w:rsidR="008009A5" w:rsidRPr="00542523" w:rsidRDefault="0064695F" w:rsidP="008009A5">
            <w:pPr>
              <w:rPr>
                <w:b/>
                <w:szCs w:val="24"/>
              </w:rPr>
            </w:pPr>
            <w:r w:rsidRPr="00542523">
              <w:rPr>
                <w:b/>
                <w:szCs w:val="24"/>
              </w:rPr>
              <w:t>CSB</w:t>
            </w:r>
            <w:r w:rsidR="008009A5" w:rsidRPr="00542523">
              <w:rPr>
                <w:b/>
                <w:szCs w:val="24"/>
              </w:rPr>
              <w:t xml:space="preserve"> Lead Contact/Minutes:</w:t>
            </w:r>
          </w:p>
          <w:p w14:paraId="6B627D32" w14:textId="77777777" w:rsidR="008009A5" w:rsidRPr="00542523" w:rsidRDefault="008009A5" w:rsidP="0080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 xml:space="preserve">James Simpson </w:t>
            </w:r>
            <w:r w:rsidRPr="00542523">
              <w:rPr>
                <w:rFonts w:ascii="Arial" w:hAnsi="Arial" w:cs="Arial"/>
              </w:rPr>
              <w:tab/>
              <w:t xml:space="preserve"> JS</w:t>
            </w:r>
            <w:r w:rsidRPr="00542523">
              <w:rPr>
                <w:rFonts w:ascii="Arial" w:hAnsi="Arial" w:cs="Arial"/>
              </w:rPr>
              <w:tab/>
              <w:t>ICS Lead Contact       CPP Performance and Strategy Development Officer</w:t>
            </w:r>
          </w:p>
          <w:p w14:paraId="43936D47" w14:textId="7C067CCB" w:rsidR="008009A5" w:rsidRPr="00542523" w:rsidRDefault="008009A5" w:rsidP="004B296C">
            <w:pPr>
              <w:rPr>
                <w:rStyle w:val="normaltextrun"/>
                <w:b/>
                <w:szCs w:val="24"/>
              </w:rPr>
            </w:pPr>
            <w:r w:rsidRPr="00542523">
              <w:rPr>
                <w:b/>
                <w:szCs w:val="24"/>
              </w:rPr>
              <w:t>Statutory and Standing Members Present:</w:t>
            </w:r>
          </w:p>
          <w:p w14:paraId="572AEEC6" w14:textId="027E5FC6" w:rsidR="000E4831" w:rsidRPr="00542523" w:rsidRDefault="000E4831" w:rsidP="000E4831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5425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Andrea McGill       </w:t>
            </w:r>
            <w:proofErr w:type="spellStart"/>
            <w:r w:rsidRPr="005425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AMcG</w:t>
            </w:r>
            <w:proofErr w:type="spellEnd"/>
            <w:r w:rsidRPr="005425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     ACC/Children’s Services Manager</w:t>
            </w:r>
          </w:p>
          <w:p w14:paraId="452CEB66" w14:textId="68286A92" w:rsidR="006B4515" w:rsidRPr="00542523" w:rsidRDefault="006B4515" w:rsidP="006B4515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542523">
              <w:rPr>
                <w:rFonts w:ascii="Arial" w:eastAsia="Arial" w:hAnsi="Arial" w:cs="Arial"/>
              </w:rPr>
              <w:t>Derek McGowan   DM    ACC/Chief Officer Early Intervention and Community Empowerment</w:t>
            </w:r>
          </w:p>
          <w:p w14:paraId="62CB88E6" w14:textId="65A25AB9" w:rsidR="000E4831" w:rsidRPr="00542523" w:rsidRDefault="000E4831" w:rsidP="000E4831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</w:rPr>
            </w:pPr>
            <w:r w:rsidRPr="005425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Eleanor Sheppard ES     ACC/Chief Education Officer</w:t>
            </w:r>
            <w:r w:rsidRPr="0054252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07F6677" w14:textId="14189874" w:rsidR="00621F49" w:rsidRPr="00542523" w:rsidRDefault="00621F49" w:rsidP="00621F49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Fiona Michelhill     FM     AHSCP/</w:t>
            </w:r>
            <w:proofErr w:type="gramStart"/>
            <w:r w:rsidRPr="00542523">
              <w:rPr>
                <w:rFonts w:ascii="Arial" w:hAnsi="Arial" w:cs="Arial"/>
              </w:rPr>
              <w:t>Lead</w:t>
            </w:r>
            <w:proofErr w:type="gramEnd"/>
            <w:r w:rsidRPr="00542523">
              <w:rPr>
                <w:rFonts w:ascii="Arial" w:hAnsi="Arial" w:cs="Arial"/>
              </w:rPr>
              <w:t xml:space="preserve"> Nurse</w:t>
            </w:r>
          </w:p>
          <w:p w14:paraId="0347098D" w14:textId="77777777" w:rsidR="00621F49" w:rsidRPr="00542523" w:rsidRDefault="00C375BF" w:rsidP="00C375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Kymme Fraser      KF      ACC/</w:t>
            </w:r>
            <w:r w:rsidR="00ED29A2" w:rsidRPr="00542523">
              <w:rPr>
                <w:rFonts w:ascii="Arial" w:hAnsi="Arial" w:cs="Arial"/>
              </w:rPr>
              <w:t>Service</w:t>
            </w:r>
            <w:r w:rsidR="0037357E" w:rsidRPr="00542523">
              <w:rPr>
                <w:rFonts w:ascii="Arial" w:hAnsi="Arial" w:cs="Arial"/>
              </w:rPr>
              <w:t xml:space="preserve"> Manager</w:t>
            </w:r>
          </w:p>
          <w:p w14:paraId="6DBB7C8F" w14:textId="48C20A8C" w:rsidR="00621F49" w:rsidRPr="00542523" w:rsidRDefault="00621F49" w:rsidP="006B3E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Neil McDonald      NM      Police Scotland/ Superintendent</w:t>
            </w:r>
          </w:p>
          <w:p w14:paraId="571B810A" w14:textId="5EA99FDB" w:rsidR="00E31995" w:rsidRPr="00542523" w:rsidRDefault="00E31995" w:rsidP="00E3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Nicola Anderson   NA      AHSCP/</w:t>
            </w:r>
            <w:r w:rsidRPr="00542523">
              <w:t xml:space="preserve"> </w:t>
            </w:r>
            <w:r w:rsidRPr="00542523">
              <w:rPr>
                <w:rFonts w:ascii="Arial" w:hAnsi="Arial" w:cs="Arial"/>
              </w:rPr>
              <w:t>Nursing Service Manager / Lead Health Visitor</w:t>
            </w:r>
          </w:p>
          <w:p w14:paraId="750341D7" w14:textId="1901C055" w:rsidR="00E31995" w:rsidRPr="00542523" w:rsidRDefault="00E31995" w:rsidP="006B5B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Tracy Davis          TD      NHS/ Child Health Commissioner</w:t>
            </w:r>
          </w:p>
          <w:p w14:paraId="202661CA" w14:textId="3EA099C8" w:rsidR="00A92EE7" w:rsidRPr="00542523" w:rsidRDefault="00A92EE7" w:rsidP="00A92EE7">
            <w:pPr>
              <w:rPr>
                <w:b/>
                <w:szCs w:val="24"/>
              </w:rPr>
            </w:pPr>
            <w:r w:rsidRPr="00542523">
              <w:rPr>
                <w:b/>
                <w:szCs w:val="24"/>
              </w:rPr>
              <w:t>Additional Attendees:</w:t>
            </w:r>
          </w:p>
          <w:p w14:paraId="75CB3A7F" w14:textId="0726B643" w:rsidR="00A92EE7" w:rsidRPr="00542523" w:rsidRDefault="00A92EE7" w:rsidP="009D530A">
            <w:pPr>
              <w:rPr>
                <w:rFonts w:cs="Arial"/>
              </w:rPr>
            </w:pPr>
          </w:p>
        </w:tc>
      </w:tr>
      <w:tr w:rsidR="008009A5" w:rsidRPr="00B42297" w14:paraId="53C67B52" w14:textId="77777777" w:rsidTr="5FD10953">
        <w:trPr>
          <w:trHeight w:val="132"/>
        </w:trPr>
        <w:tc>
          <w:tcPr>
            <w:tcW w:w="15451" w:type="dxa"/>
            <w:gridSpan w:val="2"/>
            <w:vAlign w:val="center"/>
          </w:tcPr>
          <w:p w14:paraId="6B8FB4D5" w14:textId="19199A2E" w:rsidR="00D716A9" w:rsidRPr="00542523" w:rsidRDefault="008009A5" w:rsidP="008009A5">
            <w:pP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542523">
              <w:rPr>
                <w:rStyle w:val="normaltextrun"/>
                <w:rFonts w:cs="Arial"/>
                <w:b/>
                <w:bCs/>
                <w:color w:val="000000"/>
                <w:shd w:val="clear" w:color="auto" w:fill="FFFFFF"/>
              </w:rPr>
              <w:t>APOLOGIES</w:t>
            </w:r>
            <w:r w:rsidRPr="00542523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54252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76E8BE3" w14:textId="602B7719" w:rsidR="009D530A" w:rsidRPr="00542523" w:rsidRDefault="009D530A" w:rsidP="009D530A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542523">
              <w:rPr>
                <w:rStyle w:val="normaltextrun"/>
                <w:rFonts w:ascii="Arial" w:hAnsi="Arial" w:cs="Arial"/>
              </w:rPr>
              <w:t>Dave Humphry      DH     RGU/Senior Lecturer</w:t>
            </w:r>
          </w:p>
          <w:p w14:paraId="7E84E90C" w14:textId="7B9EB398" w:rsidR="00E31995" w:rsidRPr="00542523" w:rsidRDefault="00E31995" w:rsidP="00E3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 xml:space="preserve">Maggie Hepburn </w:t>
            </w:r>
            <w:r w:rsidRPr="00542523">
              <w:rPr>
                <w:rFonts w:ascii="Arial" w:hAnsi="Arial" w:cs="Arial"/>
              </w:rPr>
              <w:tab/>
              <w:t>MH     ACVO/Chief Executive</w:t>
            </w:r>
            <w:r w:rsidRPr="00542523">
              <w:rPr>
                <w:rFonts w:cs="Arial"/>
              </w:rPr>
              <w:t xml:space="preserve"> </w:t>
            </w:r>
          </w:p>
          <w:p w14:paraId="11C65769" w14:textId="4C42A3E1" w:rsidR="006B3EA2" w:rsidRPr="00542523" w:rsidRDefault="0091703D" w:rsidP="00621F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Paula Martin         PM     ACC/Project Management Officer (Child Friendly Cities</w:t>
            </w:r>
            <w:r w:rsidR="006B3EA2" w:rsidRPr="00542523">
              <w:rPr>
                <w:rFonts w:ascii="Arial" w:hAnsi="Arial" w:cs="Arial"/>
              </w:rPr>
              <w:t>)</w:t>
            </w:r>
          </w:p>
          <w:p w14:paraId="7B524BA0" w14:textId="3F481B0D" w:rsidR="006B3EA2" w:rsidRPr="00542523" w:rsidRDefault="006B3EA2" w:rsidP="006B3E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 xml:space="preserve">Robin McGregor   RM     NESCol/ Vice-Principal Curriculum and Quality  </w:t>
            </w:r>
          </w:p>
          <w:p w14:paraId="46F84125" w14:textId="2171473B" w:rsidR="00621F49" w:rsidRPr="00542523" w:rsidRDefault="00621F49" w:rsidP="00621F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Roma Bruce Davies RBD SCRA</w:t>
            </w:r>
          </w:p>
          <w:p w14:paraId="552DA958" w14:textId="664DD2C8" w:rsidR="006B5BDB" w:rsidRPr="00542523" w:rsidRDefault="00E31995" w:rsidP="00E319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2523">
              <w:rPr>
                <w:rFonts w:ascii="Arial" w:hAnsi="Arial" w:cs="Arial"/>
              </w:rPr>
              <w:t>Simon Rayner       SR     ADP/ Team Lead, Operational &amp; Planning Manager - Substance Misuse Services</w:t>
            </w:r>
          </w:p>
        </w:tc>
      </w:tr>
    </w:tbl>
    <w:p w14:paraId="0075D747" w14:textId="77777777" w:rsidR="00872C5B" w:rsidRDefault="00872C5B"/>
    <w:p w14:paraId="43D07424" w14:textId="77777777" w:rsidR="008009A5" w:rsidRDefault="00800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915"/>
        <w:gridCol w:w="7159"/>
        <w:gridCol w:w="2699"/>
        <w:gridCol w:w="1610"/>
        <w:gridCol w:w="1447"/>
      </w:tblGrid>
      <w:tr w:rsidR="00046AA9" w14:paraId="0672B7E8" w14:textId="77777777" w:rsidTr="009A7411">
        <w:trPr>
          <w:tblHeader/>
        </w:trPr>
        <w:tc>
          <w:tcPr>
            <w:tcW w:w="559" w:type="dxa"/>
            <w:vAlign w:val="center"/>
          </w:tcPr>
          <w:p w14:paraId="2F046F82" w14:textId="77777777" w:rsidR="008009A5" w:rsidRPr="008009A5" w:rsidRDefault="008009A5" w:rsidP="008009A5">
            <w:pPr>
              <w:rPr>
                <w:b/>
                <w:bCs/>
              </w:rPr>
            </w:pPr>
            <w:r w:rsidRPr="008009A5">
              <w:rPr>
                <w:b/>
                <w:bCs/>
                <w:sz w:val="22"/>
              </w:rPr>
              <w:lastRenderedPageBreak/>
              <w:t>NO</w:t>
            </w:r>
          </w:p>
        </w:tc>
        <w:tc>
          <w:tcPr>
            <w:tcW w:w="1927" w:type="dxa"/>
            <w:vAlign w:val="center"/>
          </w:tcPr>
          <w:p w14:paraId="583698C7" w14:textId="77777777" w:rsidR="008009A5" w:rsidRPr="008009A5" w:rsidRDefault="008009A5" w:rsidP="008009A5">
            <w:pPr>
              <w:rPr>
                <w:b/>
                <w:bCs/>
              </w:rPr>
            </w:pPr>
            <w:r w:rsidRPr="008009A5">
              <w:rPr>
                <w:b/>
                <w:bCs/>
                <w:sz w:val="22"/>
              </w:rPr>
              <w:t>AGENDA ITEM</w:t>
            </w:r>
          </w:p>
        </w:tc>
        <w:tc>
          <w:tcPr>
            <w:tcW w:w="7875" w:type="dxa"/>
            <w:vAlign w:val="center"/>
          </w:tcPr>
          <w:p w14:paraId="4190003B" w14:textId="77777777" w:rsidR="008009A5" w:rsidRDefault="008009A5" w:rsidP="008009A5">
            <w:r>
              <w:rPr>
                <w:b/>
                <w:sz w:val="22"/>
              </w:rPr>
              <w:t>NOTES OF DISCUSSION</w:t>
            </w:r>
          </w:p>
        </w:tc>
        <w:tc>
          <w:tcPr>
            <w:tcW w:w="1941" w:type="dxa"/>
            <w:vAlign w:val="center"/>
          </w:tcPr>
          <w:p w14:paraId="4C65AD87" w14:textId="77777777" w:rsidR="008009A5" w:rsidRDefault="008009A5" w:rsidP="008009A5">
            <w:r>
              <w:rPr>
                <w:b/>
                <w:sz w:val="22"/>
              </w:rPr>
              <w:t>ACTIONS/ DECISIONS</w:t>
            </w:r>
          </w:p>
        </w:tc>
        <w:tc>
          <w:tcPr>
            <w:tcW w:w="1634" w:type="dxa"/>
            <w:vAlign w:val="center"/>
          </w:tcPr>
          <w:p w14:paraId="73BEE291" w14:textId="77777777" w:rsidR="008009A5" w:rsidRPr="008009A5" w:rsidRDefault="008009A5" w:rsidP="008009A5">
            <w:pPr>
              <w:rPr>
                <w:b/>
                <w:bCs/>
              </w:rPr>
            </w:pPr>
            <w:r w:rsidRPr="008009A5">
              <w:rPr>
                <w:b/>
                <w:bCs/>
                <w:sz w:val="22"/>
              </w:rPr>
              <w:t>BY WHOM</w:t>
            </w:r>
          </w:p>
        </w:tc>
        <w:tc>
          <w:tcPr>
            <w:tcW w:w="1452" w:type="dxa"/>
            <w:vAlign w:val="center"/>
          </w:tcPr>
          <w:p w14:paraId="7D06BC4C" w14:textId="77777777" w:rsidR="008009A5" w:rsidRPr="008009A5" w:rsidRDefault="008009A5" w:rsidP="008009A5">
            <w:pPr>
              <w:rPr>
                <w:b/>
                <w:bCs/>
              </w:rPr>
            </w:pPr>
            <w:r w:rsidRPr="008009A5">
              <w:rPr>
                <w:b/>
                <w:bCs/>
                <w:sz w:val="22"/>
              </w:rPr>
              <w:t>WHEN</w:t>
            </w:r>
          </w:p>
        </w:tc>
      </w:tr>
      <w:tr w:rsidR="00046AA9" w14:paraId="308D2C0F" w14:textId="77777777" w:rsidTr="009A7411">
        <w:tc>
          <w:tcPr>
            <w:tcW w:w="559" w:type="dxa"/>
          </w:tcPr>
          <w:p w14:paraId="7A060257" w14:textId="77777777" w:rsidR="00E66BFE" w:rsidRDefault="00E66BFE" w:rsidP="00E66BFE">
            <w:r>
              <w:rPr>
                <w:b/>
                <w:sz w:val="22"/>
              </w:rPr>
              <w:t>1.</w:t>
            </w:r>
          </w:p>
        </w:tc>
        <w:tc>
          <w:tcPr>
            <w:tcW w:w="1927" w:type="dxa"/>
          </w:tcPr>
          <w:p w14:paraId="5394B33F" w14:textId="77777777" w:rsidR="00E66BFE" w:rsidRDefault="00E66BFE" w:rsidP="00E66BFE">
            <w:r>
              <w:rPr>
                <w:b/>
                <w:sz w:val="22"/>
                <w:szCs w:val="22"/>
                <w:u w:val="single"/>
              </w:rPr>
              <w:t>Welcome and</w:t>
            </w:r>
            <w:r w:rsidRPr="005F5207">
              <w:rPr>
                <w:b/>
                <w:sz w:val="22"/>
                <w:szCs w:val="22"/>
                <w:u w:val="single"/>
              </w:rPr>
              <w:t xml:space="preserve"> Apologies</w:t>
            </w:r>
          </w:p>
        </w:tc>
        <w:tc>
          <w:tcPr>
            <w:tcW w:w="7875" w:type="dxa"/>
          </w:tcPr>
          <w:p w14:paraId="0AAD6A9B" w14:textId="7384D42B" w:rsidR="0088731F" w:rsidRPr="006237A6" w:rsidRDefault="0088731F" w:rsidP="00E76CA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14:paraId="39DF734F" w14:textId="77777777" w:rsidR="00E66BFE" w:rsidRDefault="00E66BFE" w:rsidP="00E66BFE"/>
        </w:tc>
        <w:tc>
          <w:tcPr>
            <w:tcW w:w="1634" w:type="dxa"/>
          </w:tcPr>
          <w:p w14:paraId="4C575D9D" w14:textId="77777777" w:rsidR="00E66BFE" w:rsidRDefault="00E66BFE" w:rsidP="00E66BFE"/>
        </w:tc>
        <w:tc>
          <w:tcPr>
            <w:tcW w:w="1452" w:type="dxa"/>
          </w:tcPr>
          <w:p w14:paraId="4EAF278D" w14:textId="77777777" w:rsidR="00E66BFE" w:rsidRDefault="00E66BFE" w:rsidP="00E66BFE"/>
        </w:tc>
      </w:tr>
      <w:tr w:rsidR="00046AA9" w:rsidRPr="0000483A" w14:paraId="25035099" w14:textId="77777777" w:rsidTr="009A7411">
        <w:trPr>
          <w:trHeight w:val="663"/>
        </w:trPr>
        <w:tc>
          <w:tcPr>
            <w:tcW w:w="559" w:type="dxa"/>
          </w:tcPr>
          <w:p w14:paraId="32DFFB24" w14:textId="77777777" w:rsidR="00E66BFE" w:rsidRPr="0000483A" w:rsidRDefault="00E66BFE" w:rsidP="00E66BFE">
            <w:pPr>
              <w:rPr>
                <w:rFonts w:cs="Arial"/>
                <w:sz w:val="22"/>
                <w:szCs w:val="22"/>
              </w:rPr>
            </w:pPr>
            <w:r w:rsidRPr="0000483A">
              <w:rPr>
                <w:rFonts w:cs="Arial"/>
                <w:b/>
                <w:sz w:val="22"/>
                <w:szCs w:val="22"/>
              </w:rPr>
              <w:t>2i.</w:t>
            </w:r>
          </w:p>
        </w:tc>
        <w:tc>
          <w:tcPr>
            <w:tcW w:w="1927" w:type="dxa"/>
          </w:tcPr>
          <w:p w14:paraId="55B256B0" w14:textId="77777777" w:rsidR="00E66BFE" w:rsidRPr="0000483A" w:rsidRDefault="00E66BFE" w:rsidP="00E66BFE">
            <w:pPr>
              <w:rPr>
                <w:rFonts w:cs="Arial"/>
                <w:sz w:val="22"/>
                <w:szCs w:val="22"/>
              </w:rPr>
            </w:pPr>
            <w:r w:rsidRPr="0000483A">
              <w:rPr>
                <w:rFonts w:cs="Arial"/>
                <w:b/>
                <w:sz w:val="22"/>
                <w:szCs w:val="22"/>
                <w:u w:val="single"/>
              </w:rPr>
              <w:t xml:space="preserve">Minute from Last ICS Board Meeting for Approval </w:t>
            </w:r>
          </w:p>
        </w:tc>
        <w:tc>
          <w:tcPr>
            <w:tcW w:w="7875" w:type="dxa"/>
          </w:tcPr>
          <w:p w14:paraId="06D0DA56" w14:textId="529D9550" w:rsidR="0000483A" w:rsidRPr="0000483A" w:rsidRDefault="00746183" w:rsidP="00284B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Approved </w:t>
            </w:r>
          </w:p>
        </w:tc>
        <w:tc>
          <w:tcPr>
            <w:tcW w:w="1941" w:type="dxa"/>
          </w:tcPr>
          <w:p w14:paraId="1554CC2B" w14:textId="7701D76D" w:rsidR="002137B2" w:rsidRPr="0000483A" w:rsidRDefault="002137B2" w:rsidP="00E66B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14:paraId="71294690" w14:textId="48A61A6A" w:rsidR="002137B2" w:rsidRPr="0000483A" w:rsidRDefault="002137B2" w:rsidP="00E66B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57850450" w14:textId="53DF1F27" w:rsidR="002137B2" w:rsidRPr="0000483A" w:rsidRDefault="002137B2" w:rsidP="00E66BFE">
            <w:pPr>
              <w:rPr>
                <w:rFonts w:cs="Arial"/>
                <w:sz w:val="22"/>
                <w:szCs w:val="22"/>
              </w:rPr>
            </w:pPr>
          </w:p>
        </w:tc>
      </w:tr>
      <w:tr w:rsidR="00046AA9" w:rsidRPr="0000483A" w14:paraId="2279F183" w14:textId="77777777" w:rsidTr="009A7411">
        <w:tc>
          <w:tcPr>
            <w:tcW w:w="559" w:type="dxa"/>
          </w:tcPr>
          <w:p w14:paraId="0B37C7C4" w14:textId="77777777" w:rsidR="00E66BFE" w:rsidRPr="0000483A" w:rsidRDefault="00E66BFE" w:rsidP="00E66BFE">
            <w:pPr>
              <w:rPr>
                <w:rFonts w:cs="Arial"/>
                <w:sz w:val="22"/>
                <w:szCs w:val="22"/>
              </w:rPr>
            </w:pPr>
            <w:r w:rsidRPr="0000483A">
              <w:rPr>
                <w:rFonts w:cs="Arial"/>
                <w:b/>
                <w:sz w:val="22"/>
                <w:szCs w:val="22"/>
              </w:rPr>
              <w:t>2ii.</w:t>
            </w:r>
          </w:p>
        </w:tc>
        <w:tc>
          <w:tcPr>
            <w:tcW w:w="1927" w:type="dxa"/>
          </w:tcPr>
          <w:p w14:paraId="75F756EF" w14:textId="77777777" w:rsidR="00E66BFE" w:rsidRPr="0000483A" w:rsidRDefault="00E66BFE" w:rsidP="00E66BFE">
            <w:pPr>
              <w:rPr>
                <w:rFonts w:cs="Arial"/>
                <w:sz w:val="22"/>
                <w:szCs w:val="22"/>
              </w:rPr>
            </w:pPr>
            <w:r w:rsidRPr="0000483A">
              <w:rPr>
                <w:rFonts w:cs="Arial"/>
                <w:b/>
                <w:sz w:val="22"/>
                <w:szCs w:val="22"/>
                <w:u w:val="single"/>
              </w:rPr>
              <w:t>Matters Arising</w:t>
            </w:r>
          </w:p>
        </w:tc>
        <w:tc>
          <w:tcPr>
            <w:tcW w:w="7875" w:type="dxa"/>
          </w:tcPr>
          <w:p w14:paraId="28EA1F5E" w14:textId="50E8ACA9" w:rsidR="00D23909" w:rsidRDefault="004E0659" w:rsidP="00E76C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Matters </w:t>
            </w:r>
            <w:r w:rsidR="007F2891">
              <w:rPr>
                <w:rFonts w:cs="Arial"/>
                <w:sz w:val="22"/>
                <w:szCs w:val="22"/>
              </w:rPr>
              <w:t>arising</w:t>
            </w:r>
            <w:r w:rsidR="0039653A">
              <w:rPr>
                <w:rFonts w:cs="Arial"/>
                <w:sz w:val="22"/>
                <w:szCs w:val="22"/>
              </w:rPr>
              <w:t xml:space="preserve"> included in substantive agenda items below</w:t>
            </w:r>
          </w:p>
          <w:p w14:paraId="2CCEF986" w14:textId="0C922AB6" w:rsidR="00D23909" w:rsidRPr="00134CC4" w:rsidRDefault="00D23909" w:rsidP="00E76C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B475655" w14:textId="4B980CB6" w:rsidR="002309E7" w:rsidRPr="0000483A" w:rsidRDefault="002309E7" w:rsidP="00E84B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14:paraId="4218FA08" w14:textId="22736FBE" w:rsidR="003E50DA" w:rsidRDefault="003E50DA" w:rsidP="00E84B1B">
            <w:pPr>
              <w:rPr>
                <w:rFonts w:cs="Arial"/>
                <w:sz w:val="22"/>
                <w:szCs w:val="22"/>
              </w:rPr>
            </w:pPr>
          </w:p>
          <w:p w14:paraId="1AC7CDC1" w14:textId="3443AFC9" w:rsidR="002C0052" w:rsidRPr="0000483A" w:rsidRDefault="002C0052" w:rsidP="00E84B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7E2D148A" w14:textId="23BB735C" w:rsidR="00487910" w:rsidRPr="0000483A" w:rsidRDefault="00487910" w:rsidP="00E76CA5">
            <w:pPr>
              <w:rPr>
                <w:rFonts w:cs="Arial"/>
                <w:sz w:val="22"/>
                <w:szCs w:val="22"/>
              </w:rPr>
            </w:pPr>
          </w:p>
        </w:tc>
      </w:tr>
      <w:tr w:rsidR="00B21EB9" w:rsidRPr="0000483A" w14:paraId="16FC4DAF" w14:textId="77777777" w:rsidTr="009A7411">
        <w:tc>
          <w:tcPr>
            <w:tcW w:w="559" w:type="dxa"/>
          </w:tcPr>
          <w:p w14:paraId="54806D8F" w14:textId="3D92C4FC" w:rsidR="00B21EB9" w:rsidRPr="0000483A" w:rsidRDefault="00C87708" w:rsidP="00E66BF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1927" w:type="dxa"/>
          </w:tcPr>
          <w:p w14:paraId="5DF7E50F" w14:textId="0C86CE21" w:rsidR="00B21EB9" w:rsidRPr="0000483A" w:rsidRDefault="00E76CA5" w:rsidP="00E66BF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E76CA5">
              <w:rPr>
                <w:rFonts w:cs="Arial"/>
                <w:b/>
                <w:sz w:val="22"/>
                <w:szCs w:val="22"/>
                <w:u w:val="single"/>
              </w:rPr>
              <w:t>Quality Assurance Framework Audit</w:t>
            </w:r>
          </w:p>
        </w:tc>
        <w:tc>
          <w:tcPr>
            <w:tcW w:w="7875" w:type="dxa"/>
          </w:tcPr>
          <w:p w14:paraId="44CA4B53" w14:textId="60EF38E4" w:rsidR="00860371" w:rsidRDefault="00860371" w:rsidP="007C0627">
            <w:pPr>
              <w:rPr>
                <w:rFonts w:cs="Arial"/>
                <w:sz w:val="22"/>
                <w:szCs w:val="22"/>
              </w:rPr>
            </w:pPr>
          </w:p>
          <w:p w14:paraId="546672B2" w14:textId="4AF6D20E" w:rsidR="00C52568" w:rsidRPr="002F33FE" w:rsidRDefault="00C52568" w:rsidP="007C062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F33FE">
              <w:rPr>
                <w:rFonts w:cs="Arial"/>
                <w:b/>
                <w:bCs/>
                <w:sz w:val="22"/>
                <w:szCs w:val="22"/>
              </w:rPr>
              <w:t>Audit 2:</w:t>
            </w:r>
            <w:r w:rsidR="002F33F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F33FE">
              <w:rPr>
                <w:rFonts w:cs="Arial"/>
                <w:b/>
                <w:bCs/>
                <w:sz w:val="22"/>
                <w:szCs w:val="22"/>
              </w:rPr>
              <w:t>Joint CSB/C</w:t>
            </w:r>
            <w:r w:rsidR="002F33FE" w:rsidRPr="002F33FE">
              <w:rPr>
                <w:rFonts w:cs="Arial"/>
                <w:b/>
                <w:bCs/>
                <w:sz w:val="22"/>
                <w:szCs w:val="22"/>
              </w:rPr>
              <w:t xml:space="preserve">PC </w:t>
            </w:r>
            <w:r w:rsidRPr="002F33FE">
              <w:rPr>
                <w:rFonts w:cs="Arial"/>
                <w:b/>
                <w:bCs/>
                <w:sz w:val="22"/>
                <w:szCs w:val="22"/>
              </w:rPr>
              <w:t xml:space="preserve">Audit of Neglect </w:t>
            </w:r>
            <w:r w:rsidR="002F33FE" w:rsidRPr="002F33FE">
              <w:rPr>
                <w:rFonts w:cs="Arial"/>
                <w:b/>
                <w:bCs/>
                <w:sz w:val="22"/>
                <w:szCs w:val="22"/>
              </w:rPr>
              <w:t>Update</w:t>
            </w:r>
          </w:p>
          <w:p w14:paraId="034182E9" w14:textId="77777777" w:rsidR="00860371" w:rsidRDefault="00860371" w:rsidP="007C0627">
            <w:pPr>
              <w:rPr>
                <w:rFonts w:cs="Arial"/>
                <w:sz w:val="22"/>
                <w:szCs w:val="22"/>
              </w:rPr>
            </w:pPr>
          </w:p>
          <w:p w14:paraId="38B30AA0" w14:textId="77777777" w:rsidR="002B3E5D" w:rsidRDefault="002F33FE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KF Provided a brief update on progress of the </w:t>
            </w:r>
            <w:r w:rsidR="006D001E">
              <w:rPr>
                <w:rFonts w:cs="Arial"/>
                <w:sz w:val="22"/>
                <w:szCs w:val="22"/>
              </w:rPr>
              <w:t>audit</w:t>
            </w:r>
            <w:r w:rsidR="00671131">
              <w:rPr>
                <w:rFonts w:cs="Arial"/>
                <w:sz w:val="22"/>
                <w:szCs w:val="22"/>
              </w:rPr>
              <w:t>. A w</w:t>
            </w:r>
            <w:r w:rsidR="00552A41">
              <w:rPr>
                <w:rFonts w:cs="Arial"/>
                <w:sz w:val="22"/>
                <w:szCs w:val="22"/>
              </w:rPr>
              <w:t xml:space="preserve">orkshop discussing the findings of the audit took place </w:t>
            </w:r>
            <w:r w:rsidR="002B3E5D">
              <w:rPr>
                <w:rFonts w:cs="Arial"/>
                <w:sz w:val="22"/>
                <w:szCs w:val="22"/>
              </w:rPr>
              <w:t>on the week of the 3rd of March.</w:t>
            </w:r>
          </w:p>
          <w:p w14:paraId="14080260" w14:textId="77777777" w:rsidR="002B3E5D" w:rsidRDefault="002B3E5D" w:rsidP="007C0627">
            <w:pPr>
              <w:rPr>
                <w:rFonts w:cs="Arial"/>
                <w:sz w:val="22"/>
                <w:szCs w:val="22"/>
              </w:rPr>
            </w:pPr>
          </w:p>
          <w:p w14:paraId="6B5656A5" w14:textId="456E459A" w:rsidR="002F33FE" w:rsidRDefault="002B3E5D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BN</w:t>
            </w:r>
            <w:r w:rsidR="00AC6945">
              <w:rPr>
                <w:rFonts w:cs="Arial"/>
                <w:sz w:val="22"/>
                <w:szCs w:val="22"/>
              </w:rPr>
              <w:t xml:space="preserve"> </w:t>
            </w:r>
            <w:r w:rsidR="00333847">
              <w:rPr>
                <w:rFonts w:cs="Arial"/>
                <w:sz w:val="22"/>
                <w:szCs w:val="22"/>
              </w:rPr>
              <w:t>h</w:t>
            </w:r>
            <w:r w:rsidR="00AC6945">
              <w:rPr>
                <w:rFonts w:cs="Arial"/>
                <w:sz w:val="22"/>
                <w:szCs w:val="22"/>
              </w:rPr>
              <w:t xml:space="preserve">as drafted a report based on the responses </w:t>
            </w:r>
            <w:r w:rsidR="00411AFA">
              <w:rPr>
                <w:rFonts w:cs="Arial"/>
                <w:sz w:val="22"/>
                <w:szCs w:val="22"/>
              </w:rPr>
              <w:t>to</w:t>
            </w:r>
            <w:r w:rsidR="00AC6945">
              <w:rPr>
                <w:rFonts w:cs="Arial"/>
                <w:sz w:val="22"/>
                <w:szCs w:val="22"/>
              </w:rPr>
              <w:t xml:space="preserve"> the audit questions </w:t>
            </w:r>
            <w:r w:rsidR="00845710">
              <w:rPr>
                <w:rFonts w:cs="Arial"/>
                <w:sz w:val="22"/>
                <w:szCs w:val="22"/>
              </w:rPr>
              <w:t>as well as the 283 responses from the associated work force survey</w:t>
            </w:r>
            <w:r w:rsidR="0043263E">
              <w:rPr>
                <w:rFonts w:cs="Arial"/>
                <w:sz w:val="22"/>
                <w:szCs w:val="22"/>
              </w:rPr>
              <w:t>.</w:t>
            </w:r>
          </w:p>
          <w:p w14:paraId="7E939D99" w14:textId="0011E734" w:rsidR="0043263E" w:rsidRDefault="0043263E" w:rsidP="007C0627">
            <w:pPr>
              <w:rPr>
                <w:rFonts w:cs="Arial"/>
                <w:sz w:val="22"/>
                <w:szCs w:val="22"/>
              </w:rPr>
            </w:pPr>
          </w:p>
          <w:p w14:paraId="49DF69AA" w14:textId="23B841FD" w:rsidR="0043263E" w:rsidRDefault="0043263E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report is on track to be taken to the </w:t>
            </w:r>
            <w:r w:rsidR="007D404B">
              <w:rPr>
                <w:rFonts w:cs="Arial"/>
                <w:sz w:val="22"/>
                <w:szCs w:val="22"/>
              </w:rPr>
              <w:t>CSB on the 31</w:t>
            </w:r>
            <w:r w:rsidR="007D404B" w:rsidRPr="007D404B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7D404B">
              <w:rPr>
                <w:rFonts w:cs="Arial"/>
                <w:sz w:val="22"/>
                <w:szCs w:val="22"/>
              </w:rPr>
              <w:t xml:space="preserve"> of May; </w:t>
            </w:r>
            <w:r w:rsidR="006B623C">
              <w:rPr>
                <w:rFonts w:cs="Arial"/>
                <w:sz w:val="22"/>
                <w:szCs w:val="22"/>
              </w:rPr>
              <w:t xml:space="preserve">and to the CPC meeting of the </w:t>
            </w:r>
            <w:r w:rsidR="00230C6B">
              <w:rPr>
                <w:rFonts w:cs="Arial"/>
                <w:sz w:val="22"/>
                <w:szCs w:val="22"/>
              </w:rPr>
              <w:t>2</w:t>
            </w:r>
            <w:r w:rsidR="006B623C">
              <w:rPr>
                <w:rFonts w:cs="Arial"/>
                <w:sz w:val="22"/>
                <w:szCs w:val="22"/>
              </w:rPr>
              <w:t>5</w:t>
            </w:r>
            <w:r w:rsidR="006B623C" w:rsidRPr="006B623C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6B623C">
              <w:rPr>
                <w:rFonts w:cs="Arial"/>
                <w:sz w:val="22"/>
                <w:szCs w:val="22"/>
              </w:rPr>
              <w:t xml:space="preserve"> of June</w:t>
            </w:r>
            <w:r w:rsidR="00230C6B">
              <w:rPr>
                <w:rFonts w:cs="Arial"/>
                <w:sz w:val="22"/>
                <w:szCs w:val="22"/>
              </w:rPr>
              <w:t>.</w:t>
            </w:r>
          </w:p>
          <w:p w14:paraId="6EC8591B" w14:textId="170F449E" w:rsidR="00230C6B" w:rsidRDefault="00230C6B" w:rsidP="007C0627">
            <w:pPr>
              <w:rPr>
                <w:rFonts w:cs="Arial"/>
                <w:sz w:val="22"/>
                <w:szCs w:val="22"/>
              </w:rPr>
            </w:pPr>
          </w:p>
          <w:p w14:paraId="00D24813" w14:textId="0E24CC4E" w:rsidR="006E091A" w:rsidRDefault="00254786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Billy will be </w:t>
            </w:r>
            <w:r w:rsidR="005E2528">
              <w:rPr>
                <w:rFonts w:cs="Arial"/>
                <w:sz w:val="22"/>
                <w:szCs w:val="22"/>
              </w:rPr>
              <w:t xml:space="preserve">providing </w:t>
            </w:r>
            <w:r w:rsidR="00FB1DB2">
              <w:rPr>
                <w:rFonts w:cs="Arial"/>
                <w:sz w:val="22"/>
                <w:szCs w:val="22"/>
              </w:rPr>
              <w:t>a first run through of the presentation of findings to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217C0">
              <w:rPr>
                <w:rFonts w:cs="Arial"/>
                <w:sz w:val="22"/>
                <w:szCs w:val="22"/>
              </w:rPr>
              <w:t>P</w:t>
            </w:r>
            <w:r w:rsidR="00FB1DB2">
              <w:rPr>
                <w:rFonts w:cs="Arial"/>
                <w:sz w:val="22"/>
                <w:szCs w:val="22"/>
              </w:rPr>
              <w:t xml:space="preserve">erformance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="00B217C0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 xml:space="preserve">uality </w:t>
            </w:r>
            <w:r w:rsidR="00B217C0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ubcommittee of the CPC</w:t>
            </w:r>
            <w:r w:rsidR="00FB1DB2">
              <w:rPr>
                <w:rFonts w:cs="Arial"/>
                <w:sz w:val="22"/>
                <w:szCs w:val="22"/>
              </w:rPr>
              <w:t xml:space="preserve"> on the 5</w:t>
            </w:r>
            <w:r w:rsidR="00FB1DB2" w:rsidRPr="00FB1DB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FB1DB2">
              <w:rPr>
                <w:rFonts w:cs="Arial"/>
                <w:sz w:val="22"/>
                <w:szCs w:val="22"/>
              </w:rPr>
              <w:t xml:space="preserve"> of May</w:t>
            </w:r>
            <w:r w:rsidR="006E091A">
              <w:rPr>
                <w:rFonts w:cs="Arial"/>
                <w:sz w:val="22"/>
                <w:szCs w:val="22"/>
              </w:rPr>
              <w:t>.</w:t>
            </w:r>
          </w:p>
          <w:p w14:paraId="58957863" w14:textId="77777777" w:rsidR="006E091A" w:rsidRDefault="006E091A" w:rsidP="007C0627">
            <w:pPr>
              <w:rPr>
                <w:rFonts w:cs="Arial"/>
                <w:sz w:val="22"/>
                <w:szCs w:val="22"/>
              </w:rPr>
            </w:pPr>
          </w:p>
          <w:p w14:paraId="011E1CB6" w14:textId="77777777" w:rsidR="005714C5" w:rsidRDefault="006E091A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 commended the level of engagement there had been for the survey </w:t>
            </w:r>
            <w:r w:rsidR="00D60E53">
              <w:rPr>
                <w:rFonts w:cs="Arial"/>
                <w:sz w:val="22"/>
                <w:szCs w:val="22"/>
              </w:rPr>
              <w:t xml:space="preserve">noting that it will be a good opportunity to understand the impact the learning and development </w:t>
            </w:r>
            <w:r w:rsidR="00E26CF3">
              <w:rPr>
                <w:rFonts w:cs="Arial"/>
                <w:sz w:val="22"/>
                <w:szCs w:val="22"/>
              </w:rPr>
              <w:t xml:space="preserve">that has been provided to the workforce </w:t>
            </w:r>
            <w:r w:rsidR="00B45708">
              <w:rPr>
                <w:rFonts w:cs="Arial"/>
                <w:sz w:val="22"/>
                <w:szCs w:val="22"/>
              </w:rPr>
              <w:t>and their confidence in recognising and responding to neglect.</w:t>
            </w:r>
          </w:p>
          <w:p w14:paraId="6708E8BA" w14:textId="77777777" w:rsidR="005714C5" w:rsidRDefault="005714C5" w:rsidP="007C0627">
            <w:pPr>
              <w:rPr>
                <w:rFonts w:cs="Arial"/>
                <w:sz w:val="22"/>
                <w:szCs w:val="22"/>
              </w:rPr>
            </w:pPr>
          </w:p>
          <w:p w14:paraId="44B27511" w14:textId="38099DCB" w:rsidR="008244DA" w:rsidRDefault="00BA4415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KF highlight that the spread of participants had</w:t>
            </w:r>
            <w:r w:rsidR="00887E4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come from </w:t>
            </w:r>
            <w:proofErr w:type="gramStart"/>
            <w:r>
              <w:rPr>
                <w:rFonts w:cs="Arial"/>
                <w:sz w:val="22"/>
                <w:szCs w:val="22"/>
              </w:rPr>
              <w:t>a number of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different o</w:t>
            </w:r>
            <w:r w:rsidR="00887E4C">
              <w:rPr>
                <w:rFonts w:cs="Arial"/>
                <w:sz w:val="22"/>
                <w:szCs w:val="22"/>
              </w:rPr>
              <w:t>rganisations</w:t>
            </w:r>
            <w:r w:rsidR="00994E36">
              <w:rPr>
                <w:rFonts w:cs="Arial"/>
                <w:sz w:val="22"/>
                <w:szCs w:val="22"/>
              </w:rPr>
              <w:t>.</w:t>
            </w:r>
          </w:p>
          <w:p w14:paraId="349E923F" w14:textId="77777777" w:rsidR="008244DA" w:rsidRDefault="008244DA" w:rsidP="007C0627">
            <w:pPr>
              <w:rPr>
                <w:rFonts w:cs="Arial"/>
                <w:sz w:val="22"/>
                <w:szCs w:val="22"/>
              </w:rPr>
            </w:pPr>
          </w:p>
          <w:p w14:paraId="5979BBE9" w14:textId="77777777" w:rsidR="008330A3" w:rsidRDefault="008330A3" w:rsidP="007C062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330A3">
              <w:rPr>
                <w:rFonts w:cs="Arial"/>
                <w:b/>
                <w:bCs/>
                <w:sz w:val="22"/>
                <w:szCs w:val="22"/>
              </w:rPr>
              <w:t>Audit 3: CSB Audit of Youth Homelessness Update</w:t>
            </w:r>
          </w:p>
          <w:p w14:paraId="3A607926" w14:textId="77777777" w:rsidR="008330A3" w:rsidRDefault="008330A3" w:rsidP="007C062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1EE662D" w14:textId="77777777" w:rsidR="007513A1" w:rsidRDefault="008330A3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provided a brief introduction to the </w:t>
            </w:r>
            <w:r w:rsidR="00C54BF1">
              <w:rPr>
                <w:rFonts w:cs="Arial"/>
                <w:sz w:val="22"/>
                <w:szCs w:val="22"/>
              </w:rPr>
              <w:t xml:space="preserve">proposal brief presented to the Board </w:t>
            </w:r>
            <w:r w:rsidR="007513A1">
              <w:rPr>
                <w:rFonts w:cs="Arial"/>
                <w:sz w:val="22"/>
                <w:szCs w:val="22"/>
              </w:rPr>
              <w:t>regarding progress towards the development of the audit remit.</w:t>
            </w:r>
          </w:p>
          <w:p w14:paraId="16C03B76" w14:textId="77777777" w:rsidR="007513A1" w:rsidRDefault="007513A1" w:rsidP="007C0627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86EA932" w14:textId="5F559658" w:rsidR="00CD20AA" w:rsidRPr="00CD20AA" w:rsidRDefault="00CD20AA" w:rsidP="007C062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D20AA">
              <w:rPr>
                <w:rFonts w:cs="Arial"/>
                <w:i/>
                <w:iCs/>
                <w:sz w:val="22"/>
                <w:szCs w:val="22"/>
              </w:rPr>
              <w:t>PhD Research Project</w:t>
            </w:r>
          </w:p>
          <w:p w14:paraId="5C6B4097" w14:textId="77777777" w:rsidR="00CD20AA" w:rsidRDefault="00CD20AA" w:rsidP="007C0627">
            <w:pPr>
              <w:rPr>
                <w:rFonts w:cs="Arial"/>
                <w:sz w:val="22"/>
                <w:szCs w:val="22"/>
              </w:rPr>
            </w:pPr>
          </w:p>
          <w:p w14:paraId="67BF4948" w14:textId="185DAAB9" w:rsidR="000B1FEE" w:rsidRDefault="007513A1" w:rsidP="007C0627">
            <w:pPr>
              <w:rPr>
                <w:rFonts w:cs="Arial"/>
                <w:sz w:val="22"/>
                <w:szCs w:val="22"/>
              </w:rPr>
            </w:pPr>
            <w:r w:rsidRPr="000B1FEE">
              <w:rPr>
                <w:rFonts w:cs="Arial"/>
                <w:sz w:val="22"/>
                <w:szCs w:val="22"/>
              </w:rPr>
              <w:t xml:space="preserve">Shamini Omnes </w:t>
            </w:r>
            <w:r w:rsidR="000D3150" w:rsidRPr="000B1FEE">
              <w:rPr>
                <w:rFonts w:cs="Arial"/>
                <w:sz w:val="22"/>
                <w:szCs w:val="22"/>
              </w:rPr>
              <w:t xml:space="preserve">is currently 12 months into her </w:t>
            </w:r>
            <w:proofErr w:type="gramStart"/>
            <w:r w:rsidR="000D3150" w:rsidRPr="000B1FEE">
              <w:rPr>
                <w:rFonts w:cs="Arial"/>
                <w:sz w:val="22"/>
                <w:szCs w:val="22"/>
              </w:rPr>
              <w:t>42</w:t>
            </w:r>
            <w:r w:rsidR="000B1FEE">
              <w:rPr>
                <w:rFonts w:cs="Arial"/>
                <w:sz w:val="22"/>
                <w:szCs w:val="22"/>
              </w:rPr>
              <w:t xml:space="preserve"> </w:t>
            </w:r>
            <w:r w:rsidR="000D3150" w:rsidRPr="000B1FEE">
              <w:rPr>
                <w:rFonts w:cs="Arial"/>
                <w:sz w:val="22"/>
                <w:szCs w:val="22"/>
              </w:rPr>
              <w:t>month</w:t>
            </w:r>
            <w:proofErr w:type="gramEnd"/>
            <w:r w:rsidR="000D3150" w:rsidRPr="000B1FEE">
              <w:rPr>
                <w:rFonts w:cs="Arial"/>
                <w:sz w:val="22"/>
                <w:szCs w:val="22"/>
              </w:rPr>
              <w:t xml:space="preserve"> PhD programme to resea</w:t>
            </w:r>
            <w:r w:rsidR="000B1FEE">
              <w:rPr>
                <w:rFonts w:cs="Arial"/>
                <w:sz w:val="22"/>
                <w:szCs w:val="22"/>
              </w:rPr>
              <w:t>r</w:t>
            </w:r>
            <w:r w:rsidR="000D3150" w:rsidRPr="000B1FEE">
              <w:rPr>
                <w:rFonts w:cs="Arial"/>
                <w:sz w:val="22"/>
                <w:szCs w:val="22"/>
              </w:rPr>
              <w:t>ch the impact of youth homelessness</w:t>
            </w:r>
            <w:r w:rsidR="00C067AB" w:rsidRPr="000B1FEE">
              <w:rPr>
                <w:rFonts w:cs="Arial"/>
                <w:sz w:val="22"/>
                <w:szCs w:val="22"/>
              </w:rPr>
              <w:t xml:space="preserve">.  The project is currently in the early stages of </w:t>
            </w:r>
            <w:r w:rsidR="000B1FEE" w:rsidRPr="000B1FEE">
              <w:rPr>
                <w:rFonts w:cs="Arial"/>
                <w:sz w:val="22"/>
                <w:szCs w:val="22"/>
              </w:rPr>
              <w:t>initiation. With the draft literature review complete and currently pending ethical approval</w:t>
            </w:r>
            <w:r w:rsidR="000B1FEE">
              <w:rPr>
                <w:rFonts w:cs="Arial"/>
                <w:sz w:val="22"/>
                <w:szCs w:val="22"/>
              </w:rPr>
              <w:t>.</w:t>
            </w:r>
            <w:r w:rsidR="000B1FEE" w:rsidRPr="000B1FEE">
              <w:rPr>
                <w:rFonts w:cs="Arial"/>
                <w:sz w:val="22"/>
                <w:szCs w:val="22"/>
              </w:rPr>
              <w:t xml:space="preserve"> </w:t>
            </w:r>
          </w:p>
          <w:p w14:paraId="1F23D5DB" w14:textId="77777777" w:rsidR="000B1FEE" w:rsidRDefault="000B1FEE" w:rsidP="007C0627">
            <w:pPr>
              <w:rPr>
                <w:rFonts w:cs="Arial"/>
                <w:sz w:val="22"/>
                <w:szCs w:val="22"/>
              </w:rPr>
            </w:pPr>
          </w:p>
          <w:p w14:paraId="0D2CF15D" w14:textId="1BE4A0B0" w:rsidR="006C27F2" w:rsidRDefault="00A946EA" w:rsidP="008D6E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explained that the </w:t>
            </w:r>
            <w:r w:rsidR="00527A0D">
              <w:rPr>
                <w:rFonts w:cs="Arial"/>
                <w:sz w:val="22"/>
                <w:szCs w:val="22"/>
              </w:rPr>
              <w:t xml:space="preserve">project would be framed through a public health lens drawing on the narrative experiences of </w:t>
            </w:r>
            <w:r w:rsidR="00A15E50">
              <w:rPr>
                <w:rFonts w:cs="Arial"/>
                <w:sz w:val="22"/>
                <w:szCs w:val="22"/>
              </w:rPr>
              <w:t xml:space="preserve">young people between the age of 16-24 with data collection methods codesigned by the young people themselves.  The </w:t>
            </w:r>
            <w:r w:rsidR="00150D5F">
              <w:rPr>
                <w:rFonts w:cs="Arial"/>
                <w:sz w:val="22"/>
                <w:szCs w:val="22"/>
              </w:rPr>
              <w:t>objectives of the project being to</w:t>
            </w:r>
            <w:r w:rsidR="008D6E9F">
              <w:rPr>
                <w:rFonts w:cs="Arial"/>
                <w:sz w:val="22"/>
                <w:szCs w:val="22"/>
              </w:rPr>
              <w:t xml:space="preserve">: </w:t>
            </w:r>
          </w:p>
          <w:p w14:paraId="2CF52FE5" w14:textId="77777777" w:rsidR="006C27F2" w:rsidRDefault="006C27F2" w:rsidP="008D6E9F">
            <w:pPr>
              <w:rPr>
                <w:rFonts w:cs="Arial"/>
                <w:sz w:val="22"/>
                <w:szCs w:val="22"/>
              </w:rPr>
            </w:pPr>
          </w:p>
          <w:p w14:paraId="3EB8FA2A" w14:textId="77777777" w:rsidR="006C27F2" w:rsidRPr="006C27F2" w:rsidRDefault="008D6E9F" w:rsidP="006C27F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6C27F2">
              <w:rPr>
                <w:rFonts w:cs="Arial"/>
              </w:rPr>
              <w:t xml:space="preserve">Improve the understanding of repeat </w:t>
            </w:r>
            <w:proofErr w:type="gramStart"/>
            <w:r w:rsidRPr="006C27F2">
              <w:rPr>
                <w:rFonts w:cs="Arial"/>
              </w:rPr>
              <w:t>homelessness;</w:t>
            </w:r>
            <w:proofErr w:type="gramEnd"/>
            <w:r w:rsidRPr="006C27F2">
              <w:rPr>
                <w:rFonts w:cs="Arial"/>
              </w:rPr>
              <w:t xml:space="preserve"> </w:t>
            </w:r>
          </w:p>
          <w:p w14:paraId="652A1E98" w14:textId="77777777" w:rsidR="006C27F2" w:rsidRDefault="008D6E9F" w:rsidP="006C27F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6C27F2">
              <w:rPr>
                <w:rFonts w:cs="Arial"/>
              </w:rPr>
              <w:t xml:space="preserve">Capture the voices of young peoples lived experience of </w:t>
            </w:r>
            <w:proofErr w:type="gramStart"/>
            <w:r w:rsidRPr="006C27F2">
              <w:rPr>
                <w:rFonts w:cs="Arial"/>
              </w:rPr>
              <w:t>homelessness;</w:t>
            </w:r>
            <w:proofErr w:type="gramEnd"/>
          </w:p>
          <w:p w14:paraId="1F42C0E5" w14:textId="25E1DEB9" w:rsidR="006C27F2" w:rsidRPr="006C27F2" w:rsidRDefault="008D6E9F" w:rsidP="006C27F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6C27F2">
              <w:rPr>
                <w:rFonts w:cs="Arial"/>
              </w:rPr>
              <w:t xml:space="preserve">Identify factors and predictors to repeat </w:t>
            </w:r>
            <w:proofErr w:type="gramStart"/>
            <w:r w:rsidRPr="006C27F2">
              <w:rPr>
                <w:rFonts w:cs="Arial"/>
              </w:rPr>
              <w:t>homelessness;</w:t>
            </w:r>
            <w:proofErr w:type="gramEnd"/>
            <w:r w:rsidRPr="006C27F2">
              <w:rPr>
                <w:rFonts w:cs="Arial"/>
              </w:rPr>
              <w:t xml:space="preserve"> </w:t>
            </w:r>
          </w:p>
          <w:p w14:paraId="3D429846" w14:textId="38EF372D" w:rsidR="006A437C" w:rsidRPr="00082519" w:rsidRDefault="008D6E9F" w:rsidP="008D6E9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6C27F2">
              <w:rPr>
                <w:rFonts w:cs="Arial"/>
              </w:rPr>
              <w:t>Explore the potential for participation for change through empowerment as an approach to early intervention and prevention.</w:t>
            </w:r>
          </w:p>
          <w:p w14:paraId="15A993FB" w14:textId="279F9234" w:rsidR="006A437C" w:rsidRDefault="006A437C" w:rsidP="008D6E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noted that the proposal brief asked that the Board </w:t>
            </w:r>
            <w:r w:rsidR="001D6554">
              <w:rPr>
                <w:rFonts w:cs="Arial"/>
                <w:sz w:val="22"/>
                <w:szCs w:val="22"/>
              </w:rPr>
              <w:t>support the project and provide support to Shamini as the project progresses, the Board agreed.</w:t>
            </w:r>
          </w:p>
          <w:p w14:paraId="10AA301A" w14:textId="6C03FE94" w:rsidR="001D6554" w:rsidRDefault="001D6554" w:rsidP="008D6E9F">
            <w:pPr>
              <w:rPr>
                <w:rFonts w:cs="Arial"/>
                <w:sz w:val="22"/>
                <w:szCs w:val="22"/>
              </w:rPr>
            </w:pPr>
          </w:p>
          <w:p w14:paraId="704A6940" w14:textId="66FD7208" w:rsidR="001D6554" w:rsidRDefault="001D6554" w:rsidP="008D6E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 clarified that throughout the various stages of the PhD across the next few years Shamini would provide </w:t>
            </w:r>
            <w:r w:rsidR="003144AD">
              <w:rPr>
                <w:rFonts w:cs="Arial"/>
                <w:sz w:val="22"/>
                <w:szCs w:val="22"/>
              </w:rPr>
              <w:t xml:space="preserve">updates to the Board </w:t>
            </w:r>
            <w:r w:rsidR="005563E7">
              <w:rPr>
                <w:rFonts w:cs="Arial"/>
                <w:sz w:val="22"/>
                <w:szCs w:val="22"/>
              </w:rPr>
              <w:t>to help inform service improvement.  The first of these updates being a summary of the Literature Review</w:t>
            </w:r>
            <w:r w:rsidR="002A22AE">
              <w:rPr>
                <w:rFonts w:cs="Arial"/>
                <w:sz w:val="22"/>
                <w:szCs w:val="22"/>
              </w:rPr>
              <w:t>.</w:t>
            </w:r>
          </w:p>
          <w:p w14:paraId="240C9338" w14:textId="43FDC3CE" w:rsidR="002A22AE" w:rsidRDefault="002A22AE" w:rsidP="008D6E9F">
            <w:pPr>
              <w:rPr>
                <w:rFonts w:cs="Arial"/>
                <w:sz w:val="22"/>
                <w:szCs w:val="22"/>
              </w:rPr>
            </w:pPr>
          </w:p>
          <w:p w14:paraId="794D89E7" w14:textId="636BED33" w:rsidR="00CD20AA" w:rsidRPr="00DE7F45" w:rsidRDefault="00CD20AA" w:rsidP="008D6E9F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E7F45">
              <w:rPr>
                <w:rFonts w:cs="Arial"/>
                <w:i/>
                <w:iCs/>
                <w:sz w:val="22"/>
                <w:szCs w:val="22"/>
              </w:rPr>
              <w:t xml:space="preserve">QAF Audit 3 TOR </w:t>
            </w:r>
          </w:p>
          <w:p w14:paraId="44DF4242" w14:textId="77777777" w:rsidR="00CD20AA" w:rsidRDefault="00CD20AA" w:rsidP="008D6E9F">
            <w:pPr>
              <w:rPr>
                <w:rFonts w:cs="Arial"/>
                <w:sz w:val="22"/>
                <w:szCs w:val="22"/>
              </w:rPr>
            </w:pPr>
          </w:p>
          <w:p w14:paraId="5B4EFA4A" w14:textId="71758795" w:rsidR="002A22AE" w:rsidRDefault="002A22AE" w:rsidP="008D6E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second part of the proposal was to progress with the audit on a smaller scale </w:t>
            </w:r>
            <w:r w:rsidR="00B61655">
              <w:rPr>
                <w:rFonts w:cs="Arial"/>
                <w:sz w:val="22"/>
                <w:szCs w:val="22"/>
              </w:rPr>
              <w:t xml:space="preserve">as soon as practicable.  </w:t>
            </w:r>
          </w:p>
          <w:p w14:paraId="6BA94A16" w14:textId="588C141E" w:rsidR="00B61655" w:rsidRDefault="00B61655" w:rsidP="008D6E9F">
            <w:pPr>
              <w:rPr>
                <w:rFonts w:cs="Arial"/>
                <w:sz w:val="22"/>
                <w:szCs w:val="22"/>
              </w:rPr>
            </w:pPr>
          </w:p>
          <w:p w14:paraId="10ECB2EB" w14:textId="1861B868" w:rsidR="00B61655" w:rsidRDefault="00B61655" w:rsidP="008D6E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document proposed that the development and approval of the remit occur electronically </w:t>
            </w:r>
            <w:r w:rsidR="004D5B62">
              <w:rPr>
                <w:rFonts w:cs="Arial"/>
                <w:sz w:val="22"/>
                <w:szCs w:val="22"/>
              </w:rPr>
              <w:t xml:space="preserve">once </w:t>
            </w:r>
            <w:r w:rsidR="00FC469A">
              <w:rPr>
                <w:rFonts w:cs="Arial"/>
                <w:sz w:val="22"/>
                <w:szCs w:val="22"/>
              </w:rPr>
              <w:t>completed</w:t>
            </w:r>
            <w:r w:rsidR="004D5B62">
              <w:rPr>
                <w:rFonts w:cs="Arial"/>
                <w:sz w:val="22"/>
                <w:szCs w:val="22"/>
              </w:rPr>
              <w:t xml:space="preserve"> so as not to further delay the </w:t>
            </w:r>
            <w:r w:rsidR="004D5B62">
              <w:rPr>
                <w:rFonts w:cs="Arial"/>
                <w:sz w:val="22"/>
                <w:szCs w:val="22"/>
              </w:rPr>
              <w:lastRenderedPageBreak/>
              <w:t>audit</w:t>
            </w:r>
            <w:r w:rsidR="004362CF">
              <w:rPr>
                <w:rFonts w:cs="Arial"/>
                <w:sz w:val="22"/>
                <w:szCs w:val="22"/>
              </w:rPr>
              <w:t>;</w:t>
            </w:r>
            <w:r w:rsidR="00400124">
              <w:rPr>
                <w:rFonts w:cs="Arial"/>
                <w:sz w:val="22"/>
                <w:szCs w:val="22"/>
              </w:rPr>
              <w:t xml:space="preserve"> </w:t>
            </w:r>
            <w:r w:rsidR="004362CF">
              <w:rPr>
                <w:rFonts w:cs="Arial"/>
                <w:sz w:val="22"/>
                <w:szCs w:val="22"/>
              </w:rPr>
              <w:t xml:space="preserve">further the </w:t>
            </w:r>
            <w:r w:rsidR="00400124">
              <w:rPr>
                <w:rFonts w:cs="Arial"/>
                <w:sz w:val="22"/>
                <w:szCs w:val="22"/>
              </w:rPr>
              <w:t xml:space="preserve"> Board </w:t>
            </w:r>
            <w:r w:rsidR="004362CF">
              <w:rPr>
                <w:rFonts w:cs="Arial"/>
                <w:sz w:val="22"/>
                <w:szCs w:val="22"/>
              </w:rPr>
              <w:t xml:space="preserve">were asked to </w:t>
            </w:r>
            <w:r w:rsidR="00C17294">
              <w:rPr>
                <w:rFonts w:cs="Arial"/>
                <w:sz w:val="22"/>
                <w:szCs w:val="22"/>
              </w:rPr>
              <w:t>identify</w:t>
            </w:r>
            <w:r w:rsidR="004362CF">
              <w:rPr>
                <w:rFonts w:cs="Arial"/>
                <w:sz w:val="22"/>
                <w:szCs w:val="22"/>
              </w:rPr>
              <w:t xml:space="preserve"> an </w:t>
            </w:r>
            <w:r w:rsidR="00477CCC">
              <w:rPr>
                <w:rFonts w:cs="Arial"/>
                <w:sz w:val="22"/>
                <w:szCs w:val="22"/>
              </w:rPr>
              <w:t xml:space="preserve">audit </w:t>
            </w:r>
            <w:r w:rsidR="00BA73E7">
              <w:rPr>
                <w:rFonts w:cs="Arial"/>
                <w:sz w:val="22"/>
                <w:szCs w:val="22"/>
              </w:rPr>
              <w:t>l</w:t>
            </w:r>
            <w:r w:rsidR="00477CCC">
              <w:rPr>
                <w:rFonts w:cs="Arial"/>
                <w:sz w:val="22"/>
                <w:szCs w:val="22"/>
              </w:rPr>
              <w:t>ead</w:t>
            </w:r>
            <w:r w:rsidR="00BA73E7">
              <w:rPr>
                <w:rFonts w:cs="Arial"/>
                <w:sz w:val="22"/>
                <w:szCs w:val="22"/>
              </w:rPr>
              <w:t xml:space="preserve">; and the outline </w:t>
            </w:r>
            <w:r w:rsidR="004F3DA0">
              <w:rPr>
                <w:rFonts w:cs="Arial"/>
                <w:sz w:val="22"/>
                <w:szCs w:val="22"/>
              </w:rPr>
              <w:t>remit</w:t>
            </w:r>
            <w:r w:rsidR="00712A4F">
              <w:rPr>
                <w:rFonts w:cs="Arial"/>
                <w:sz w:val="22"/>
                <w:szCs w:val="22"/>
              </w:rPr>
              <w:t>.</w:t>
            </w:r>
          </w:p>
          <w:p w14:paraId="77EC32A3" w14:textId="3B5F94A5" w:rsidR="00712A4F" w:rsidRDefault="00712A4F" w:rsidP="008D6E9F">
            <w:pPr>
              <w:rPr>
                <w:rFonts w:cs="Arial"/>
                <w:sz w:val="22"/>
                <w:szCs w:val="22"/>
              </w:rPr>
            </w:pPr>
          </w:p>
          <w:p w14:paraId="5CD65A7A" w14:textId="4BCA8009" w:rsidR="00712A4F" w:rsidRPr="000B1FEE" w:rsidRDefault="006B7D9F" w:rsidP="008D6E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DM</w:t>
            </w:r>
            <w:r w:rsidR="0066227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Noted that there was already significant </w:t>
            </w:r>
            <w:r w:rsidR="00662274">
              <w:rPr>
                <w:rFonts w:cs="Arial"/>
                <w:sz w:val="22"/>
                <w:szCs w:val="22"/>
              </w:rPr>
              <w:t>knowledge</w:t>
            </w:r>
            <w:r>
              <w:rPr>
                <w:rFonts w:cs="Arial"/>
                <w:sz w:val="22"/>
                <w:szCs w:val="22"/>
              </w:rPr>
              <w:t xml:space="preserve"> of indicator</w:t>
            </w:r>
            <w:r w:rsidR="00F1720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of repeat homelessness that could help inform the </w:t>
            </w:r>
            <w:r w:rsidR="003B407A">
              <w:rPr>
                <w:rFonts w:cs="Arial"/>
                <w:sz w:val="22"/>
                <w:szCs w:val="22"/>
              </w:rPr>
              <w:t xml:space="preserve">audit. Also need to identify the </w:t>
            </w:r>
            <w:r w:rsidR="00662274">
              <w:rPr>
                <w:rFonts w:cs="Arial"/>
                <w:sz w:val="22"/>
                <w:szCs w:val="22"/>
              </w:rPr>
              <w:t xml:space="preserve">specific </w:t>
            </w:r>
            <w:r w:rsidR="00C63532">
              <w:rPr>
                <w:rFonts w:cs="Arial"/>
                <w:sz w:val="22"/>
                <w:szCs w:val="22"/>
              </w:rPr>
              <w:t xml:space="preserve">age ranges to be included in the audit </w:t>
            </w:r>
            <w:r w:rsidR="00662274">
              <w:rPr>
                <w:rFonts w:cs="Arial"/>
                <w:sz w:val="22"/>
                <w:szCs w:val="22"/>
              </w:rPr>
              <w:t>and if individuals who are now adults but with personal experience of youth homelessness would be included</w:t>
            </w:r>
            <w:r w:rsidR="003D7B6D">
              <w:rPr>
                <w:rFonts w:cs="Arial"/>
                <w:sz w:val="22"/>
                <w:szCs w:val="22"/>
              </w:rPr>
              <w:t>.</w:t>
            </w:r>
            <w:r w:rsidR="00662274">
              <w:rPr>
                <w:rFonts w:cs="Arial"/>
                <w:sz w:val="22"/>
                <w:szCs w:val="22"/>
              </w:rPr>
              <w:t xml:space="preserve">  </w:t>
            </w:r>
          </w:p>
          <w:p w14:paraId="3E3A85BE" w14:textId="77777777" w:rsidR="002F33FE" w:rsidRDefault="002F33FE" w:rsidP="007C0627">
            <w:pPr>
              <w:rPr>
                <w:rFonts w:cs="Arial"/>
                <w:sz w:val="22"/>
                <w:szCs w:val="22"/>
              </w:rPr>
            </w:pPr>
          </w:p>
          <w:p w14:paraId="3FD23607" w14:textId="329EC0BF" w:rsidR="007B09D8" w:rsidRDefault="00B250B6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KF </w:t>
            </w:r>
            <w:r w:rsidR="00033939">
              <w:rPr>
                <w:rFonts w:cs="Arial"/>
                <w:sz w:val="22"/>
                <w:szCs w:val="22"/>
              </w:rPr>
              <w:t xml:space="preserve">had no concerns with DMs </w:t>
            </w:r>
            <w:r w:rsidR="00544B48">
              <w:rPr>
                <w:rFonts w:cs="Arial"/>
                <w:sz w:val="22"/>
                <w:szCs w:val="22"/>
              </w:rPr>
              <w:t>colleagues</w:t>
            </w:r>
            <w:r w:rsidR="00033939">
              <w:rPr>
                <w:rFonts w:cs="Arial"/>
                <w:sz w:val="22"/>
                <w:szCs w:val="22"/>
              </w:rPr>
              <w:t xml:space="preserve"> revising the terms  of reference based on their subject matter expertise</w:t>
            </w:r>
            <w:r w:rsidR="00DD3335">
              <w:rPr>
                <w:rFonts w:cs="Arial"/>
                <w:sz w:val="22"/>
                <w:szCs w:val="22"/>
              </w:rPr>
              <w:t xml:space="preserve">, but reiterated that the </w:t>
            </w:r>
            <w:r w:rsidR="009E7E72">
              <w:rPr>
                <w:rFonts w:cs="Arial"/>
                <w:sz w:val="22"/>
                <w:szCs w:val="22"/>
              </w:rPr>
              <w:t>remit was now</w:t>
            </w:r>
            <w:r w:rsidR="00E411DE">
              <w:rPr>
                <w:rFonts w:cs="Arial"/>
                <w:sz w:val="22"/>
                <w:szCs w:val="22"/>
              </w:rPr>
              <w:t xml:space="preserve"> </w:t>
            </w:r>
            <w:r w:rsidR="009E7E72">
              <w:rPr>
                <w:rFonts w:cs="Arial"/>
                <w:sz w:val="22"/>
                <w:szCs w:val="22"/>
              </w:rPr>
              <w:t>overdue to the board so if there were to be further refinement that</w:t>
            </w:r>
            <w:r w:rsidR="003D7B6D">
              <w:rPr>
                <w:rFonts w:cs="Arial"/>
                <w:sz w:val="22"/>
                <w:szCs w:val="22"/>
              </w:rPr>
              <w:t xml:space="preserve"> </w:t>
            </w:r>
            <w:r w:rsidR="009E7E72">
              <w:rPr>
                <w:rFonts w:cs="Arial"/>
                <w:sz w:val="22"/>
                <w:szCs w:val="22"/>
              </w:rPr>
              <w:t>this be done as soon as possible to ensure no fu</w:t>
            </w:r>
            <w:r w:rsidR="00F56AE1">
              <w:rPr>
                <w:rFonts w:cs="Arial"/>
                <w:sz w:val="22"/>
                <w:szCs w:val="22"/>
              </w:rPr>
              <w:t xml:space="preserve">rther delay </w:t>
            </w:r>
          </w:p>
          <w:p w14:paraId="17D76E09" w14:textId="77777777" w:rsidR="007B09D8" w:rsidRDefault="007B09D8" w:rsidP="007C0627">
            <w:pPr>
              <w:rPr>
                <w:rFonts w:cs="Arial"/>
                <w:sz w:val="22"/>
                <w:szCs w:val="22"/>
              </w:rPr>
            </w:pPr>
          </w:p>
          <w:p w14:paraId="0A1B4FB0" w14:textId="5A151CD1" w:rsidR="00B54C3C" w:rsidRDefault="007B09D8" w:rsidP="007C06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noted that there had also been some initial discussions between Kay Diak and Shona</w:t>
            </w:r>
            <w:r w:rsidR="008767C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Mil</w:t>
            </w:r>
            <w:r w:rsidR="008767C2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e regarding early indicators of </w:t>
            </w:r>
            <w:r w:rsidR="006C47E9">
              <w:rPr>
                <w:rFonts w:cs="Arial"/>
                <w:sz w:val="22"/>
                <w:szCs w:val="22"/>
              </w:rPr>
              <w:t xml:space="preserve">young people who are </w:t>
            </w:r>
            <w:r w:rsidR="00D71F8A">
              <w:rPr>
                <w:rFonts w:cs="Arial"/>
                <w:sz w:val="22"/>
                <w:szCs w:val="22"/>
              </w:rPr>
              <w:t>potentially at heightened risk of</w:t>
            </w:r>
            <w:r w:rsidR="006C47E9">
              <w:rPr>
                <w:rFonts w:cs="Arial"/>
                <w:sz w:val="22"/>
                <w:szCs w:val="22"/>
              </w:rPr>
              <w:t xml:space="preserve"> homeless.  </w:t>
            </w:r>
            <w:proofErr w:type="gramStart"/>
            <w:r w:rsidR="008767C2">
              <w:rPr>
                <w:rFonts w:cs="Arial"/>
                <w:sz w:val="22"/>
                <w:szCs w:val="22"/>
              </w:rPr>
              <w:t>So</w:t>
            </w:r>
            <w:proofErr w:type="gramEnd"/>
            <w:r w:rsidR="008767C2">
              <w:rPr>
                <w:rFonts w:cs="Arial"/>
                <w:sz w:val="22"/>
                <w:szCs w:val="22"/>
              </w:rPr>
              <w:t xml:space="preserve"> there is also merit in exploring the history of those young people</w:t>
            </w:r>
            <w:r w:rsidR="00D45905">
              <w:rPr>
                <w:rFonts w:cs="Arial"/>
                <w:sz w:val="22"/>
                <w:szCs w:val="22"/>
              </w:rPr>
              <w:t xml:space="preserve"> to identify </w:t>
            </w:r>
            <w:r w:rsidR="00D93607">
              <w:rPr>
                <w:rFonts w:cs="Arial"/>
                <w:sz w:val="22"/>
                <w:szCs w:val="22"/>
              </w:rPr>
              <w:t xml:space="preserve">these </w:t>
            </w:r>
            <w:r w:rsidR="008C23C3">
              <w:rPr>
                <w:rFonts w:cs="Arial"/>
                <w:sz w:val="22"/>
                <w:szCs w:val="22"/>
              </w:rPr>
              <w:t xml:space="preserve">vulnerabilities </w:t>
            </w:r>
            <w:r w:rsidR="00D93607">
              <w:rPr>
                <w:rFonts w:cs="Arial"/>
                <w:sz w:val="22"/>
                <w:szCs w:val="22"/>
              </w:rPr>
              <w:t xml:space="preserve">and if we can learn how we might provide early interventions to </w:t>
            </w:r>
            <w:r w:rsidR="008723C5">
              <w:rPr>
                <w:rFonts w:cs="Arial"/>
                <w:sz w:val="22"/>
                <w:szCs w:val="22"/>
              </w:rPr>
              <w:t>divert them from becoming homeless.</w:t>
            </w:r>
            <w:r w:rsidR="001905DB">
              <w:rPr>
                <w:rFonts w:cs="Arial"/>
                <w:sz w:val="22"/>
                <w:szCs w:val="22"/>
              </w:rPr>
              <w:t xml:space="preserve"> </w:t>
            </w:r>
            <w:r w:rsidR="006C47E9">
              <w:rPr>
                <w:rFonts w:cs="Arial"/>
                <w:sz w:val="22"/>
                <w:szCs w:val="22"/>
              </w:rPr>
              <w:t xml:space="preserve"> </w:t>
            </w:r>
            <w:r w:rsidR="0003393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</w:tcPr>
          <w:p w14:paraId="1207E4ED" w14:textId="77777777" w:rsidR="00B95F55" w:rsidRDefault="00B95F55" w:rsidP="00E66BFE">
            <w:pPr>
              <w:rPr>
                <w:rFonts w:cs="Arial"/>
                <w:sz w:val="22"/>
                <w:szCs w:val="22"/>
              </w:rPr>
            </w:pPr>
          </w:p>
          <w:p w14:paraId="3AFADC37" w14:textId="17656352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27A00E7E" w14:textId="4258B91C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60C24FFF" w14:textId="1983C7E6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6F98895C" w14:textId="49DA8136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5E9BD8F2" w14:textId="1BDE9E13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4662F06E" w14:textId="5CAE8845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2EAEB6E1" w14:textId="7FAA9A38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4EEB574B" w14:textId="3580C950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28B7DF93" w14:textId="3108D841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3B5D04E3" w14:textId="7A91590B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3512005F" w14:textId="0EA4FC47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6A6EF95F" w14:textId="3E619996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414DF4CC" w14:textId="66B4FFC3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48C4CAE2" w14:textId="40A82149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0D11B78D" w14:textId="7BBB6161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5E93B92D" w14:textId="6433E5C3" w:rsidR="00333847" w:rsidRDefault="00333847" w:rsidP="00E66BFE">
            <w:pPr>
              <w:rPr>
                <w:rFonts w:cs="Arial"/>
                <w:sz w:val="22"/>
                <w:szCs w:val="22"/>
              </w:rPr>
            </w:pPr>
          </w:p>
          <w:p w14:paraId="15A5E3C2" w14:textId="3EA81551" w:rsidR="00333847" w:rsidRDefault="00333847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Report to come to the </w:t>
            </w:r>
            <w:r w:rsidR="00FD47DD">
              <w:rPr>
                <w:rFonts w:cs="Arial"/>
                <w:sz w:val="22"/>
                <w:szCs w:val="22"/>
              </w:rPr>
              <w:t>next CSB</w:t>
            </w:r>
          </w:p>
          <w:p w14:paraId="5146ABFA" w14:textId="1F4070B6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0630B642" w14:textId="15CCC80A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6C22D4BD" w14:textId="0F483DD7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6179193A" w14:textId="7DC9A1C7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3B505C15" w14:textId="14E97729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5B8D1817" w14:textId="4EE20D09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511AF493" w14:textId="1225913C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46415881" w14:textId="53ED1F0F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4ACD6641" w14:textId="44D8A35B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45FFA86F" w14:textId="7BED8403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61EE5130" w14:textId="77777777" w:rsidR="00AD05F9" w:rsidRDefault="00AD05F9" w:rsidP="00E66BFE">
            <w:pPr>
              <w:rPr>
                <w:rFonts w:cs="Arial"/>
                <w:sz w:val="22"/>
                <w:szCs w:val="22"/>
              </w:rPr>
            </w:pPr>
          </w:p>
          <w:p w14:paraId="375546FC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1DF64317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2BEBDFED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2968B43E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54610E71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3E50F36D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4700BFDC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16AFE008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4783C91F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72D0235B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5197EC59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25FE715B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5A5F684B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042FF20E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5E3C2DF1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3F862CCD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32B59886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1FE79424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15445841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1A1980F0" w14:textId="77777777" w:rsidR="004F3DA0" w:rsidRDefault="004F3DA0" w:rsidP="00E66BFE">
            <w:pPr>
              <w:rPr>
                <w:rFonts w:cs="Arial"/>
                <w:sz w:val="22"/>
                <w:szCs w:val="22"/>
              </w:rPr>
            </w:pPr>
          </w:p>
          <w:p w14:paraId="54E60D09" w14:textId="080AC50D" w:rsidR="00894970" w:rsidRDefault="00894970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CSB agreed to support Shamini/Shamini to provide updates as research </w:t>
            </w:r>
            <w:r w:rsidR="002D6FD2">
              <w:rPr>
                <w:rFonts w:cs="Arial"/>
                <w:sz w:val="22"/>
                <w:szCs w:val="22"/>
              </w:rPr>
              <w:t>progresses.</w:t>
            </w:r>
          </w:p>
          <w:p w14:paraId="3E43FD00" w14:textId="77777777" w:rsidR="00894970" w:rsidRDefault="00894970" w:rsidP="00E66BFE">
            <w:pPr>
              <w:rPr>
                <w:rFonts w:cs="Arial"/>
                <w:sz w:val="22"/>
                <w:szCs w:val="22"/>
              </w:rPr>
            </w:pPr>
          </w:p>
          <w:p w14:paraId="556320E3" w14:textId="77777777" w:rsidR="00894970" w:rsidRDefault="00894970" w:rsidP="00E66BFE">
            <w:pPr>
              <w:rPr>
                <w:rFonts w:cs="Arial"/>
                <w:sz w:val="22"/>
                <w:szCs w:val="22"/>
              </w:rPr>
            </w:pPr>
          </w:p>
          <w:p w14:paraId="0B225585" w14:textId="77777777" w:rsidR="00894970" w:rsidRDefault="00894970" w:rsidP="00E66BFE">
            <w:pPr>
              <w:rPr>
                <w:rFonts w:cs="Arial"/>
                <w:sz w:val="22"/>
                <w:szCs w:val="22"/>
              </w:rPr>
            </w:pPr>
          </w:p>
          <w:p w14:paraId="4D7C701E" w14:textId="77777777" w:rsidR="00894970" w:rsidRDefault="00894970" w:rsidP="00E66BFE">
            <w:pPr>
              <w:rPr>
                <w:rFonts w:cs="Arial"/>
                <w:sz w:val="22"/>
                <w:szCs w:val="22"/>
              </w:rPr>
            </w:pPr>
          </w:p>
          <w:p w14:paraId="7CCE8EE4" w14:textId="77777777" w:rsidR="000319A7" w:rsidRDefault="000319A7" w:rsidP="00E66BFE">
            <w:pPr>
              <w:rPr>
                <w:rFonts w:cs="Arial"/>
                <w:sz w:val="22"/>
                <w:szCs w:val="22"/>
              </w:rPr>
            </w:pPr>
          </w:p>
          <w:p w14:paraId="6EA5A084" w14:textId="2036436A" w:rsidR="004F3DA0" w:rsidRDefault="004F3DA0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CSB </w:t>
            </w:r>
            <w:r w:rsidR="006C27F2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pproved the recommendations in the </w:t>
            </w:r>
            <w:r w:rsidR="00F17209">
              <w:rPr>
                <w:rFonts w:cs="Arial"/>
                <w:sz w:val="22"/>
                <w:szCs w:val="22"/>
              </w:rPr>
              <w:t>brief</w:t>
            </w:r>
            <w:r w:rsidR="002D6FD2">
              <w:rPr>
                <w:rFonts w:cs="Arial"/>
                <w:sz w:val="22"/>
                <w:szCs w:val="22"/>
              </w:rPr>
              <w:t>.</w:t>
            </w:r>
          </w:p>
          <w:p w14:paraId="3D08F7E5" w14:textId="77777777" w:rsidR="00EB0151" w:rsidRDefault="00EB0151" w:rsidP="00E66BFE">
            <w:pPr>
              <w:rPr>
                <w:rFonts w:cs="Arial"/>
                <w:sz w:val="22"/>
                <w:szCs w:val="22"/>
              </w:rPr>
            </w:pPr>
          </w:p>
          <w:p w14:paraId="4D84C343" w14:textId="77777777" w:rsidR="00EB0151" w:rsidRDefault="00EB0151" w:rsidP="00E66BFE">
            <w:pPr>
              <w:rPr>
                <w:rFonts w:cs="Arial"/>
                <w:sz w:val="22"/>
                <w:szCs w:val="22"/>
              </w:rPr>
            </w:pPr>
          </w:p>
          <w:p w14:paraId="358D8F9A" w14:textId="77777777" w:rsidR="00EB0151" w:rsidRDefault="00EB0151" w:rsidP="00E66BFE">
            <w:pPr>
              <w:rPr>
                <w:rFonts w:cs="Arial"/>
                <w:sz w:val="22"/>
                <w:szCs w:val="22"/>
              </w:rPr>
            </w:pPr>
          </w:p>
          <w:p w14:paraId="091BF35B" w14:textId="77777777" w:rsidR="00EB0151" w:rsidRDefault="00EB0151" w:rsidP="00E66BFE">
            <w:pPr>
              <w:rPr>
                <w:rFonts w:cs="Arial"/>
                <w:sz w:val="22"/>
                <w:szCs w:val="22"/>
              </w:rPr>
            </w:pPr>
          </w:p>
          <w:p w14:paraId="7187B12F" w14:textId="77777777" w:rsidR="00EB0151" w:rsidRDefault="00EB0151" w:rsidP="00E66BFE">
            <w:pPr>
              <w:rPr>
                <w:rFonts w:cs="Arial"/>
                <w:sz w:val="22"/>
                <w:szCs w:val="22"/>
              </w:rPr>
            </w:pPr>
          </w:p>
          <w:p w14:paraId="6BC3F3FF" w14:textId="77777777" w:rsidR="000319A7" w:rsidRDefault="000319A7" w:rsidP="00E66BFE">
            <w:pPr>
              <w:rPr>
                <w:rFonts w:cs="Arial"/>
                <w:sz w:val="22"/>
                <w:szCs w:val="22"/>
              </w:rPr>
            </w:pPr>
          </w:p>
          <w:p w14:paraId="29602633" w14:textId="77777777" w:rsidR="000319A7" w:rsidRDefault="000319A7" w:rsidP="00E66BFE">
            <w:pPr>
              <w:rPr>
                <w:rFonts w:cs="Arial"/>
                <w:sz w:val="22"/>
                <w:szCs w:val="22"/>
              </w:rPr>
            </w:pPr>
          </w:p>
          <w:p w14:paraId="3CAA49B3" w14:textId="2099F468" w:rsidR="00EB0151" w:rsidRDefault="00EB0151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DM to set up meeting with KF,</w:t>
            </w:r>
            <w:r w:rsidR="00E467A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JS and Kay Diak to</w:t>
            </w:r>
            <w:r w:rsidR="00231D6D">
              <w:rPr>
                <w:rFonts w:cs="Arial"/>
                <w:sz w:val="22"/>
                <w:szCs w:val="22"/>
              </w:rPr>
              <w:t xml:space="preserve"> be</w:t>
            </w:r>
            <w:r w:rsidR="00A901C6">
              <w:rPr>
                <w:rFonts w:cs="Arial"/>
                <w:sz w:val="22"/>
                <w:szCs w:val="22"/>
              </w:rPr>
              <w:t>gin</w:t>
            </w:r>
            <w:r w:rsidR="00231D6D">
              <w:rPr>
                <w:rFonts w:cs="Arial"/>
                <w:sz w:val="22"/>
                <w:szCs w:val="22"/>
              </w:rPr>
              <w:t xml:space="preserve"> the TOR</w:t>
            </w:r>
          </w:p>
          <w:p w14:paraId="2BA6CF9C" w14:textId="77777777" w:rsidR="00CA0EDB" w:rsidRDefault="00CA0EDB" w:rsidP="00E66BFE">
            <w:pPr>
              <w:rPr>
                <w:rFonts w:cs="Arial"/>
                <w:sz w:val="22"/>
                <w:szCs w:val="22"/>
              </w:rPr>
            </w:pPr>
          </w:p>
          <w:p w14:paraId="6256A93D" w14:textId="77777777" w:rsidR="008B24F8" w:rsidRDefault="008B24F8" w:rsidP="00E66BFE">
            <w:pPr>
              <w:rPr>
                <w:rFonts w:cs="Arial"/>
                <w:sz w:val="22"/>
                <w:szCs w:val="22"/>
              </w:rPr>
            </w:pPr>
          </w:p>
          <w:p w14:paraId="0233D323" w14:textId="77777777" w:rsidR="008B24F8" w:rsidRDefault="008B24F8" w:rsidP="00E66BFE">
            <w:pPr>
              <w:rPr>
                <w:rFonts w:cs="Arial"/>
                <w:sz w:val="22"/>
                <w:szCs w:val="22"/>
              </w:rPr>
            </w:pPr>
          </w:p>
          <w:p w14:paraId="0233DE8D" w14:textId="77777777" w:rsidR="008B24F8" w:rsidRDefault="008B24F8" w:rsidP="00E66BFE">
            <w:pPr>
              <w:rPr>
                <w:rFonts w:cs="Arial"/>
                <w:sz w:val="22"/>
                <w:szCs w:val="22"/>
              </w:rPr>
            </w:pPr>
          </w:p>
          <w:p w14:paraId="54CCC13E" w14:textId="1937869C" w:rsidR="00CA0EDB" w:rsidRDefault="00CA0EDB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TOR to be signed off electronically once complete</w:t>
            </w:r>
          </w:p>
        </w:tc>
        <w:tc>
          <w:tcPr>
            <w:tcW w:w="1634" w:type="dxa"/>
          </w:tcPr>
          <w:p w14:paraId="7A6E5FE3" w14:textId="77777777" w:rsidR="00B95F55" w:rsidRDefault="00B95F55" w:rsidP="00E66BFE">
            <w:pPr>
              <w:rPr>
                <w:rFonts w:cs="Arial"/>
                <w:sz w:val="22"/>
                <w:szCs w:val="22"/>
              </w:rPr>
            </w:pPr>
          </w:p>
          <w:p w14:paraId="74847285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2925D400" w14:textId="133CBBBD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1BFB0AE8" w14:textId="08DE1BD2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4BDE0597" w14:textId="1F896031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743BEA00" w14:textId="398CF6AA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6FDFAA8D" w14:textId="729ED868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52E11148" w14:textId="1F60C89B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5EFCA6CB" w14:textId="1D979456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5B2271DF" w14:textId="53774E8E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230D6F8F" w14:textId="557D8FD9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4D045BF0" w14:textId="3B47D370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4D8753F1" w14:textId="5BAC1FBD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754A71AB" w14:textId="43F7AF6C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10119748" w14:textId="0DE55EDB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3374A5CA" w14:textId="1D0912FF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002A8799" w14:textId="7AA0AC94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0109AC39" w14:textId="3C4A582C" w:rsidR="00FD47DD" w:rsidRDefault="00FD47DD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BN/KF</w:t>
            </w:r>
          </w:p>
          <w:p w14:paraId="3BAA9C4B" w14:textId="1A1D1376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688048E4" w14:textId="1C79476B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3B59F9F" w14:textId="19B9891B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DCD8B79" w14:textId="516CA9C6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50BA04D8" w14:textId="0B58AC3D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63D44480" w14:textId="6154C002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0B5700F2" w14:textId="23CBECD4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61493B3C" w14:textId="51724BCE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28D303F7" w14:textId="424BE44F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48292C6" w14:textId="50459B3B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19611674" w14:textId="3CA728D2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3D5E178" w14:textId="6F37A8FC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455AB712" w14:textId="442DFA31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32E3FCAC" w14:textId="6F612846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D5304CE" w14:textId="74EC4AF1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28040659" w14:textId="3D74557B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33001EA9" w14:textId="26A4FE1B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22B51AF1" w14:textId="18D74DD2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16D12298" w14:textId="7028E89F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6C711FEF" w14:textId="4AE2FD8C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0125C917" w14:textId="21A03A0B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1ADF84CD" w14:textId="0BF6726C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08904F13" w14:textId="23363FB8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3372D53" w14:textId="26D2C98B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F8AA971" w14:textId="05934CFD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EFD3FFA" w14:textId="548C5141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26161922" w14:textId="38CF041F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8DDD9C6" w14:textId="71F869D4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6200CF3E" w14:textId="541B66A6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3A3DC213" w14:textId="6E4B2F96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556D81C8" w14:textId="6518ABE6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E877303" w14:textId="2D543FD7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1421D76D" w14:textId="71522C8A" w:rsidR="00C32C56" w:rsidRDefault="00C32C56" w:rsidP="00E66BFE">
            <w:pPr>
              <w:rPr>
                <w:rFonts w:cs="Arial"/>
                <w:sz w:val="22"/>
                <w:szCs w:val="22"/>
              </w:rPr>
            </w:pPr>
          </w:p>
          <w:p w14:paraId="78838FF5" w14:textId="4C06844D" w:rsidR="00C32C56" w:rsidRDefault="00C32C56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ALL/Shamini Om</w:t>
            </w:r>
            <w:r w:rsidR="00CB5935">
              <w:rPr>
                <w:rFonts w:cs="Arial"/>
                <w:sz w:val="22"/>
                <w:szCs w:val="22"/>
              </w:rPr>
              <w:t>nes</w:t>
            </w:r>
          </w:p>
          <w:p w14:paraId="354FF7B6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1C155415" w14:textId="4D41F43A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7643229E" w14:textId="08940788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31F190E6" w14:textId="1B508CA4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7C30352F" w14:textId="60754276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0D838269" w14:textId="092EABF2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5E87266C" w14:textId="01D9F054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20E579FE" w14:textId="1E85D6F3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0F93F24F" w14:textId="39C385DC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1CF31580" w14:textId="11329856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44B9E4BA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5360C9EB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03B581CA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0267B576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76CEF7DD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30DC05FC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042FC0D1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4E468461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08FBC41C" w14:textId="5D0ACD85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027B3C97" w14:textId="315DD983" w:rsidR="00E467A0" w:rsidRDefault="00466CB6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DM</w:t>
            </w:r>
          </w:p>
          <w:p w14:paraId="1B182470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4DE3DCF3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522917A5" w14:textId="474EE6C2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38F782A2" w14:textId="0A5B58BF" w:rsidR="001523F3" w:rsidRDefault="001523F3" w:rsidP="00E66BFE">
            <w:pPr>
              <w:rPr>
                <w:rFonts w:cs="Arial"/>
                <w:sz w:val="22"/>
                <w:szCs w:val="22"/>
              </w:rPr>
            </w:pPr>
          </w:p>
          <w:p w14:paraId="6D684D55" w14:textId="556BADB0" w:rsidR="001523F3" w:rsidRDefault="001523F3" w:rsidP="00E66BFE">
            <w:pPr>
              <w:rPr>
                <w:rFonts w:cs="Arial"/>
                <w:sz w:val="22"/>
                <w:szCs w:val="22"/>
              </w:rPr>
            </w:pPr>
          </w:p>
          <w:p w14:paraId="1EF323DD" w14:textId="70B3907A" w:rsidR="001523F3" w:rsidRDefault="001523F3" w:rsidP="00E66BFE">
            <w:pPr>
              <w:rPr>
                <w:rFonts w:cs="Arial"/>
                <w:sz w:val="22"/>
                <w:szCs w:val="22"/>
              </w:rPr>
            </w:pPr>
          </w:p>
          <w:p w14:paraId="4E1E4B1A" w14:textId="6ADBEE2F" w:rsidR="00CA0EDB" w:rsidRDefault="001523F3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DM</w:t>
            </w:r>
            <w:r w:rsidR="002D6FD2">
              <w:rPr>
                <w:rFonts w:cs="Arial"/>
                <w:sz w:val="22"/>
                <w:szCs w:val="22"/>
              </w:rPr>
              <w:t>/JS</w:t>
            </w:r>
          </w:p>
        </w:tc>
        <w:tc>
          <w:tcPr>
            <w:tcW w:w="1452" w:type="dxa"/>
          </w:tcPr>
          <w:p w14:paraId="4693AC98" w14:textId="77777777" w:rsidR="00B95F55" w:rsidRDefault="00B95F55" w:rsidP="00E66BFE">
            <w:pPr>
              <w:rPr>
                <w:rFonts w:cs="Arial"/>
                <w:sz w:val="22"/>
                <w:szCs w:val="22"/>
              </w:rPr>
            </w:pPr>
          </w:p>
          <w:p w14:paraId="025C3694" w14:textId="0B255645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326B5714" w14:textId="5AF87514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08B05FCE" w14:textId="715805A6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58DDAAC3" w14:textId="4AECE59D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7D318BA7" w14:textId="70C77AC7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2FBE20E6" w14:textId="2C00F418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3BA0FCB5" w14:textId="2A0B8A3D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17C321E0" w14:textId="33F74E71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31890424" w14:textId="7070B0AB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2E3676ED" w14:textId="7A7D1DAA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2CE7EC1C" w14:textId="5859B0A2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03DA151E" w14:textId="6068C057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2DA7BC66" w14:textId="16F35306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0FC4C8FA" w14:textId="0B5ED05A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4F6BC2A5" w14:textId="74170563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323691D0" w14:textId="7284B34C" w:rsidR="00FD47DD" w:rsidRDefault="00FD47DD" w:rsidP="00E66BFE">
            <w:pPr>
              <w:rPr>
                <w:rFonts w:cs="Arial"/>
                <w:sz w:val="22"/>
                <w:szCs w:val="22"/>
              </w:rPr>
            </w:pPr>
          </w:p>
          <w:p w14:paraId="67DF6989" w14:textId="33E33293" w:rsidR="00FD47DD" w:rsidRDefault="00FD47DD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 the Agenda </w:t>
            </w:r>
          </w:p>
          <w:p w14:paraId="5A3E9849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768DD8C5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3C1AC3CE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649DF0AF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745CB11C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56D307DD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7D2B62E8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7FB94441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1E9D0B4C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3902A07F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45CE04D6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0995A299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1D058B3F" w14:textId="310E4E26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0CD8C8EC" w14:textId="73A0B34A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770B0881" w14:textId="7D5228FB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53FB2995" w14:textId="65771178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23E6085B" w14:textId="4ADB43C7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58C41663" w14:textId="759BBFC9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73196A77" w14:textId="31165F87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425B811B" w14:textId="4B74B217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56E0E88E" w14:textId="0D468560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65777C07" w14:textId="33DE15AD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69F24E5C" w14:textId="0FB50853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2F0D1705" w14:textId="2438DD81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34966AAA" w14:textId="0986DC92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15C8743B" w14:textId="461FAED6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48831272" w14:textId="67677CEC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08305DF4" w14:textId="4291028D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501BBBCE" w14:textId="5300ACD8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5BF3C098" w14:textId="3130772A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2B5847F9" w14:textId="74CDDA65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184044B6" w14:textId="7498C2DF" w:rsidR="00CB5935" w:rsidRDefault="00CB5935" w:rsidP="00E66BFE">
            <w:pPr>
              <w:rPr>
                <w:rFonts w:cs="Arial"/>
                <w:sz w:val="22"/>
                <w:szCs w:val="22"/>
              </w:rPr>
            </w:pPr>
          </w:p>
          <w:p w14:paraId="5B90E44C" w14:textId="1C93B241" w:rsidR="00CB5935" w:rsidRDefault="000319A7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 – When Applicable</w:t>
            </w:r>
          </w:p>
          <w:p w14:paraId="692A29D9" w14:textId="1194598E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033C4966" w14:textId="3AD872FF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1CC0692C" w14:textId="1C8F80DF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484FB437" w14:textId="34C18D94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00613A51" w14:textId="2D06D6D8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7A6CF6C1" w14:textId="414353FB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4EF9A66A" w14:textId="5A720F5E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64C46156" w14:textId="5CD7186D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42D0F4ED" w14:textId="6550EE14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6CCA6821" w14:textId="2C09A54A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0916BF8F" w14:textId="48BF82DA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760BBDFB" w14:textId="3B844FC1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5DF46578" w14:textId="03E59BF1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1A9C1CE2" w14:textId="720CC3A5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6EBA7DF6" w14:textId="037F2B4D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40ACCFDC" w14:textId="40AF0F2D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16E60C8A" w14:textId="127BBFC9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30793798" w14:textId="35569730" w:rsidR="00E467A0" w:rsidRDefault="00E467A0" w:rsidP="00E66BFE">
            <w:pPr>
              <w:rPr>
                <w:rFonts w:cs="Arial"/>
                <w:sz w:val="22"/>
                <w:szCs w:val="22"/>
              </w:rPr>
            </w:pPr>
          </w:p>
          <w:p w14:paraId="210288C5" w14:textId="3EE4D498" w:rsidR="00E467A0" w:rsidRDefault="00E467A0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ACTIONED</w:t>
            </w:r>
            <w:r w:rsidR="003D7B6D">
              <w:rPr>
                <w:rFonts w:cs="Arial"/>
                <w:sz w:val="22"/>
                <w:szCs w:val="22"/>
              </w:rPr>
              <w:t xml:space="preserve"> – Updated Draft TOR on the Agenda </w:t>
            </w:r>
          </w:p>
          <w:p w14:paraId="6BBCAD26" w14:textId="404B7427" w:rsidR="001523F3" w:rsidRDefault="001523F3" w:rsidP="00E66BFE">
            <w:pPr>
              <w:rPr>
                <w:rFonts w:cs="Arial"/>
                <w:sz w:val="22"/>
                <w:szCs w:val="22"/>
              </w:rPr>
            </w:pPr>
          </w:p>
          <w:p w14:paraId="29B3E4FF" w14:textId="7564C288" w:rsidR="001523F3" w:rsidRDefault="001523F3" w:rsidP="00E66BFE">
            <w:pPr>
              <w:rPr>
                <w:rFonts w:cs="Arial"/>
                <w:sz w:val="22"/>
                <w:szCs w:val="22"/>
              </w:rPr>
            </w:pPr>
          </w:p>
          <w:p w14:paraId="3587C894" w14:textId="4ED0FD89" w:rsidR="001523F3" w:rsidRDefault="001523F3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ASAP</w:t>
            </w:r>
          </w:p>
          <w:p w14:paraId="52C46974" w14:textId="77777777" w:rsidR="00231D6D" w:rsidRDefault="00231D6D" w:rsidP="00E66BFE">
            <w:pPr>
              <w:rPr>
                <w:rFonts w:cs="Arial"/>
                <w:sz w:val="22"/>
                <w:szCs w:val="22"/>
              </w:rPr>
            </w:pPr>
          </w:p>
          <w:p w14:paraId="7B340DA4" w14:textId="68F91CB0" w:rsidR="00CA0EDB" w:rsidRDefault="00CA0EDB" w:rsidP="00E66BFE">
            <w:pPr>
              <w:rPr>
                <w:rFonts w:cs="Arial"/>
                <w:sz w:val="22"/>
                <w:szCs w:val="22"/>
              </w:rPr>
            </w:pPr>
          </w:p>
        </w:tc>
      </w:tr>
      <w:tr w:rsidR="00C87708" w:rsidRPr="0000483A" w14:paraId="02B348D1" w14:textId="77777777" w:rsidTr="003962E0">
        <w:trPr>
          <w:trHeight w:val="656"/>
        </w:trPr>
        <w:tc>
          <w:tcPr>
            <w:tcW w:w="559" w:type="dxa"/>
          </w:tcPr>
          <w:p w14:paraId="52D39701" w14:textId="33903371" w:rsidR="00C87708" w:rsidRDefault="00C87708" w:rsidP="00E66BF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927" w:type="dxa"/>
          </w:tcPr>
          <w:p w14:paraId="1A54D2AA" w14:textId="774990BF" w:rsidR="00C87708" w:rsidRDefault="00047169" w:rsidP="00E66BF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Multi Agency Case Review Process </w:t>
            </w:r>
          </w:p>
        </w:tc>
        <w:tc>
          <w:tcPr>
            <w:tcW w:w="7875" w:type="dxa"/>
          </w:tcPr>
          <w:p w14:paraId="0F5888D9" w14:textId="72D007C9" w:rsidR="00245C4A" w:rsidRDefault="00245C4A" w:rsidP="00245C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provided some initial context to the item explaining that he had</w:t>
            </w:r>
            <w:r w:rsidR="00964E6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been contacted by a HT </w:t>
            </w:r>
            <w:r w:rsidR="00C20CEB">
              <w:rPr>
                <w:rFonts w:cs="Arial"/>
                <w:sz w:val="22"/>
                <w:szCs w:val="22"/>
              </w:rPr>
              <w:t>several weeks ago. The Head Teacher had expressed concern with a case that the school had been heavily involved in</w:t>
            </w:r>
            <w:r w:rsidR="00621EF8">
              <w:rPr>
                <w:rFonts w:cs="Arial"/>
                <w:sz w:val="22"/>
                <w:szCs w:val="22"/>
              </w:rPr>
              <w:t>. The HT</w:t>
            </w:r>
            <w:r w:rsidR="00BB28B5">
              <w:rPr>
                <w:rFonts w:cs="Arial"/>
                <w:sz w:val="22"/>
                <w:szCs w:val="22"/>
              </w:rPr>
              <w:t xml:space="preserve"> felt there was merit in reviewing and learning from that experience </w:t>
            </w:r>
            <w:r w:rsidR="005660EE">
              <w:rPr>
                <w:rFonts w:cs="Arial"/>
                <w:sz w:val="22"/>
                <w:szCs w:val="22"/>
              </w:rPr>
              <w:t>on a multiagency basis</w:t>
            </w:r>
            <w:r w:rsidR="00FC5971">
              <w:rPr>
                <w:rFonts w:cs="Arial"/>
                <w:sz w:val="22"/>
                <w:szCs w:val="22"/>
              </w:rPr>
              <w:t xml:space="preserve">.  </w:t>
            </w:r>
            <w:r w:rsidR="002832C1">
              <w:rPr>
                <w:rFonts w:cs="Arial"/>
                <w:sz w:val="22"/>
                <w:szCs w:val="22"/>
              </w:rPr>
              <w:t>Reviewing</w:t>
            </w:r>
            <w:r w:rsidR="00FC5971">
              <w:rPr>
                <w:rFonts w:cs="Arial"/>
                <w:sz w:val="22"/>
                <w:szCs w:val="22"/>
              </w:rPr>
              <w:t xml:space="preserve"> how the </w:t>
            </w:r>
            <w:r w:rsidR="00F94068">
              <w:rPr>
                <w:rFonts w:cs="Arial"/>
                <w:sz w:val="22"/>
                <w:szCs w:val="22"/>
              </w:rPr>
              <w:t>multi-agency</w:t>
            </w:r>
            <w:r w:rsidR="00FC5971">
              <w:rPr>
                <w:rFonts w:cs="Arial"/>
                <w:sz w:val="22"/>
                <w:szCs w:val="22"/>
              </w:rPr>
              <w:t xml:space="preserve"> </w:t>
            </w:r>
            <w:r w:rsidR="00F94068">
              <w:rPr>
                <w:rFonts w:cs="Arial"/>
                <w:sz w:val="22"/>
                <w:szCs w:val="22"/>
              </w:rPr>
              <w:t>t</w:t>
            </w:r>
            <w:r w:rsidR="00FC5971">
              <w:rPr>
                <w:rFonts w:cs="Arial"/>
                <w:sz w:val="22"/>
                <w:szCs w:val="22"/>
              </w:rPr>
              <w:t xml:space="preserve">eam </w:t>
            </w:r>
            <w:r w:rsidR="00F94068">
              <w:rPr>
                <w:rFonts w:cs="Arial"/>
                <w:sz w:val="22"/>
                <w:szCs w:val="22"/>
              </w:rPr>
              <w:t>responded</w:t>
            </w:r>
            <w:r w:rsidR="00FC5971">
              <w:rPr>
                <w:rFonts w:cs="Arial"/>
                <w:sz w:val="22"/>
                <w:szCs w:val="22"/>
              </w:rPr>
              <w:t xml:space="preserve"> to the case in question</w:t>
            </w:r>
            <w:r w:rsidR="00957689">
              <w:rPr>
                <w:rFonts w:cs="Arial"/>
                <w:sz w:val="22"/>
                <w:szCs w:val="22"/>
              </w:rPr>
              <w:t xml:space="preserve"> </w:t>
            </w:r>
            <w:r w:rsidR="002832C1">
              <w:rPr>
                <w:rFonts w:cs="Arial"/>
                <w:sz w:val="22"/>
                <w:szCs w:val="22"/>
              </w:rPr>
              <w:t>and</w:t>
            </w:r>
            <w:r w:rsidR="00957689">
              <w:rPr>
                <w:rFonts w:cs="Arial"/>
                <w:sz w:val="22"/>
                <w:szCs w:val="22"/>
              </w:rPr>
              <w:t xml:space="preserve"> how services had dealt with </w:t>
            </w:r>
            <w:r w:rsidR="0068056D">
              <w:rPr>
                <w:rFonts w:cs="Arial"/>
                <w:sz w:val="22"/>
                <w:szCs w:val="22"/>
              </w:rPr>
              <w:t>th</w:t>
            </w:r>
            <w:r w:rsidR="00F94068">
              <w:rPr>
                <w:rFonts w:cs="Arial"/>
                <w:sz w:val="22"/>
                <w:szCs w:val="22"/>
              </w:rPr>
              <w:t>e</w:t>
            </w:r>
            <w:r w:rsidR="0068056D">
              <w:rPr>
                <w:rFonts w:cs="Arial"/>
                <w:sz w:val="22"/>
                <w:szCs w:val="22"/>
              </w:rPr>
              <w:t xml:space="preserve"> young people.</w:t>
            </w:r>
            <w:r w:rsidR="00101867">
              <w:rPr>
                <w:rFonts w:cs="Arial"/>
                <w:sz w:val="22"/>
                <w:szCs w:val="22"/>
              </w:rPr>
              <w:t xml:space="preserve"> The HT felt there was a lack of guidance in how to support </w:t>
            </w:r>
            <w:r w:rsidR="009E5E36">
              <w:rPr>
                <w:rFonts w:cs="Arial"/>
                <w:sz w:val="22"/>
                <w:szCs w:val="22"/>
              </w:rPr>
              <w:t>the young people</w:t>
            </w:r>
            <w:r w:rsidR="00BF2484">
              <w:rPr>
                <w:rFonts w:cs="Arial"/>
                <w:sz w:val="22"/>
                <w:szCs w:val="22"/>
              </w:rPr>
              <w:t xml:space="preserve"> involved</w:t>
            </w:r>
            <w:r w:rsidR="009E5E36">
              <w:rPr>
                <w:rFonts w:cs="Arial"/>
                <w:sz w:val="22"/>
                <w:szCs w:val="22"/>
              </w:rPr>
              <w:t>.</w:t>
            </w:r>
          </w:p>
          <w:p w14:paraId="71CA73CE" w14:textId="7EC99BEB" w:rsidR="009E5E36" w:rsidRDefault="009E5E36" w:rsidP="00245C4A">
            <w:pPr>
              <w:rPr>
                <w:rFonts w:cs="Arial"/>
                <w:sz w:val="22"/>
                <w:szCs w:val="22"/>
              </w:rPr>
            </w:pPr>
          </w:p>
          <w:p w14:paraId="176F90C4" w14:textId="5247C8BD" w:rsidR="009E5E36" w:rsidRDefault="009E5E36" w:rsidP="00245C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also links to a paper previously presented to the CS</w:t>
            </w:r>
            <w:r w:rsidR="00BF2484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 xml:space="preserve"> regarding national guidance </w:t>
            </w:r>
            <w:r w:rsidR="00E5022C">
              <w:rPr>
                <w:rFonts w:cs="Arial"/>
                <w:sz w:val="22"/>
                <w:szCs w:val="22"/>
              </w:rPr>
              <w:t>on how to support young people who commit sexually harmful behaviours</w:t>
            </w:r>
            <w:r w:rsidR="00ED0545">
              <w:rPr>
                <w:rFonts w:cs="Arial"/>
                <w:sz w:val="22"/>
                <w:szCs w:val="22"/>
              </w:rPr>
              <w:t xml:space="preserve"> </w:t>
            </w:r>
            <w:r w:rsidR="00B16DB8">
              <w:rPr>
                <w:rFonts w:cs="Arial"/>
                <w:sz w:val="22"/>
                <w:szCs w:val="22"/>
              </w:rPr>
              <w:t xml:space="preserve">as well as the reporting </w:t>
            </w:r>
            <w:r w:rsidR="00ED0545">
              <w:rPr>
                <w:rFonts w:cs="Arial"/>
                <w:sz w:val="22"/>
                <w:szCs w:val="22"/>
              </w:rPr>
              <w:t>requirements</w:t>
            </w:r>
            <w:r w:rsidR="00B16DB8">
              <w:rPr>
                <w:rFonts w:cs="Arial"/>
                <w:sz w:val="22"/>
                <w:szCs w:val="22"/>
              </w:rPr>
              <w:t xml:space="preserve"> for cases such as these</w:t>
            </w:r>
            <w:r w:rsidR="00ED0545">
              <w:rPr>
                <w:rFonts w:cs="Arial"/>
                <w:sz w:val="22"/>
                <w:szCs w:val="22"/>
              </w:rPr>
              <w:t xml:space="preserve">. </w:t>
            </w:r>
          </w:p>
          <w:p w14:paraId="14364C0D" w14:textId="77777777" w:rsidR="00245C4A" w:rsidRDefault="00245C4A" w:rsidP="00245C4A">
            <w:pPr>
              <w:rPr>
                <w:rFonts w:cs="Arial"/>
                <w:sz w:val="22"/>
                <w:szCs w:val="22"/>
              </w:rPr>
            </w:pPr>
          </w:p>
          <w:p w14:paraId="2841D0FE" w14:textId="60971231" w:rsidR="005C5624" w:rsidRDefault="005C5624" w:rsidP="00245C4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="003E1B43">
              <w:rPr>
                <w:rFonts w:cs="Arial"/>
                <w:sz w:val="22"/>
                <w:szCs w:val="22"/>
              </w:rPr>
              <w:t xml:space="preserve">S/KF have </w:t>
            </w:r>
            <w:proofErr w:type="spellStart"/>
            <w:r w:rsidR="003E1B43">
              <w:rPr>
                <w:rFonts w:cs="Arial"/>
                <w:sz w:val="22"/>
                <w:szCs w:val="22"/>
              </w:rPr>
              <w:t>began</w:t>
            </w:r>
            <w:proofErr w:type="spellEnd"/>
            <w:r w:rsidR="003E1B43">
              <w:rPr>
                <w:rFonts w:cs="Arial"/>
                <w:sz w:val="22"/>
                <w:szCs w:val="22"/>
              </w:rPr>
              <w:t xml:space="preserve"> to draft a process </w:t>
            </w:r>
            <w:r w:rsidR="000568E9">
              <w:rPr>
                <w:rFonts w:cs="Arial"/>
                <w:sz w:val="22"/>
                <w:szCs w:val="22"/>
              </w:rPr>
              <w:t>so that such case reviews can be presented to the CSB</w:t>
            </w:r>
            <w:r w:rsidR="000D51D8">
              <w:rPr>
                <w:rFonts w:cs="Arial"/>
                <w:sz w:val="22"/>
                <w:szCs w:val="22"/>
              </w:rPr>
              <w:t xml:space="preserve"> </w:t>
            </w:r>
            <w:r w:rsidR="00D503F5">
              <w:rPr>
                <w:rFonts w:cs="Arial"/>
                <w:sz w:val="22"/>
                <w:szCs w:val="22"/>
              </w:rPr>
              <w:t xml:space="preserve">the </w:t>
            </w:r>
            <w:r w:rsidR="000D51D8">
              <w:rPr>
                <w:rFonts w:cs="Arial"/>
                <w:sz w:val="22"/>
                <w:szCs w:val="22"/>
              </w:rPr>
              <w:t>aim being to ensure the CPC and CSB are si</w:t>
            </w:r>
            <w:r w:rsidR="00FB2356">
              <w:rPr>
                <w:rFonts w:cs="Arial"/>
                <w:sz w:val="22"/>
                <w:szCs w:val="22"/>
              </w:rPr>
              <w:t>ghted</w:t>
            </w:r>
            <w:r w:rsidR="000D51D8">
              <w:rPr>
                <w:rFonts w:cs="Arial"/>
                <w:sz w:val="22"/>
                <w:szCs w:val="22"/>
              </w:rPr>
              <w:t xml:space="preserve"> on these cases as and when they arise. </w:t>
            </w:r>
            <w:r w:rsidR="000568E9">
              <w:rPr>
                <w:rFonts w:cs="Arial"/>
                <w:sz w:val="22"/>
                <w:szCs w:val="22"/>
              </w:rPr>
              <w:t xml:space="preserve"> </w:t>
            </w:r>
          </w:p>
          <w:p w14:paraId="7D776F73" w14:textId="69FB8563" w:rsidR="000568E9" w:rsidRDefault="000568E9" w:rsidP="00245C4A">
            <w:pPr>
              <w:rPr>
                <w:rFonts w:cs="Arial"/>
                <w:sz w:val="22"/>
                <w:szCs w:val="22"/>
              </w:rPr>
            </w:pPr>
          </w:p>
          <w:p w14:paraId="666E3AE8" w14:textId="3696240E" w:rsidR="00A02693" w:rsidRDefault="00882B47" w:rsidP="00882B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175A5D">
              <w:rPr>
                <w:rFonts w:cs="Arial"/>
                <w:sz w:val="22"/>
                <w:szCs w:val="22"/>
              </w:rPr>
              <w:t>new process would</w:t>
            </w:r>
            <w:r>
              <w:rPr>
                <w:rFonts w:cs="Arial"/>
                <w:sz w:val="22"/>
                <w:szCs w:val="22"/>
              </w:rPr>
              <w:t xml:space="preserve"> provide a means to undertake review of </w:t>
            </w:r>
            <w:r w:rsidR="00ED0545">
              <w:rPr>
                <w:rFonts w:cs="Arial"/>
                <w:sz w:val="22"/>
                <w:szCs w:val="22"/>
              </w:rPr>
              <w:t>incidents</w:t>
            </w:r>
            <w:r w:rsidR="0042292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that don’t meet the </w:t>
            </w:r>
            <w:r w:rsidR="00ED0545">
              <w:rPr>
                <w:rFonts w:cs="Arial"/>
                <w:sz w:val="22"/>
                <w:szCs w:val="22"/>
              </w:rPr>
              <w:t>criteria</w:t>
            </w:r>
            <w:r>
              <w:rPr>
                <w:rFonts w:cs="Arial"/>
                <w:sz w:val="22"/>
                <w:szCs w:val="22"/>
              </w:rPr>
              <w:t xml:space="preserve"> for </w:t>
            </w:r>
            <w:proofErr w:type="gramStart"/>
            <w:r w:rsidR="00ED0545">
              <w:rPr>
                <w:rFonts w:cs="Arial"/>
                <w:sz w:val="22"/>
                <w:szCs w:val="22"/>
              </w:rPr>
              <w:t>SCR</w:t>
            </w:r>
            <w:r w:rsidR="00D71F8A">
              <w:rPr>
                <w:rFonts w:cs="Arial"/>
                <w:sz w:val="22"/>
                <w:szCs w:val="22"/>
              </w:rPr>
              <w:t xml:space="preserve">’s </w:t>
            </w:r>
            <w:r>
              <w:rPr>
                <w:rFonts w:cs="Arial"/>
                <w:sz w:val="22"/>
                <w:szCs w:val="22"/>
              </w:rPr>
              <w:t>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54D9433" w14:textId="1C3B49DD" w:rsidR="0079618C" w:rsidRDefault="0079618C" w:rsidP="00882B47">
            <w:pPr>
              <w:rPr>
                <w:rFonts w:cs="Arial"/>
                <w:sz w:val="22"/>
                <w:szCs w:val="22"/>
              </w:rPr>
            </w:pPr>
          </w:p>
          <w:p w14:paraId="0B890E78" w14:textId="42FF4905" w:rsidR="00F24571" w:rsidRDefault="0079618C" w:rsidP="00882B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proposed process</w:t>
            </w:r>
            <w:r w:rsidR="002F6FF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follows a similar format to the</w:t>
            </w:r>
            <w:r w:rsidR="002F6FF7">
              <w:rPr>
                <w:rFonts w:cs="Arial"/>
                <w:sz w:val="22"/>
                <w:szCs w:val="22"/>
              </w:rPr>
              <w:t xml:space="preserve"> SCR’s</w:t>
            </w:r>
            <w:r>
              <w:rPr>
                <w:rFonts w:cs="Arial"/>
                <w:sz w:val="22"/>
                <w:szCs w:val="22"/>
              </w:rPr>
              <w:t>, intended to complement these exiting process</w:t>
            </w:r>
            <w:r w:rsidR="00EA2CEB">
              <w:rPr>
                <w:rFonts w:cs="Arial"/>
                <w:sz w:val="22"/>
                <w:szCs w:val="22"/>
              </w:rPr>
              <w:t>es</w:t>
            </w:r>
            <w:r w:rsidR="00AD341A">
              <w:rPr>
                <w:rFonts w:cs="Arial"/>
                <w:sz w:val="22"/>
                <w:szCs w:val="22"/>
              </w:rPr>
              <w:t xml:space="preserve">.  </w:t>
            </w:r>
          </w:p>
          <w:p w14:paraId="7FA51E04" w14:textId="77777777" w:rsidR="0088431C" w:rsidRDefault="0088431C" w:rsidP="00882B47">
            <w:pPr>
              <w:rPr>
                <w:rFonts w:cs="Arial"/>
                <w:sz w:val="22"/>
                <w:szCs w:val="22"/>
              </w:rPr>
            </w:pPr>
          </w:p>
          <w:p w14:paraId="20ADE13F" w14:textId="063A2FA3" w:rsidR="00A02693" w:rsidRDefault="00A02693" w:rsidP="00882B47">
            <w:pPr>
              <w:rPr>
                <w:rFonts w:cs="Arial"/>
                <w:sz w:val="22"/>
                <w:szCs w:val="22"/>
              </w:rPr>
            </w:pPr>
          </w:p>
          <w:p w14:paraId="25FD6C40" w14:textId="71F932CC" w:rsidR="00E212C6" w:rsidRDefault="00E212C6" w:rsidP="00E212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KF identified that the proposal</w:t>
            </w:r>
            <w:r w:rsidR="00E82118">
              <w:rPr>
                <w:rFonts w:cs="Arial"/>
                <w:sz w:val="22"/>
                <w:szCs w:val="22"/>
              </w:rPr>
              <w:t xml:space="preserve"> before the CSB </w:t>
            </w:r>
            <w:r>
              <w:rPr>
                <w:rFonts w:cs="Arial"/>
                <w:sz w:val="22"/>
                <w:szCs w:val="22"/>
              </w:rPr>
              <w:t>d</w:t>
            </w:r>
            <w:r w:rsidR="00703198">
              <w:rPr>
                <w:rFonts w:cs="Arial"/>
                <w:sz w:val="22"/>
                <w:szCs w:val="22"/>
              </w:rPr>
              <w:t>id</w:t>
            </w:r>
            <w:r>
              <w:rPr>
                <w:rFonts w:cs="Arial"/>
                <w:sz w:val="22"/>
                <w:szCs w:val="22"/>
              </w:rPr>
              <w:t xml:space="preserve"> not explicitly outline the process for these reviews</w:t>
            </w:r>
            <w:r w:rsidR="00703198">
              <w:rPr>
                <w:rFonts w:cs="Arial"/>
                <w:sz w:val="22"/>
                <w:szCs w:val="22"/>
              </w:rPr>
              <w:t xml:space="preserve">.  Once the CPC has amended </w:t>
            </w:r>
            <w:proofErr w:type="spellStart"/>
            <w:proofErr w:type="gramStart"/>
            <w:r w:rsidR="00703198">
              <w:rPr>
                <w:rFonts w:cs="Arial"/>
                <w:sz w:val="22"/>
                <w:szCs w:val="22"/>
              </w:rPr>
              <w:t>it</w:t>
            </w:r>
            <w:r w:rsidR="00A35E8A">
              <w:rPr>
                <w:rFonts w:cs="Arial"/>
                <w:sz w:val="22"/>
                <w:szCs w:val="22"/>
              </w:rPr>
              <w:t>’</w:t>
            </w:r>
            <w:r w:rsidR="00703198">
              <w:rPr>
                <w:rFonts w:cs="Arial"/>
                <w:sz w:val="22"/>
                <w:szCs w:val="22"/>
              </w:rPr>
              <w:t>s</w:t>
            </w:r>
            <w:proofErr w:type="spellEnd"/>
            <w:proofErr w:type="gramEnd"/>
            <w:r w:rsidR="00703198">
              <w:rPr>
                <w:rFonts w:cs="Arial"/>
                <w:sz w:val="22"/>
                <w:szCs w:val="22"/>
              </w:rPr>
              <w:t xml:space="preserve"> process in light of the new Scottish Government </w:t>
            </w:r>
            <w:r w:rsidR="009E7978">
              <w:rPr>
                <w:rFonts w:cs="Arial"/>
                <w:sz w:val="22"/>
                <w:szCs w:val="22"/>
              </w:rPr>
              <w:t xml:space="preserve">guidance the CSB Multiagency review process could then </w:t>
            </w:r>
            <w:r w:rsidR="00EB3C15">
              <w:rPr>
                <w:rFonts w:cs="Arial"/>
                <w:sz w:val="22"/>
                <w:szCs w:val="22"/>
              </w:rPr>
              <w:t xml:space="preserve">be adjusted in line with the new CPC </w:t>
            </w:r>
            <w:r w:rsidR="00E411DE">
              <w:rPr>
                <w:rFonts w:cs="Arial"/>
                <w:sz w:val="22"/>
                <w:szCs w:val="22"/>
              </w:rPr>
              <w:t>SCR process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37AE389" w14:textId="2C77E32D" w:rsidR="0016779D" w:rsidRDefault="0016779D" w:rsidP="00882B47">
            <w:pPr>
              <w:rPr>
                <w:rFonts w:cs="Arial"/>
                <w:sz w:val="22"/>
                <w:szCs w:val="22"/>
              </w:rPr>
            </w:pPr>
          </w:p>
          <w:p w14:paraId="0E52F81D" w14:textId="157F0F11" w:rsidR="0016779D" w:rsidRDefault="0016779D" w:rsidP="00882B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KF </w:t>
            </w:r>
            <w:r w:rsidR="00707FC6">
              <w:rPr>
                <w:rFonts w:cs="Arial"/>
                <w:sz w:val="22"/>
                <w:szCs w:val="22"/>
              </w:rPr>
              <w:t xml:space="preserve">went on to explain that where an agency identifies </w:t>
            </w:r>
            <w:r w:rsidR="00245195">
              <w:rPr>
                <w:rFonts w:cs="Arial"/>
                <w:sz w:val="22"/>
                <w:szCs w:val="22"/>
              </w:rPr>
              <w:t xml:space="preserve">a unique or challenging case </w:t>
            </w:r>
            <w:r w:rsidR="00BA5438">
              <w:rPr>
                <w:rFonts w:cs="Arial"/>
                <w:sz w:val="22"/>
                <w:szCs w:val="22"/>
              </w:rPr>
              <w:t>that offers these important learning opportunities that they complete Form 1</w:t>
            </w:r>
            <w:r w:rsidR="003C56C3">
              <w:rPr>
                <w:rFonts w:cs="Arial"/>
                <w:sz w:val="22"/>
                <w:szCs w:val="22"/>
              </w:rPr>
              <w:t>, to be submitted to the chair of the CSB</w:t>
            </w:r>
            <w:r w:rsidR="00CC0DF1">
              <w:rPr>
                <w:rFonts w:cs="Arial"/>
                <w:sz w:val="22"/>
                <w:szCs w:val="22"/>
              </w:rPr>
              <w:t xml:space="preserve">.  The Chair will then determine </w:t>
            </w:r>
            <w:r w:rsidR="008A21FA">
              <w:rPr>
                <w:rFonts w:cs="Arial"/>
                <w:sz w:val="22"/>
                <w:szCs w:val="22"/>
              </w:rPr>
              <w:t xml:space="preserve">if the proposal merits a learning review </w:t>
            </w:r>
            <w:r w:rsidR="00424BCF">
              <w:rPr>
                <w:rFonts w:cs="Arial"/>
                <w:sz w:val="22"/>
                <w:szCs w:val="22"/>
              </w:rPr>
              <w:t>Once</w:t>
            </w:r>
            <w:r w:rsidR="00523C17">
              <w:rPr>
                <w:rFonts w:cs="Arial"/>
                <w:sz w:val="22"/>
                <w:szCs w:val="22"/>
              </w:rPr>
              <w:t xml:space="preserve"> </w:t>
            </w:r>
            <w:r w:rsidR="00424BCF">
              <w:rPr>
                <w:rFonts w:cs="Arial"/>
                <w:sz w:val="22"/>
                <w:szCs w:val="22"/>
              </w:rPr>
              <w:t>this has been identified re</w:t>
            </w:r>
            <w:r w:rsidR="00523C17">
              <w:rPr>
                <w:rFonts w:cs="Arial"/>
                <w:sz w:val="22"/>
                <w:szCs w:val="22"/>
              </w:rPr>
              <w:t>levant</w:t>
            </w:r>
            <w:r w:rsidR="00424BCF">
              <w:rPr>
                <w:rFonts w:cs="Arial"/>
                <w:sz w:val="22"/>
                <w:szCs w:val="22"/>
              </w:rPr>
              <w:t xml:space="preserve"> agencies involved will be asked to complete form 2</w:t>
            </w:r>
            <w:r w:rsidR="00712473">
              <w:rPr>
                <w:rFonts w:cs="Arial"/>
                <w:sz w:val="22"/>
                <w:szCs w:val="22"/>
              </w:rPr>
              <w:t xml:space="preserve">.  This will be submitted to a review team chaired by </w:t>
            </w:r>
            <w:r w:rsidR="006026C0">
              <w:rPr>
                <w:rFonts w:cs="Arial"/>
                <w:sz w:val="22"/>
                <w:szCs w:val="22"/>
              </w:rPr>
              <w:t>a representative who has raised the re</w:t>
            </w:r>
            <w:r w:rsidR="00560B09">
              <w:rPr>
                <w:rFonts w:cs="Arial"/>
                <w:sz w:val="22"/>
                <w:szCs w:val="22"/>
              </w:rPr>
              <w:t>quest</w:t>
            </w:r>
            <w:r w:rsidR="006026C0">
              <w:rPr>
                <w:rFonts w:cs="Arial"/>
                <w:sz w:val="22"/>
                <w:szCs w:val="22"/>
              </w:rPr>
              <w:t xml:space="preserve"> for the review</w:t>
            </w:r>
            <w:r w:rsidR="004F1B1D">
              <w:rPr>
                <w:rFonts w:cs="Arial"/>
                <w:sz w:val="22"/>
                <w:szCs w:val="22"/>
              </w:rPr>
              <w:t>.  With the Review</w:t>
            </w:r>
            <w:r w:rsidR="00560B09">
              <w:rPr>
                <w:rFonts w:cs="Arial"/>
                <w:sz w:val="22"/>
                <w:szCs w:val="22"/>
              </w:rPr>
              <w:t xml:space="preserve"> </w:t>
            </w:r>
            <w:r w:rsidR="004F1B1D">
              <w:rPr>
                <w:rFonts w:cs="Arial"/>
                <w:sz w:val="22"/>
                <w:szCs w:val="22"/>
              </w:rPr>
              <w:t xml:space="preserve">Team </w:t>
            </w:r>
            <w:r w:rsidR="00560B09">
              <w:rPr>
                <w:rFonts w:cs="Arial"/>
                <w:sz w:val="22"/>
                <w:szCs w:val="22"/>
              </w:rPr>
              <w:t>completing</w:t>
            </w:r>
            <w:r w:rsidR="004F1B1D">
              <w:rPr>
                <w:rFonts w:cs="Arial"/>
                <w:sz w:val="22"/>
                <w:szCs w:val="22"/>
              </w:rPr>
              <w:t xml:space="preserve"> a review report to be complete using the format in Form 3 </w:t>
            </w:r>
          </w:p>
          <w:p w14:paraId="775B6293" w14:textId="07E1AB80" w:rsidR="00C41DA0" w:rsidRDefault="00C41DA0" w:rsidP="00882B47">
            <w:pPr>
              <w:rPr>
                <w:rFonts w:cs="Arial"/>
                <w:sz w:val="22"/>
                <w:szCs w:val="22"/>
              </w:rPr>
            </w:pPr>
          </w:p>
          <w:p w14:paraId="777CF7FB" w14:textId="4662F49B" w:rsidR="00C41DA0" w:rsidRDefault="00C41DA0" w:rsidP="00882B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report would then be presented to the CSB subject to </w:t>
            </w:r>
            <w:r w:rsidR="00523C17">
              <w:rPr>
                <w:rFonts w:cs="Arial"/>
                <w:sz w:val="22"/>
                <w:szCs w:val="22"/>
              </w:rPr>
              <w:t>review by the Chair</w:t>
            </w:r>
            <w:r w:rsidR="00365BF0">
              <w:rPr>
                <w:rFonts w:cs="Arial"/>
                <w:sz w:val="22"/>
                <w:szCs w:val="22"/>
              </w:rPr>
              <w:t>.</w:t>
            </w:r>
          </w:p>
          <w:p w14:paraId="5D4EAC4F" w14:textId="2E352FE9" w:rsidR="00365BF0" w:rsidRDefault="00365BF0" w:rsidP="00882B47">
            <w:pPr>
              <w:rPr>
                <w:rFonts w:cs="Arial"/>
                <w:sz w:val="22"/>
                <w:szCs w:val="22"/>
              </w:rPr>
            </w:pPr>
          </w:p>
          <w:p w14:paraId="497BD5FC" w14:textId="5BF4607E" w:rsidR="00365BF0" w:rsidRDefault="002C7FE0" w:rsidP="00882B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DM queried the responsibility </w:t>
            </w:r>
            <w:r w:rsidR="00185004">
              <w:rPr>
                <w:rFonts w:cs="Arial"/>
                <w:sz w:val="22"/>
                <w:szCs w:val="22"/>
              </w:rPr>
              <w:t>of</w:t>
            </w:r>
            <w:r w:rsidR="007E6254">
              <w:rPr>
                <w:rFonts w:cs="Arial"/>
                <w:sz w:val="22"/>
                <w:szCs w:val="22"/>
              </w:rPr>
              <w:t>/process by which</w:t>
            </w:r>
            <w:r w:rsidR="00185004">
              <w:rPr>
                <w:rFonts w:cs="Arial"/>
                <w:sz w:val="22"/>
                <w:szCs w:val="22"/>
              </w:rPr>
              <w:t xml:space="preserve"> the Chair </w:t>
            </w:r>
            <w:r w:rsidR="007E6254">
              <w:rPr>
                <w:rFonts w:cs="Arial"/>
                <w:sz w:val="22"/>
                <w:szCs w:val="22"/>
              </w:rPr>
              <w:t>would</w:t>
            </w:r>
            <w:r w:rsidR="00185004">
              <w:rPr>
                <w:rFonts w:cs="Arial"/>
                <w:sz w:val="22"/>
                <w:szCs w:val="22"/>
              </w:rPr>
              <w:t xml:space="preserve"> determine which </w:t>
            </w:r>
            <w:r w:rsidR="007E6254">
              <w:rPr>
                <w:rFonts w:cs="Arial"/>
                <w:sz w:val="22"/>
                <w:szCs w:val="22"/>
              </w:rPr>
              <w:t>files should be reviewed.</w:t>
            </w:r>
          </w:p>
          <w:p w14:paraId="49269D69" w14:textId="6971A49A" w:rsidR="007E6254" w:rsidRDefault="007E6254" w:rsidP="00882B47">
            <w:pPr>
              <w:rPr>
                <w:rFonts w:cs="Arial"/>
                <w:sz w:val="22"/>
                <w:szCs w:val="22"/>
              </w:rPr>
            </w:pPr>
          </w:p>
          <w:p w14:paraId="556E39D4" w14:textId="72BF1108" w:rsidR="002259F6" w:rsidRDefault="007E6254" w:rsidP="00882B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 </w:t>
            </w:r>
            <w:r w:rsidR="00095299">
              <w:rPr>
                <w:rFonts w:cs="Arial"/>
                <w:sz w:val="22"/>
                <w:szCs w:val="22"/>
              </w:rPr>
              <w:t xml:space="preserve">Noted that there were likely to be very few such case reviews that </w:t>
            </w:r>
            <w:r w:rsidR="00C24512">
              <w:rPr>
                <w:rFonts w:cs="Arial"/>
                <w:sz w:val="22"/>
                <w:szCs w:val="22"/>
              </w:rPr>
              <w:t>would come</w:t>
            </w:r>
            <w:r w:rsidR="00095299">
              <w:rPr>
                <w:rFonts w:cs="Arial"/>
                <w:sz w:val="22"/>
                <w:szCs w:val="22"/>
              </w:rPr>
              <w:t xml:space="preserve"> to </w:t>
            </w:r>
            <w:r w:rsidR="00C24512">
              <w:rPr>
                <w:rFonts w:cs="Arial"/>
                <w:sz w:val="22"/>
                <w:szCs w:val="22"/>
              </w:rPr>
              <w:t>CSB likely one or two a year or possibly less.  These would be identified where there would be clear learning opportunities for the CSB</w:t>
            </w:r>
            <w:r w:rsidR="00A669B6">
              <w:rPr>
                <w:rFonts w:cs="Arial"/>
                <w:sz w:val="22"/>
                <w:szCs w:val="22"/>
              </w:rPr>
              <w:t xml:space="preserve"> and would complement </w:t>
            </w:r>
            <w:r w:rsidR="00667B3B">
              <w:rPr>
                <w:rFonts w:cs="Arial"/>
                <w:sz w:val="22"/>
                <w:szCs w:val="22"/>
              </w:rPr>
              <w:t>those carried out by C</w:t>
            </w:r>
            <w:r w:rsidR="006D4A26">
              <w:rPr>
                <w:rFonts w:cs="Arial"/>
                <w:sz w:val="22"/>
                <w:szCs w:val="22"/>
              </w:rPr>
              <w:t xml:space="preserve">PC.  GS also noted that in practice he would be happy to </w:t>
            </w:r>
            <w:r w:rsidR="0073458F">
              <w:rPr>
                <w:rFonts w:cs="Arial"/>
                <w:sz w:val="22"/>
                <w:szCs w:val="22"/>
              </w:rPr>
              <w:t>defer</w:t>
            </w:r>
            <w:r w:rsidR="006D4A26">
              <w:rPr>
                <w:rFonts w:cs="Arial"/>
                <w:sz w:val="22"/>
                <w:szCs w:val="22"/>
              </w:rPr>
              <w:t xml:space="preserve"> to other Board members as to </w:t>
            </w:r>
            <w:r w:rsidR="0073458F">
              <w:rPr>
                <w:rFonts w:cs="Arial"/>
                <w:sz w:val="22"/>
                <w:szCs w:val="22"/>
              </w:rPr>
              <w:t>weather</w:t>
            </w:r>
            <w:r w:rsidR="006D4A26">
              <w:rPr>
                <w:rFonts w:cs="Arial"/>
                <w:sz w:val="22"/>
                <w:szCs w:val="22"/>
              </w:rPr>
              <w:t xml:space="preserve"> a case</w:t>
            </w:r>
            <w:r w:rsidR="0073458F">
              <w:rPr>
                <w:rFonts w:cs="Arial"/>
                <w:sz w:val="22"/>
                <w:szCs w:val="22"/>
              </w:rPr>
              <w:t xml:space="preserve"> </w:t>
            </w:r>
            <w:r w:rsidR="00706A5B">
              <w:rPr>
                <w:rFonts w:cs="Arial"/>
                <w:sz w:val="22"/>
                <w:szCs w:val="22"/>
              </w:rPr>
              <w:t xml:space="preserve">should be reviewed.  </w:t>
            </w:r>
            <w:r w:rsidR="005B3ADD">
              <w:rPr>
                <w:rFonts w:cs="Arial"/>
                <w:sz w:val="22"/>
                <w:szCs w:val="22"/>
              </w:rPr>
              <w:t>B</w:t>
            </w:r>
            <w:r w:rsidR="00706A5B">
              <w:rPr>
                <w:rFonts w:cs="Arial"/>
                <w:sz w:val="22"/>
                <w:szCs w:val="22"/>
              </w:rPr>
              <w:t>ut that they wanted to keep</w:t>
            </w:r>
            <w:r w:rsidR="0073458F">
              <w:rPr>
                <w:rFonts w:cs="Arial"/>
                <w:sz w:val="22"/>
                <w:szCs w:val="22"/>
              </w:rPr>
              <w:t xml:space="preserve"> </w:t>
            </w:r>
            <w:r w:rsidR="00706A5B">
              <w:rPr>
                <w:rFonts w:cs="Arial"/>
                <w:sz w:val="22"/>
                <w:szCs w:val="22"/>
              </w:rPr>
              <w:t xml:space="preserve">the process of </w:t>
            </w:r>
            <w:r w:rsidR="0073458F">
              <w:rPr>
                <w:rFonts w:cs="Arial"/>
                <w:sz w:val="22"/>
                <w:szCs w:val="22"/>
              </w:rPr>
              <w:t>referral</w:t>
            </w:r>
            <w:r w:rsidR="00706A5B">
              <w:rPr>
                <w:rFonts w:cs="Arial"/>
                <w:sz w:val="22"/>
                <w:szCs w:val="22"/>
              </w:rPr>
              <w:t xml:space="preserve"> </w:t>
            </w:r>
            <w:r w:rsidR="0073458F">
              <w:rPr>
                <w:rFonts w:cs="Arial"/>
                <w:sz w:val="22"/>
                <w:szCs w:val="22"/>
              </w:rPr>
              <w:t>from becoming too bureaucratic</w:t>
            </w:r>
            <w:r w:rsidR="00A5589A">
              <w:rPr>
                <w:rFonts w:cs="Arial"/>
                <w:sz w:val="22"/>
                <w:szCs w:val="22"/>
              </w:rPr>
              <w:t xml:space="preserve">. </w:t>
            </w:r>
            <w:r w:rsidR="00A5589A">
              <w:rPr>
                <w:rFonts w:cs="Arial"/>
                <w:sz w:val="22"/>
                <w:szCs w:val="22"/>
              </w:rPr>
              <w:lastRenderedPageBreak/>
              <w:t xml:space="preserve">In future, once a Vice </w:t>
            </w:r>
            <w:r w:rsidR="00B4633A">
              <w:rPr>
                <w:rFonts w:cs="Arial"/>
                <w:sz w:val="22"/>
                <w:szCs w:val="22"/>
              </w:rPr>
              <w:t>C</w:t>
            </w:r>
            <w:r w:rsidR="00A5589A">
              <w:rPr>
                <w:rFonts w:cs="Arial"/>
                <w:sz w:val="22"/>
                <w:szCs w:val="22"/>
              </w:rPr>
              <w:t>hai</w:t>
            </w:r>
            <w:r w:rsidR="00B4633A">
              <w:rPr>
                <w:rFonts w:cs="Arial"/>
                <w:sz w:val="22"/>
                <w:szCs w:val="22"/>
              </w:rPr>
              <w:t>r</w:t>
            </w:r>
            <w:r w:rsidR="00A5589A">
              <w:rPr>
                <w:rFonts w:cs="Arial"/>
                <w:sz w:val="22"/>
                <w:szCs w:val="22"/>
              </w:rPr>
              <w:t xml:space="preserve"> was in place this could be a joint responsibility </w:t>
            </w:r>
          </w:p>
          <w:p w14:paraId="5623FE5E" w14:textId="77777777" w:rsidR="00594F04" w:rsidRDefault="00594F04" w:rsidP="00882B47">
            <w:pPr>
              <w:rPr>
                <w:rFonts w:cs="Arial"/>
                <w:sz w:val="22"/>
                <w:szCs w:val="22"/>
              </w:rPr>
            </w:pPr>
          </w:p>
          <w:p w14:paraId="47C49185" w14:textId="76CA9E33" w:rsidR="007E6254" w:rsidRDefault="0073458F" w:rsidP="00882B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C24512">
              <w:rPr>
                <w:rFonts w:cs="Arial"/>
                <w:sz w:val="22"/>
                <w:szCs w:val="22"/>
              </w:rPr>
              <w:t xml:space="preserve"> </w:t>
            </w:r>
          </w:p>
          <w:p w14:paraId="43227A4E" w14:textId="56C38DBC" w:rsidR="00073DD8" w:rsidRDefault="00073DD8" w:rsidP="00EA0D9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7E33E124" w14:textId="77777777" w:rsidR="008028A8" w:rsidRDefault="008028A8" w:rsidP="00E66BFE">
            <w:pPr>
              <w:rPr>
                <w:rFonts w:cs="Arial"/>
                <w:sz w:val="22"/>
                <w:szCs w:val="22"/>
              </w:rPr>
            </w:pPr>
          </w:p>
          <w:p w14:paraId="7093FF58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3C9ACE6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554EB0AD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F9AEA1B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36B927D7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D5220CF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562D5D9E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F302B60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1F5BCA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008022B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D81C078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3D74E1A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AFA2AE6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349D33F0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226E7E0D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3A3EED49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D92184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DFB82BD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E54DF8F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691A303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47B61EF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3DD74A16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0D04F31A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76F8B9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4BB9F80A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5A30FA6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420104B2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66D6988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15F3FA3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5C17EBA7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3972DD4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C4F0C61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55266EE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42EA99AD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DD3C018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5E7FC6D9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99D2291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74FB69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2ABF3568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7140406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65134578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1C820529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57FB50FC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4F1D15E7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48D2F75D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24C8DEE5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46CB0425" w14:textId="7777777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  <w:p w14:paraId="205E61EE" w14:textId="77777777" w:rsidR="005B3ADD" w:rsidRDefault="005B3ADD" w:rsidP="00E66BFE">
            <w:pPr>
              <w:rPr>
                <w:rFonts w:cs="Arial"/>
                <w:sz w:val="22"/>
                <w:szCs w:val="22"/>
              </w:rPr>
            </w:pPr>
          </w:p>
          <w:p w14:paraId="2041FB1F" w14:textId="77777777" w:rsidR="005B3ADD" w:rsidRDefault="005B3ADD" w:rsidP="00E66BFE">
            <w:pPr>
              <w:rPr>
                <w:rFonts w:cs="Arial"/>
                <w:sz w:val="22"/>
                <w:szCs w:val="22"/>
              </w:rPr>
            </w:pPr>
          </w:p>
          <w:p w14:paraId="0626E4F7" w14:textId="77777777" w:rsidR="0097045B" w:rsidRDefault="0097045B" w:rsidP="00E66BFE">
            <w:pPr>
              <w:rPr>
                <w:rFonts w:cs="Arial"/>
                <w:sz w:val="22"/>
                <w:szCs w:val="22"/>
              </w:rPr>
            </w:pPr>
          </w:p>
          <w:p w14:paraId="040BA35A" w14:textId="77777777" w:rsidR="0097045B" w:rsidRDefault="0097045B" w:rsidP="00E66BFE">
            <w:pPr>
              <w:rPr>
                <w:rFonts w:cs="Arial"/>
                <w:sz w:val="22"/>
                <w:szCs w:val="22"/>
              </w:rPr>
            </w:pPr>
          </w:p>
          <w:p w14:paraId="392AE968" w14:textId="77777777" w:rsidR="0097045B" w:rsidRDefault="0097045B" w:rsidP="00E66BFE">
            <w:pPr>
              <w:rPr>
                <w:rFonts w:cs="Arial"/>
                <w:sz w:val="22"/>
                <w:szCs w:val="22"/>
              </w:rPr>
            </w:pPr>
          </w:p>
          <w:p w14:paraId="129AE11A" w14:textId="77777777" w:rsidR="0097045B" w:rsidRDefault="0097045B" w:rsidP="00E66BFE">
            <w:pPr>
              <w:rPr>
                <w:rFonts w:cs="Arial"/>
                <w:sz w:val="22"/>
                <w:szCs w:val="22"/>
              </w:rPr>
            </w:pPr>
          </w:p>
          <w:p w14:paraId="3D36859A" w14:textId="77777777" w:rsidR="0097045B" w:rsidRDefault="0097045B" w:rsidP="00E66BFE">
            <w:pPr>
              <w:rPr>
                <w:rFonts w:cs="Arial"/>
                <w:sz w:val="22"/>
                <w:szCs w:val="22"/>
              </w:rPr>
            </w:pPr>
          </w:p>
          <w:p w14:paraId="629AC5F8" w14:textId="76DF6F28" w:rsidR="00A075E9" w:rsidRDefault="00A075E9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The CSB agreed to </w:t>
            </w:r>
            <w:r w:rsidR="007B2F4B">
              <w:rPr>
                <w:rFonts w:cs="Arial"/>
                <w:sz w:val="22"/>
                <w:szCs w:val="22"/>
              </w:rPr>
              <w:t xml:space="preserve">test the new </w:t>
            </w:r>
            <w:proofErr w:type="gramStart"/>
            <w:r w:rsidR="007B2F4B">
              <w:rPr>
                <w:rFonts w:cs="Arial"/>
                <w:sz w:val="22"/>
                <w:szCs w:val="22"/>
              </w:rPr>
              <w:t>format  as</w:t>
            </w:r>
            <w:proofErr w:type="gramEnd"/>
            <w:r w:rsidR="007B2F4B">
              <w:rPr>
                <w:rFonts w:cs="Arial"/>
                <w:sz w:val="22"/>
                <w:szCs w:val="22"/>
              </w:rPr>
              <w:t xml:space="preserve"> and when </w:t>
            </w:r>
            <w:r w:rsidR="007421C3">
              <w:rPr>
                <w:rFonts w:cs="Arial"/>
                <w:sz w:val="22"/>
                <w:szCs w:val="22"/>
              </w:rPr>
              <w:t xml:space="preserve">such an opportunity arises </w:t>
            </w:r>
          </w:p>
          <w:p w14:paraId="1CBAE52B" w14:textId="685366C7" w:rsidR="00A075E9" w:rsidRDefault="00A075E9" w:rsidP="00E66B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F05AB60" w14:textId="77777777" w:rsidR="00405618" w:rsidRDefault="00405618" w:rsidP="00E66BFE">
            <w:pPr>
              <w:rPr>
                <w:rFonts w:cs="Arial"/>
                <w:sz w:val="22"/>
                <w:szCs w:val="22"/>
              </w:rPr>
            </w:pPr>
          </w:p>
          <w:p w14:paraId="29EA521E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46A339E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B187DC0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6FA3C8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6920D9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C5A6F18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62D30F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26D37CB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21087C9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05CA45C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6D17CF1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BEE52F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D1BAB06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722AD61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65DB9D9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21C787D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9DF2A9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EB2204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8385686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EA361CE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7F6E913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4CF155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4FB79C8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2665F819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826967F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28699D5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FB8B958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72C8C398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BE7FF6E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B30037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B350936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2FADB0A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D75BB0E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9902CB1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6F586C2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8E4720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257781A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20837F2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8A8326C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C0AA4A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2BC673F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AD0543D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DBB870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2A70CE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039B7A4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23928A3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2AC28FCB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9E80CC6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3CA26DD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C3B6F3F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72C001EE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9B9A2AE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CA13090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7E854E6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2AC5BE16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8F66C80" w14:textId="07FF070F" w:rsidR="00801980" w:rsidRDefault="00801980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</w:t>
            </w:r>
          </w:p>
        </w:tc>
        <w:tc>
          <w:tcPr>
            <w:tcW w:w="1452" w:type="dxa"/>
          </w:tcPr>
          <w:p w14:paraId="7D782BCD" w14:textId="77777777" w:rsidR="007B7377" w:rsidRDefault="007B7377" w:rsidP="00E66BFE">
            <w:pPr>
              <w:rPr>
                <w:rFonts w:cs="Arial"/>
                <w:sz w:val="22"/>
                <w:szCs w:val="22"/>
              </w:rPr>
            </w:pPr>
          </w:p>
          <w:p w14:paraId="30686E75" w14:textId="77777777" w:rsidR="00405618" w:rsidRDefault="00405618" w:rsidP="00E66BFE">
            <w:pPr>
              <w:rPr>
                <w:rFonts w:cs="Arial"/>
                <w:sz w:val="22"/>
                <w:szCs w:val="22"/>
              </w:rPr>
            </w:pPr>
          </w:p>
          <w:p w14:paraId="72D19DA9" w14:textId="77777777" w:rsidR="00293811" w:rsidRDefault="00293811" w:rsidP="00E66BFE">
            <w:pPr>
              <w:rPr>
                <w:rFonts w:cs="Arial"/>
                <w:sz w:val="22"/>
                <w:szCs w:val="22"/>
              </w:rPr>
            </w:pPr>
          </w:p>
          <w:p w14:paraId="2FEE0D3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23D2C73A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886B8BB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E1D062A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544B18D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38E6CD2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7433CAA8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EB621D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E679799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74933FF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02F0060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3A5EF23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416C92F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3E98EED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260D11D1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C19CEE1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525BC57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73F0798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706905D2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765F951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14E9AB8C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792B160F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DB4B1A9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429924C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022B00B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5D7FD606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71BD8B63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04B36EFF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44A03E83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681FB31C" w14:textId="77777777" w:rsidR="00801980" w:rsidRDefault="00801980" w:rsidP="00E66BFE">
            <w:pPr>
              <w:rPr>
                <w:rFonts w:cs="Arial"/>
                <w:sz w:val="22"/>
                <w:szCs w:val="22"/>
              </w:rPr>
            </w:pPr>
          </w:p>
          <w:p w14:paraId="31301C4D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16AAED14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1422AD73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62FB906E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31F7879E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1512EF3A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74BF8507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4D84DA2A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610368E8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57DE5B8C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0B34B318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1E4AE5C4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2BA60616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234BD25A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37D81E2C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19F26CB1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3BFDF668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51C8C97B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0797388F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681D6C0C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286A89FE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241F8855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576F5DBA" w14:textId="77777777" w:rsidR="00EC2DDA" w:rsidRDefault="00EC2DDA" w:rsidP="00E66BFE">
            <w:pPr>
              <w:rPr>
                <w:rFonts w:cs="Arial"/>
                <w:sz w:val="22"/>
                <w:szCs w:val="22"/>
              </w:rPr>
            </w:pPr>
          </w:p>
          <w:p w14:paraId="30AD4816" w14:textId="2220024F" w:rsidR="00EC2DDA" w:rsidRDefault="00EC2DDA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ACTIONED</w:t>
            </w:r>
          </w:p>
        </w:tc>
      </w:tr>
      <w:tr w:rsidR="00AD32FE" w:rsidRPr="0000483A" w14:paraId="46BA4625" w14:textId="77777777" w:rsidTr="005651EC">
        <w:trPr>
          <w:trHeight w:val="716"/>
        </w:trPr>
        <w:tc>
          <w:tcPr>
            <w:tcW w:w="559" w:type="dxa"/>
          </w:tcPr>
          <w:p w14:paraId="7E7D8457" w14:textId="7DBC1628" w:rsidR="00AD32FE" w:rsidRPr="00CE755E" w:rsidRDefault="00AD32FE" w:rsidP="00AD32F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  <w:r w:rsidRPr="00CE755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14:paraId="304B0A52" w14:textId="0A9EB2BD" w:rsidR="00AD32FE" w:rsidRPr="00551C01" w:rsidRDefault="00047169" w:rsidP="00AD32FE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551C01">
              <w:rPr>
                <w:b/>
                <w:bCs/>
                <w:sz w:val="22"/>
                <w:szCs w:val="22"/>
                <w:u w:val="single"/>
              </w:rPr>
              <w:t xml:space="preserve">Implementation of #Keep </w:t>
            </w:r>
            <w:proofErr w:type="gramStart"/>
            <w:r w:rsidRPr="00551C01">
              <w:rPr>
                <w:b/>
                <w:bCs/>
                <w:sz w:val="22"/>
                <w:szCs w:val="22"/>
                <w:u w:val="single"/>
              </w:rPr>
              <w:t>The</w:t>
            </w:r>
            <w:proofErr w:type="gramEnd"/>
            <w:r w:rsidRPr="00551C01">
              <w:rPr>
                <w:b/>
                <w:bCs/>
                <w:sz w:val="22"/>
                <w:szCs w:val="22"/>
                <w:u w:val="single"/>
              </w:rPr>
              <w:t xml:space="preserve"> Promise – Role of the CSB</w:t>
            </w:r>
          </w:p>
        </w:tc>
        <w:tc>
          <w:tcPr>
            <w:tcW w:w="7875" w:type="dxa"/>
          </w:tcPr>
          <w:p w14:paraId="65CC9331" w14:textId="27101217" w:rsidR="00360B23" w:rsidRDefault="007F45FF" w:rsidP="00EF543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B4633A">
              <w:rPr>
                <w:rFonts w:cs="Arial"/>
                <w:sz w:val="22"/>
                <w:szCs w:val="22"/>
              </w:rPr>
              <w:t>provided context to the agenda item</w:t>
            </w:r>
          </w:p>
          <w:p w14:paraId="163D825A" w14:textId="77777777" w:rsidR="00360B23" w:rsidRDefault="00360B23" w:rsidP="00EF5439">
            <w:pPr>
              <w:rPr>
                <w:rFonts w:cs="Arial"/>
                <w:sz w:val="22"/>
                <w:szCs w:val="22"/>
              </w:rPr>
            </w:pPr>
          </w:p>
          <w:p w14:paraId="30EFC836" w14:textId="0E2F0767" w:rsidR="00360B23" w:rsidRDefault="007F45FF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February the Scottish Government </w:t>
            </w:r>
            <w:r w:rsidR="005C0C48">
              <w:rPr>
                <w:rFonts w:cs="Arial"/>
                <w:sz w:val="22"/>
                <w:szCs w:val="22"/>
              </w:rPr>
              <w:t>launched an o</w:t>
            </w:r>
            <w:r w:rsidR="009E05FF">
              <w:rPr>
                <w:rFonts w:cs="Arial"/>
                <w:sz w:val="22"/>
                <w:szCs w:val="22"/>
              </w:rPr>
              <w:t>pen funding bid</w:t>
            </w:r>
            <w:r w:rsidR="0065166E">
              <w:rPr>
                <w:rFonts w:cs="Arial"/>
                <w:sz w:val="22"/>
                <w:szCs w:val="22"/>
              </w:rPr>
              <w:t xml:space="preserve"> and</w:t>
            </w:r>
            <w:r w:rsidR="009E05FF">
              <w:rPr>
                <w:rFonts w:cs="Arial"/>
                <w:sz w:val="22"/>
                <w:szCs w:val="22"/>
              </w:rPr>
              <w:t xml:space="preserve"> asked L</w:t>
            </w:r>
            <w:r w:rsidR="005C0C48">
              <w:rPr>
                <w:rFonts w:cs="Arial"/>
                <w:sz w:val="22"/>
                <w:szCs w:val="22"/>
              </w:rPr>
              <w:t>A’s</w:t>
            </w:r>
            <w:r w:rsidR="009E05FF">
              <w:rPr>
                <w:rFonts w:cs="Arial"/>
                <w:sz w:val="22"/>
                <w:szCs w:val="22"/>
              </w:rPr>
              <w:t xml:space="preserve"> to make bids for</w:t>
            </w:r>
            <w:r w:rsidR="00360B23">
              <w:rPr>
                <w:rFonts w:cs="Arial"/>
                <w:sz w:val="22"/>
                <w:szCs w:val="22"/>
              </w:rPr>
              <w:t xml:space="preserve"> up to</w:t>
            </w:r>
            <w:r w:rsidR="009E05FF">
              <w:rPr>
                <w:rFonts w:cs="Arial"/>
                <w:sz w:val="22"/>
                <w:szCs w:val="22"/>
              </w:rPr>
              <w:t xml:space="preserve"> </w:t>
            </w:r>
            <w:r w:rsidR="00360B23">
              <w:rPr>
                <w:rFonts w:cs="Arial"/>
                <w:sz w:val="22"/>
                <w:szCs w:val="22"/>
              </w:rPr>
              <w:t>£</w:t>
            </w:r>
            <w:r w:rsidR="009E05FF">
              <w:rPr>
                <w:rFonts w:cs="Arial"/>
                <w:sz w:val="22"/>
                <w:szCs w:val="22"/>
              </w:rPr>
              <w:t xml:space="preserve">50,000 to build </w:t>
            </w:r>
            <w:r w:rsidR="00DA6FDA">
              <w:rPr>
                <w:rFonts w:cs="Arial"/>
                <w:sz w:val="22"/>
                <w:szCs w:val="22"/>
              </w:rPr>
              <w:t>capacity</w:t>
            </w:r>
            <w:r w:rsidR="009E05FF">
              <w:rPr>
                <w:rFonts w:cs="Arial"/>
                <w:sz w:val="22"/>
                <w:szCs w:val="22"/>
              </w:rPr>
              <w:t xml:space="preserve"> to improve </w:t>
            </w:r>
            <w:r w:rsidR="00BA6D40">
              <w:rPr>
                <w:rFonts w:cs="Arial"/>
                <w:sz w:val="22"/>
                <w:szCs w:val="22"/>
              </w:rPr>
              <w:t>service</w:t>
            </w:r>
            <w:r w:rsidR="00145A81">
              <w:rPr>
                <w:rFonts w:cs="Arial"/>
                <w:sz w:val="22"/>
                <w:szCs w:val="22"/>
              </w:rPr>
              <w:t>, where meaningful change can be affected</w:t>
            </w:r>
            <w:r w:rsidR="00BF7052">
              <w:rPr>
                <w:rFonts w:cs="Arial"/>
                <w:sz w:val="22"/>
                <w:szCs w:val="22"/>
              </w:rPr>
              <w:t>, to support the delivery of Keeping the Promise</w:t>
            </w:r>
            <w:r w:rsidR="00BA6D40">
              <w:rPr>
                <w:rFonts w:cs="Arial"/>
                <w:sz w:val="22"/>
                <w:szCs w:val="22"/>
              </w:rPr>
              <w:t xml:space="preserve">.  </w:t>
            </w:r>
          </w:p>
          <w:p w14:paraId="367205F0" w14:textId="77777777" w:rsidR="00360B23" w:rsidRDefault="00360B23" w:rsidP="00EF5439">
            <w:pPr>
              <w:rPr>
                <w:rFonts w:cs="Arial"/>
                <w:sz w:val="22"/>
                <w:szCs w:val="22"/>
              </w:rPr>
            </w:pPr>
          </w:p>
          <w:p w14:paraId="21A047AC" w14:textId="0379A5A0" w:rsidR="002765B1" w:rsidRDefault="00B01816" w:rsidP="00EF543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2D52E0">
              <w:rPr>
                <w:rFonts w:cs="Arial"/>
                <w:sz w:val="22"/>
                <w:szCs w:val="22"/>
              </w:rPr>
              <w:t>pr</w:t>
            </w:r>
            <w:r w:rsidR="0065166E">
              <w:rPr>
                <w:rFonts w:cs="Arial"/>
                <w:sz w:val="22"/>
                <w:szCs w:val="22"/>
              </w:rPr>
              <w:t>esented</w:t>
            </w:r>
            <w:r w:rsidR="002D52E0">
              <w:rPr>
                <w:rFonts w:cs="Arial"/>
                <w:sz w:val="22"/>
                <w:szCs w:val="22"/>
              </w:rPr>
              <w:t xml:space="preserve"> the successful funding bid submitted by ACC </w:t>
            </w:r>
            <w:r w:rsidR="00ED4FA4">
              <w:rPr>
                <w:rFonts w:cs="Arial"/>
                <w:sz w:val="22"/>
                <w:szCs w:val="22"/>
              </w:rPr>
              <w:t>Children’s</w:t>
            </w:r>
            <w:r w:rsidR="002D52E0">
              <w:rPr>
                <w:rFonts w:cs="Arial"/>
                <w:sz w:val="22"/>
                <w:szCs w:val="22"/>
              </w:rPr>
              <w:t xml:space="preserve"> Social Work </w:t>
            </w:r>
            <w:r w:rsidR="00ED4FA4">
              <w:rPr>
                <w:rFonts w:cs="Arial"/>
                <w:sz w:val="22"/>
                <w:szCs w:val="22"/>
              </w:rPr>
              <w:t>for the full £50,000</w:t>
            </w:r>
            <w:r w:rsidR="006169D4">
              <w:rPr>
                <w:rFonts w:cs="Arial"/>
                <w:sz w:val="22"/>
                <w:szCs w:val="22"/>
              </w:rPr>
              <w:t>.  Though based in ACC there are cle</w:t>
            </w:r>
            <w:r w:rsidR="00681483">
              <w:rPr>
                <w:rFonts w:cs="Arial"/>
                <w:sz w:val="22"/>
                <w:szCs w:val="22"/>
              </w:rPr>
              <w:t>a</w:t>
            </w:r>
            <w:r w:rsidR="006169D4">
              <w:rPr>
                <w:rFonts w:cs="Arial"/>
                <w:sz w:val="22"/>
                <w:szCs w:val="22"/>
              </w:rPr>
              <w:t xml:space="preserve">r multiagency implications for CSB </w:t>
            </w:r>
            <w:r w:rsidR="00E16966">
              <w:rPr>
                <w:rFonts w:cs="Arial"/>
                <w:sz w:val="22"/>
                <w:szCs w:val="22"/>
              </w:rPr>
              <w:t>partners</w:t>
            </w:r>
            <w:r w:rsidR="006169D4">
              <w:rPr>
                <w:rFonts w:cs="Arial"/>
                <w:sz w:val="22"/>
                <w:szCs w:val="22"/>
              </w:rPr>
              <w:t xml:space="preserve"> to consider</w:t>
            </w:r>
            <w:r w:rsidR="002765B1">
              <w:rPr>
                <w:rFonts w:cs="Arial"/>
                <w:sz w:val="22"/>
                <w:szCs w:val="22"/>
              </w:rPr>
              <w:t xml:space="preserve"> how this is taken forward.</w:t>
            </w:r>
          </w:p>
          <w:p w14:paraId="6236651B" w14:textId="77777777" w:rsidR="002765B1" w:rsidRDefault="002765B1" w:rsidP="00EF5439">
            <w:pPr>
              <w:rPr>
                <w:rFonts w:cs="Arial"/>
                <w:sz w:val="22"/>
                <w:szCs w:val="22"/>
              </w:rPr>
            </w:pPr>
          </w:p>
          <w:p w14:paraId="62713EF0" w14:textId="6FB92EE3" w:rsidR="00360B23" w:rsidRDefault="002765B1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C60D89">
              <w:rPr>
                <w:rFonts w:cs="Arial"/>
                <w:sz w:val="22"/>
                <w:szCs w:val="22"/>
              </w:rPr>
              <w:t xml:space="preserve">money is </w:t>
            </w:r>
            <w:r w:rsidR="00744D89">
              <w:rPr>
                <w:rFonts w:cs="Arial"/>
                <w:sz w:val="22"/>
                <w:szCs w:val="22"/>
              </w:rPr>
              <w:t>intended</w:t>
            </w:r>
            <w:r w:rsidR="00C60D89">
              <w:rPr>
                <w:rFonts w:cs="Arial"/>
                <w:sz w:val="22"/>
                <w:szCs w:val="22"/>
              </w:rPr>
              <w:t xml:space="preserve"> to support </w:t>
            </w:r>
            <w:r w:rsidR="00744D89">
              <w:rPr>
                <w:rFonts w:cs="Arial"/>
                <w:sz w:val="22"/>
                <w:szCs w:val="22"/>
              </w:rPr>
              <w:t xml:space="preserve">the improvement of systems and processes </w:t>
            </w:r>
            <w:r w:rsidR="00571A17">
              <w:rPr>
                <w:rFonts w:cs="Arial"/>
                <w:sz w:val="22"/>
                <w:szCs w:val="22"/>
              </w:rPr>
              <w:t>involved</w:t>
            </w:r>
            <w:r w:rsidR="00C60D89">
              <w:rPr>
                <w:rFonts w:cs="Arial"/>
                <w:sz w:val="22"/>
                <w:szCs w:val="22"/>
              </w:rPr>
              <w:t xml:space="preserve"> with families</w:t>
            </w:r>
            <w:r w:rsidR="00744D89">
              <w:rPr>
                <w:rFonts w:cs="Arial"/>
                <w:sz w:val="22"/>
                <w:szCs w:val="22"/>
              </w:rPr>
              <w:t xml:space="preserve"> </w:t>
            </w:r>
            <w:r w:rsidR="00C60D89">
              <w:rPr>
                <w:rFonts w:cs="Arial"/>
                <w:sz w:val="22"/>
                <w:szCs w:val="22"/>
              </w:rPr>
              <w:t xml:space="preserve">with multiple and complex needs </w:t>
            </w:r>
            <w:r w:rsidR="00E57C30">
              <w:rPr>
                <w:rFonts w:cs="Arial"/>
                <w:sz w:val="22"/>
                <w:szCs w:val="22"/>
              </w:rPr>
              <w:t>identified by Children’s Social Work</w:t>
            </w:r>
            <w:r w:rsidR="00681483">
              <w:rPr>
                <w:rFonts w:cs="Arial"/>
                <w:sz w:val="22"/>
                <w:szCs w:val="22"/>
              </w:rPr>
              <w:t xml:space="preserve">.  CSW will </w:t>
            </w:r>
            <w:r w:rsidR="0030316F">
              <w:rPr>
                <w:rFonts w:cs="Arial"/>
                <w:sz w:val="22"/>
                <w:szCs w:val="22"/>
              </w:rPr>
              <w:t xml:space="preserve">take a project approach identifying 5 families </w:t>
            </w:r>
            <w:r w:rsidR="00837991">
              <w:rPr>
                <w:rFonts w:cs="Arial"/>
                <w:sz w:val="22"/>
                <w:szCs w:val="22"/>
              </w:rPr>
              <w:t>to work with</w:t>
            </w:r>
            <w:r w:rsidR="00571A17">
              <w:rPr>
                <w:rFonts w:cs="Arial"/>
                <w:sz w:val="22"/>
                <w:szCs w:val="22"/>
              </w:rPr>
              <w:t xml:space="preserve"> to </w:t>
            </w:r>
            <w:r w:rsidR="000E3F9E">
              <w:rPr>
                <w:rFonts w:cs="Arial"/>
                <w:sz w:val="22"/>
                <w:szCs w:val="22"/>
              </w:rPr>
              <w:t>look at how we can develop cultural change</w:t>
            </w:r>
            <w:r w:rsidR="00EA446B">
              <w:rPr>
                <w:rFonts w:cs="Arial"/>
                <w:sz w:val="22"/>
                <w:szCs w:val="22"/>
              </w:rPr>
              <w:t xml:space="preserve"> within organisations to improve support.</w:t>
            </w:r>
            <w:r w:rsidR="000E3F9E">
              <w:rPr>
                <w:rFonts w:cs="Arial"/>
                <w:sz w:val="22"/>
                <w:szCs w:val="22"/>
              </w:rPr>
              <w:t xml:space="preserve"> </w:t>
            </w:r>
            <w:r w:rsidR="00837991">
              <w:rPr>
                <w:rFonts w:cs="Arial"/>
                <w:sz w:val="22"/>
                <w:szCs w:val="22"/>
              </w:rPr>
              <w:t xml:space="preserve"> </w:t>
            </w:r>
          </w:p>
          <w:p w14:paraId="1E4099F8" w14:textId="2E27A6E6" w:rsidR="005855F6" w:rsidRDefault="005855F6" w:rsidP="00EF5439">
            <w:pPr>
              <w:rPr>
                <w:rFonts w:cs="Arial"/>
                <w:sz w:val="22"/>
                <w:szCs w:val="22"/>
              </w:rPr>
            </w:pPr>
          </w:p>
          <w:p w14:paraId="423A83F8" w14:textId="7697C2F1" w:rsidR="00D335BF" w:rsidRDefault="00061E21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bid for </w:t>
            </w:r>
            <w:r w:rsidR="007E10CD">
              <w:rPr>
                <w:rFonts w:cs="Arial"/>
                <w:sz w:val="22"/>
                <w:szCs w:val="22"/>
              </w:rPr>
              <w:t>Implementing</w:t>
            </w:r>
            <w:r>
              <w:rPr>
                <w:rFonts w:cs="Arial"/>
                <w:sz w:val="22"/>
                <w:szCs w:val="22"/>
              </w:rPr>
              <w:t xml:space="preserve"> the Promise </w:t>
            </w:r>
            <w:r w:rsidR="00D335BF">
              <w:rPr>
                <w:rFonts w:cs="Arial"/>
                <w:sz w:val="22"/>
                <w:szCs w:val="22"/>
              </w:rPr>
              <w:t xml:space="preserve">is also supported by a 3 </w:t>
            </w:r>
            <w:r w:rsidR="003C50C3">
              <w:rPr>
                <w:rFonts w:cs="Arial"/>
                <w:sz w:val="22"/>
                <w:szCs w:val="22"/>
              </w:rPr>
              <w:t>y</w:t>
            </w:r>
            <w:r w:rsidR="00D335BF">
              <w:rPr>
                <w:rFonts w:cs="Arial"/>
                <w:sz w:val="22"/>
                <w:szCs w:val="22"/>
              </w:rPr>
              <w:t>ear process of change with this first year</w:t>
            </w:r>
            <w:r w:rsidR="003C50C3">
              <w:rPr>
                <w:rFonts w:cs="Arial"/>
                <w:sz w:val="22"/>
                <w:szCs w:val="22"/>
              </w:rPr>
              <w:t xml:space="preserve"> some funding being </w:t>
            </w:r>
            <w:r w:rsidR="007E10CD">
              <w:rPr>
                <w:rFonts w:cs="Arial"/>
                <w:sz w:val="22"/>
                <w:szCs w:val="22"/>
              </w:rPr>
              <w:t>available</w:t>
            </w:r>
            <w:r w:rsidR="003C50C3">
              <w:rPr>
                <w:rFonts w:cs="Arial"/>
                <w:sz w:val="22"/>
                <w:szCs w:val="22"/>
              </w:rPr>
              <w:t xml:space="preserve"> to support participation and engagement </w:t>
            </w:r>
            <w:r w:rsidR="005F414F">
              <w:rPr>
                <w:rFonts w:cs="Arial"/>
                <w:sz w:val="22"/>
                <w:szCs w:val="22"/>
              </w:rPr>
              <w:t>and then further opportunities to apply for additional sums over the course of the next 10 years</w:t>
            </w:r>
            <w:r w:rsidR="007E10CD">
              <w:rPr>
                <w:rFonts w:cs="Arial"/>
                <w:sz w:val="22"/>
                <w:szCs w:val="22"/>
              </w:rPr>
              <w:t>.</w:t>
            </w:r>
            <w:r w:rsidR="005F414F">
              <w:rPr>
                <w:rFonts w:cs="Arial"/>
                <w:sz w:val="22"/>
                <w:szCs w:val="22"/>
              </w:rPr>
              <w:t xml:space="preserve"> </w:t>
            </w:r>
            <w:r w:rsidR="00D335BF">
              <w:rPr>
                <w:rFonts w:cs="Arial"/>
                <w:sz w:val="22"/>
                <w:szCs w:val="22"/>
              </w:rPr>
              <w:t xml:space="preserve"> </w:t>
            </w:r>
          </w:p>
          <w:p w14:paraId="007DE5C7" w14:textId="78E4B0FF" w:rsidR="004D07B0" w:rsidRDefault="004D07B0" w:rsidP="00EF5439">
            <w:pPr>
              <w:rPr>
                <w:rFonts w:cs="Arial"/>
                <w:sz w:val="22"/>
                <w:szCs w:val="22"/>
              </w:rPr>
            </w:pPr>
          </w:p>
          <w:p w14:paraId="78671F32" w14:textId="43FB931C" w:rsidR="004D07B0" w:rsidRDefault="004D07B0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project should not be </w:t>
            </w:r>
            <w:r w:rsidR="00A64C17">
              <w:rPr>
                <w:rFonts w:cs="Arial"/>
                <w:sz w:val="22"/>
                <w:szCs w:val="22"/>
              </w:rPr>
              <w:t>conflated</w:t>
            </w:r>
            <w:r w:rsidR="00E86AA1">
              <w:rPr>
                <w:rFonts w:cs="Arial"/>
                <w:sz w:val="22"/>
                <w:szCs w:val="22"/>
              </w:rPr>
              <w:t xml:space="preserve"> with the wider </w:t>
            </w:r>
            <w:r w:rsidR="00A64C17">
              <w:rPr>
                <w:rFonts w:cs="Arial"/>
                <w:sz w:val="22"/>
                <w:szCs w:val="22"/>
              </w:rPr>
              <w:t>transformation</w:t>
            </w:r>
            <w:r w:rsidR="00E86AA1">
              <w:rPr>
                <w:rFonts w:cs="Arial"/>
                <w:sz w:val="22"/>
                <w:szCs w:val="22"/>
              </w:rPr>
              <w:t xml:space="preserve"> programme that will have to occur to meet the </w:t>
            </w:r>
            <w:r w:rsidR="00A64C17">
              <w:rPr>
                <w:rFonts w:cs="Arial"/>
                <w:sz w:val="22"/>
                <w:szCs w:val="22"/>
              </w:rPr>
              <w:t>recommendations</w:t>
            </w:r>
            <w:r w:rsidR="00E86AA1">
              <w:rPr>
                <w:rFonts w:cs="Arial"/>
                <w:sz w:val="22"/>
                <w:szCs w:val="22"/>
              </w:rPr>
              <w:t xml:space="preserve"> of the </w:t>
            </w:r>
            <w:r w:rsidR="00637988">
              <w:rPr>
                <w:rFonts w:cs="Arial"/>
                <w:sz w:val="22"/>
                <w:szCs w:val="22"/>
              </w:rPr>
              <w:t xml:space="preserve">Promise but does provide </w:t>
            </w:r>
            <w:r w:rsidR="007F160E">
              <w:rPr>
                <w:rFonts w:cs="Arial"/>
                <w:sz w:val="22"/>
                <w:szCs w:val="22"/>
              </w:rPr>
              <w:t>help as part of the initiation of this process</w:t>
            </w:r>
            <w:r w:rsidR="00637988">
              <w:rPr>
                <w:rFonts w:cs="Arial"/>
                <w:sz w:val="22"/>
                <w:szCs w:val="22"/>
              </w:rPr>
              <w:t>.</w:t>
            </w:r>
          </w:p>
          <w:p w14:paraId="73671A8C" w14:textId="55724F50" w:rsidR="00637988" w:rsidRDefault="00637988" w:rsidP="00EF5439">
            <w:pPr>
              <w:rPr>
                <w:rFonts w:cs="Arial"/>
                <w:sz w:val="22"/>
                <w:szCs w:val="22"/>
              </w:rPr>
            </w:pPr>
          </w:p>
          <w:p w14:paraId="1D59A3FB" w14:textId="77777777" w:rsidR="00637988" w:rsidRDefault="00637988" w:rsidP="00EF5439">
            <w:pPr>
              <w:rPr>
                <w:rFonts w:cs="Arial"/>
                <w:sz w:val="22"/>
                <w:szCs w:val="22"/>
              </w:rPr>
            </w:pPr>
          </w:p>
          <w:p w14:paraId="415BEF6B" w14:textId="63F62344" w:rsidR="00637988" w:rsidRDefault="00637988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Currently working to </w:t>
            </w:r>
            <w:r w:rsidR="007F160E">
              <w:rPr>
                <w:rFonts w:cs="Arial"/>
                <w:sz w:val="22"/>
                <w:szCs w:val="22"/>
              </w:rPr>
              <w:t>employ</w:t>
            </w:r>
            <w:r>
              <w:rPr>
                <w:rFonts w:cs="Arial"/>
                <w:sz w:val="22"/>
                <w:szCs w:val="22"/>
              </w:rPr>
              <w:t xml:space="preserve"> a lead and develop the Terms of Reference for the work</w:t>
            </w:r>
            <w:r w:rsidR="00271F4D">
              <w:rPr>
                <w:rFonts w:cs="Arial"/>
                <w:sz w:val="22"/>
                <w:szCs w:val="22"/>
              </w:rPr>
              <w:t xml:space="preserve">.  There would be a project </w:t>
            </w:r>
            <w:r w:rsidR="007F160E">
              <w:rPr>
                <w:rFonts w:cs="Arial"/>
                <w:sz w:val="22"/>
                <w:szCs w:val="22"/>
              </w:rPr>
              <w:t>management</w:t>
            </w:r>
            <w:r w:rsidR="00271F4D">
              <w:rPr>
                <w:rFonts w:cs="Arial"/>
                <w:sz w:val="22"/>
                <w:szCs w:val="22"/>
              </w:rPr>
              <w:t xml:space="preserve"> team </w:t>
            </w:r>
            <w:r w:rsidR="007F160E">
              <w:rPr>
                <w:rFonts w:cs="Arial"/>
                <w:sz w:val="22"/>
                <w:szCs w:val="22"/>
              </w:rPr>
              <w:t>divided</w:t>
            </w:r>
            <w:r w:rsidR="00940CBE">
              <w:rPr>
                <w:rFonts w:cs="Arial"/>
                <w:sz w:val="22"/>
                <w:szCs w:val="22"/>
              </w:rPr>
              <w:t xml:space="preserve"> into 3 strands:</w:t>
            </w:r>
            <w:r w:rsidR="007F160E">
              <w:rPr>
                <w:rFonts w:cs="Arial"/>
                <w:sz w:val="22"/>
                <w:szCs w:val="22"/>
              </w:rPr>
              <w:t xml:space="preserve"> </w:t>
            </w:r>
            <w:r w:rsidR="00940CBE">
              <w:rPr>
                <w:rFonts w:cs="Arial"/>
                <w:sz w:val="22"/>
                <w:szCs w:val="22"/>
              </w:rPr>
              <w:t xml:space="preserve">Delivery; Design of Service; and </w:t>
            </w:r>
            <w:r w:rsidR="00AE3040">
              <w:rPr>
                <w:rFonts w:cs="Arial"/>
                <w:sz w:val="22"/>
                <w:szCs w:val="22"/>
              </w:rPr>
              <w:t>the most critical composed of those who use our services</w:t>
            </w:r>
            <w:r w:rsidR="00A2653B">
              <w:rPr>
                <w:rFonts w:cs="Arial"/>
                <w:sz w:val="22"/>
                <w:szCs w:val="22"/>
              </w:rPr>
              <w:t xml:space="preserve">.  Broad scope of work and </w:t>
            </w:r>
            <w:r w:rsidR="00A2653B">
              <w:rPr>
                <w:rFonts w:cs="Arial"/>
                <w:sz w:val="22"/>
                <w:szCs w:val="22"/>
              </w:rPr>
              <w:lastRenderedPageBreak/>
              <w:t xml:space="preserve">will be seeking representation from </w:t>
            </w:r>
            <w:r w:rsidR="008736AF">
              <w:rPr>
                <w:rFonts w:cs="Arial"/>
                <w:sz w:val="22"/>
                <w:szCs w:val="22"/>
              </w:rPr>
              <w:t xml:space="preserve">multi agency </w:t>
            </w:r>
            <w:r w:rsidR="00A2653B">
              <w:rPr>
                <w:rFonts w:cs="Arial"/>
                <w:sz w:val="22"/>
                <w:szCs w:val="22"/>
              </w:rPr>
              <w:t xml:space="preserve">partners on this group </w:t>
            </w:r>
            <w:r w:rsidR="008A502F">
              <w:rPr>
                <w:rFonts w:cs="Arial"/>
                <w:sz w:val="22"/>
                <w:szCs w:val="22"/>
              </w:rPr>
              <w:t>soon</w:t>
            </w:r>
            <w:r w:rsidR="007F160E">
              <w:rPr>
                <w:rFonts w:cs="Arial"/>
                <w:sz w:val="22"/>
                <w:szCs w:val="22"/>
              </w:rPr>
              <w:t>.</w:t>
            </w:r>
            <w:r w:rsidR="008A502F">
              <w:rPr>
                <w:rFonts w:cs="Arial"/>
                <w:sz w:val="22"/>
                <w:szCs w:val="22"/>
              </w:rPr>
              <w:t xml:space="preserve"> </w:t>
            </w:r>
          </w:p>
          <w:p w14:paraId="6671A3D0" w14:textId="30A654E8" w:rsidR="00527B34" w:rsidRDefault="00527B34" w:rsidP="00EF5439">
            <w:pPr>
              <w:rPr>
                <w:rFonts w:cs="Arial"/>
                <w:sz w:val="22"/>
                <w:szCs w:val="22"/>
              </w:rPr>
            </w:pPr>
          </w:p>
          <w:p w14:paraId="781402CC" w14:textId="72907938" w:rsidR="00527B34" w:rsidRDefault="00527B34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noted that this was a very positive step to developing whole family support</w:t>
            </w:r>
            <w:r w:rsidR="00B035AF">
              <w:rPr>
                <w:rFonts w:cs="Arial"/>
                <w:sz w:val="22"/>
                <w:szCs w:val="22"/>
              </w:rPr>
              <w:t xml:space="preserve">.  Involving those </w:t>
            </w:r>
            <w:r w:rsidR="000E5834">
              <w:rPr>
                <w:rFonts w:cs="Arial"/>
                <w:sz w:val="22"/>
                <w:szCs w:val="22"/>
              </w:rPr>
              <w:t>young people</w:t>
            </w:r>
            <w:r w:rsidR="00893ADC">
              <w:rPr>
                <w:rFonts w:cs="Arial"/>
                <w:sz w:val="22"/>
                <w:szCs w:val="22"/>
              </w:rPr>
              <w:t xml:space="preserve"> and</w:t>
            </w:r>
            <w:r w:rsidR="000E5834">
              <w:rPr>
                <w:rFonts w:cs="Arial"/>
                <w:sz w:val="22"/>
                <w:szCs w:val="22"/>
              </w:rPr>
              <w:t xml:space="preserve"> </w:t>
            </w:r>
            <w:r w:rsidR="00B035AF">
              <w:rPr>
                <w:rFonts w:cs="Arial"/>
                <w:sz w:val="22"/>
                <w:szCs w:val="22"/>
              </w:rPr>
              <w:t xml:space="preserve">families who have </w:t>
            </w:r>
            <w:r w:rsidR="00433B30">
              <w:rPr>
                <w:rFonts w:cs="Arial"/>
                <w:sz w:val="22"/>
                <w:szCs w:val="22"/>
              </w:rPr>
              <w:t>experienced</w:t>
            </w:r>
            <w:r w:rsidR="00B035AF">
              <w:rPr>
                <w:rFonts w:cs="Arial"/>
                <w:sz w:val="22"/>
                <w:szCs w:val="22"/>
              </w:rPr>
              <w:t xml:space="preserve"> services to help identify where we can improve</w:t>
            </w:r>
            <w:r w:rsidR="009B755E">
              <w:rPr>
                <w:rFonts w:cs="Arial"/>
                <w:sz w:val="22"/>
                <w:szCs w:val="22"/>
              </w:rPr>
              <w:t>.  The messages an</w:t>
            </w:r>
            <w:r w:rsidR="00D24995">
              <w:rPr>
                <w:rFonts w:cs="Arial"/>
                <w:sz w:val="22"/>
                <w:szCs w:val="22"/>
              </w:rPr>
              <w:t xml:space="preserve">d learning from the project will have a </w:t>
            </w:r>
            <w:r w:rsidR="00433B30">
              <w:rPr>
                <w:rFonts w:cs="Arial"/>
                <w:sz w:val="22"/>
                <w:szCs w:val="22"/>
              </w:rPr>
              <w:t>significant</w:t>
            </w:r>
            <w:r w:rsidR="00D24995">
              <w:rPr>
                <w:rFonts w:cs="Arial"/>
                <w:sz w:val="22"/>
                <w:szCs w:val="22"/>
              </w:rPr>
              <w:t xml:space="preserve"> influence across </w:t>
            </w:r>
            <w:r w:rsidR="005D36A7">
              <w:rPr>
                <w:rFonts w:cs="Arial"/>
                <w:sz w:val="22"/>
                <w:szCs w:val="22"/>
              </w:rPr>
              <w:t>stra</w:t>
            </w:r>
            <w:r w:rsidR="00433B30">
              <w:rPr>
                <w:rFonts w:cs="Arial"/>
                <w:sz w:val="22"/>
                <w:szCs w:val="22"/>
              </w:rPr>
              <w:t>tegic</w:t>
            </w:r>
            <w:r w:rsidR="005D36A7">
              <w:rPr>
                <w:rFonts w:cs="Arial"/>
                <w:sz w:val="22"/>
                <w:szCs w:val="22"/>
              </w:rPr>
              <w:t xml:space="preserve"> partnership </w:t>
            </w:r>
            <w:r w:rsidR="00433B30">
              <w:rPr>
                <w:rFonts w:cs="Arial"/>
                <w:sz w:val="22"/>
                <w:szCs w:val="22"/>
              </w:rPr>
              <w:t>agendas</w:t>
            </w:r>
            <w:r w:rsidR="005D36A7">
              <w:rPr>
                <w:rFonts w:cs="Arial"/>
                <w:sz w:val="22"/>
                <w:szCs w:val="22"/>
              </w:rPr>
              <w:t xml:space="preserve"> where family support </w:t>
            </w:r>
            <w:r w:rsidR="00433B30">
              <w:rPr>
                <w:rFonts w:cs="Arial"/>
                <w:sz w:val="22"/>
                <w:szCs w:val="22"/>
              </w:rPr>
              <w:t>i</w:t>
            </w:r>
            <w:r w:rsidR="005D36A7">
              <w:rPr>
                <w:rFonts w:cs="Arial"/>
                <w:sz w:val="22"/>
                <w:szCs w:val="22"/>
              </w:rPr>
              <w:t xml:space="preserve">s </w:t>
            </w:r>
            <w:r w:rsidR="00433B30">
              <w:rPr>
                <w:rFonts w:cs="Arial"/>
                <w:sz w:val="22"/>
                <w:szCs w:val="22"/>
              </w:rPr>
              <w:t>involved.</w:t>
            </w:r>
            <w:r w:rsidR="005D36A7">
              <w:rPr>
                <w:rFonts w:cs="Arial"/>
                <w:sz w:val="22"/>
                <w:szCs w:val="22"/>
              </w:rPr>
              <w:t xml:space="preserve"> </w:t>
            </w:r>
          </w:p>
          <w:p w14:paraId="5A38E031" w14:textId="326C610F" w:rsidR="00D335BF" w:rsidRDefault="00D335BF" w:rsidP="00EF5439">
            <w:pPr>
              <w:rPr>
                <w:rFonts w:cs="Arial"/>
                <w:sz w:val="22"/>
                <w:szCs w:val="22"/>
              </w:rPr>
            </w:pPr>
          </w:p>
          <w:p w14:paraId="02D44A87" w14:textId="1652E4EE" w:rsidR="00FF5B06" w:rsidRDefault="00FF5B06" w:rsidP="00EF543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hope</w:t>
            </w:r>
            <w:r w:rsidR="00B8749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to see more detail of the </w:t>
            </w:r>
            <w:proofErr w:type="spellStart"/>
            <w:r w:rsidR="00B87497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Route Map in the Plan over the next couple of years</w:t>
            </w:r>
            <w:r w:rsidR="00B8749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14716BB" w14:textId="6F3FC5B8" w:rsidR="00FF5B06" w:rsidRDefault="00FF5B06" w:rsidP="00EF5439">
            <w:pPr>
              <w:rPr>
                <w:rFonts w:cs="Arial"/>
                <w:sz w:val="22"/>
                <w:szCs w:val="22"/>
              </w:rPr>
            </w:pPr>
          </w:p>
          <w:p w14:paraId="7C91101D" w14:textId="74E9E941" w:rsidR="00FF5B06" w:rsidRDefault="00FF5B06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KF the rest of the </w:t>
            </w:r>
            <w:r w:rsidR="0062203E">
              <w:rPr>
                <w:rFonts w:cs="Arial"/>
                <w:sz w:val="22"/>
                <w:szCs w:val="22"/>
              </w:rPr>
              <w:t xml:space="preserve">Plan is something that will continue to </w:t>
            </w:r>
            <w:r w:rsidR="005B5482">
              <w:rPr>
                <w:rFonts w:cs="Arial"/>
                <w:sz w:val="22"/>
                <w:szCs w:val="22"/>
              </w:rPr>
              <w:t xml:space="preserve">be of relevance and </w:t>
            </w:r>
            <w:r w:rsidR="00110A70">
              <w:rPr>
                <w:rFonts w:cs="Arial"/>
                <w:sz w:val="22"/>
                <w:szCs w:val="22"/>
              </w:rPr>
              <w:t xml:space="preserve">influence to the </w:t>
            </w:r>
            <w:r w:rsidR="00B87497">
              <w:rPr>
                <w:rFonts w:cs="Arial"/>
                <w:sz w:val="22"/>
                <w:szCs w:val="22"/>
              </w:rPr>
              <w:t>Children’s</w:t>
            </w:r>
            <w:r w:rsidR="00110A70">
              <w:rPr>
                <w:rFonts w:cs="Arial"/>
                <w:sz w:val="22"/>
                <w:szCs w:val="22"/>
              </w:rPr>
              <w:t xml:space="preserve"> </w:t>
            </w:r>
            <w:r w:rsidR="00B87497">
              <w:rPr>
                <w:rFonts w:cs="Arial"/>
                <w:sz w:val="22"/>
                <w:szCs w:val="22"/>
              </w:rPr>
              <w:t>Services</w:t>
            </w:r>
            <w:r w:rsidR="00110A70">
              <w:rPr>
                <w:rFonts w:cs="Arial"/>
                <w:sz w:val="22"/>
                <w:szCs w:val="22"/>
              </w:rPr>
              <w:t xml:space="preserve"> Board going forward</w:t>
            </w:r>
            <w:r w:rsidR="0076668A">
              <w:rPr>
                <w:rFonts w:cs="Arial"/>
                <w:sz w:val="22"/>
                <w:szCs w:val="22"/>
              </w:rPr>
              <w:t>, as such it will be a key focus for the CSB over the coming months</w:t>
            </w:r>
            <w:r w:rsidR="009D0C75">
              <w:rPr>
                <w:rFonts w:cs="Arial"/>
                <w:sz w:val="22"/>
                <w:szCs w:val="22"/>
              </w:rPr>
              <w:t>.</w:t>
            </w:r>
          </w:p>
          <w:p w14:paraId="433F85E9" w14:textId="770107B2" w:rsidR="00A35573" w:rsidRDefault="00A35573" w:rsidP="00EF5439">
            <w:pPr>
              <w:rPr>
                <w:rFonts w:cs="Arial"/>
                <w:sz w:val="22"/>
                <w:szCs w:val="22"/>
              </w:rPr>
            </w:pPr>
          </w:p>
          <w:p w14:paraId="7D911F83" w14:textId="1F124F80" w:rsidR="00A35573" w:rsidRDefault="00A35573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DM was supportive of the Plan seeing the key links and </w:t>
            </w:r>
            <w:r w:rsidR="005B2FD3">
              <w:rPr>
                <w:rFonts w:cs="Arial"/>
                <w:sz w:val="22"/>
                <w:szCs w:val="22"/>
              </w:rPr>
              <w:t>learning that could be connected into the Transformation of Housing Services in ACC</w:t>
            </w:r>
          </w:p>
          <w:p w14:paraId="3B5F6D09" w14:textId="56E6B3C1" w:rsidR="009D0C75" w:rsidRDefault="009D0C75" w:rsidP="00EF5439">
            <w:pPr>
              <w:rPr>
                <w:rFonts w:cs="Arial"/>
                <w:sz w:val="22"/>
                <w:szCs w:val="22"/>
              </w:rPr>
            </w:pPr>
          </w:p>
          <w:p w14:paraId="1691221A" w14:textId="3E3375DF" w:rsidR="005855F6" w:rsidRPr="00C96593" w:rsidRDefault="00C07B74" w:rsidP="00EF543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 The language in the Plan </w:t>
            </w:r>
            <w:r w:rsidR="00A35573">
              <w:rPr>
                <w:rFonts w:cs="Arial"/>
                <w:sz w:val="22"/>
                <w:szCs w:val="22"/>
              </w:rPr>
              <w:t>is</w:t>
            </w:r>
            <w:r w:rsidR="00F374E4">
              <w:rPr>
                <w:rFonts w:cs="Arial"/>
                <w:sz w:val="22"/>
                <w:szCs w:val="22"/>
              </w:rPr>
              <w:t xml:space="preserve"> </w:t>
            </w:r>
            <w:r w:rsidR="00A35573">
              <w:rPr>
                <w:rFonts w:cs="Arial"/>
                <w:sz w:val="22"/>
                <w:szCs w:val="22"/>
              </w:rPr>
              <w:t>much</w:t>
            </w:r>
            <w:r w:rsidR="00963599">
              <w:rPr>
                <w:rFonts w:cs="Arial"/>
                <w:sz w:val="22"/>
                <w:szCs w:val="22"/>
              </w:rPr>
              <w:t xml:space="preserve"> </w:t>
            </w:r>
            <w:r w:rsidR="00A35573">
              <w:rPr>
                <w:rFonts w:cs="Arial"/>
                <w:sz w:val="22"/>
                <w:szCs w:val="22"/>
              </w:rPr>
              <w:t xml:space="preserve">more directive that the previous </w:t>
            </w:r>
            <w:r w:rsidR="00963599">
              <w:rPr>
                <w:rFonts w:cs="Arial"/>
                <w:sz w:val="22"/>
                <w:szCs w:val="22"/>
              </w:rPr>
              <w:t>original Promise Plan</w:t>
            </w:r>
            <w:r w:rsidR="001C41A8">
              <w:rPr>
                <w:rFonts w:cs="Arial"/>
                <w:sz w:val="22"/>
                <w:szCs w:val="22"/>
              </w:rPr>
              <w:t xml:space="preserve">.  </w:t>
            </w:r>
            <w:r w:rsidR="00D26606">
              <w:rPr>
                <w:rFonts w:cs="Arial"/>
                <w:sz w:val="22"/>
                <w:szCs w:val="22"/>
              </w:rPr>
              <w:t xml:space="preserve">2021-24 </w:t>
            </w:r>
            <w:r w:rsidR="00F374E4">
              <w:rPr>
                <w:rFonts w:cs="Arial"/>
                <w:sz w:val="22"/>
                <w:szCs w:val="22"/>
              </w:rPr>
              <w:t>P</w:t>
            </w:r>
            <w:r w:rsidR="00D26606">
              <w:rPr>
                <w:rFonts w:cs="Arial"/>
                <w:sz w:val="22"/>
                <w:szCs w:val="22"/>
              </w:rPr>
              <w:t xml:space="preserve">lan also set out a change plan that will set out targets for </w:t>
            </w:r>
            <w:r w:rsidR="00F374E4">
              <w:rPr>
                <w:rFonts w:cs="Arial"/>
                <w:sz w:val="22"/>
                <w:szCs w:val="22"/>
              </w:rPr>
              <w:t>partnerships</w:t>
            </w:r>
            <w:r w:rsidR="00D26606">
              <w:rPr>
                <w:rFonts w:cs="Arial"/>
                <w:sz w:val="22"/>
                <w:szCs w:val="22"/>
              </w:rPr>
              <w:t xml:space="preserve"> to </w:t>
            </w:r>
            <w:r w:rsidR="00CE6AC5">
              <w:rPr>
                <w:rFonts w:cs="Arial"/>
                <w:sz w:val="22"/>
                <w:szCs w:val="22"/>
              </w:rPr>
              <w:t xml:space="preserve">deliver on over the </w:t>
            </w:r>
            <w:proofErr w:type="gramStart"/>
            <w:r w:rsidR="00CE6AC5">
              <w:rPr>
                <w:rFonts w:cs="Arial"/>
                <w:sz w:val="22"/>
                <w:szCs w:val="22"/>
              </w:rPr>
              <w:t>3 year</w:t>
            </w:r>
            <w:proofErr w:type="gramEnd"/>
            <w:r w:rsidR="00CE6AC5">
              <w:rPr>
                <w:rFonts w:cs="Arial"/>
                <w:sz w:val="22"/>
                <w:szCs w:val="22"/>
              </w:rPr>
              <w:t xml:space="preserve"> period</w:t>
            </w:r>
            <w:r w:rsidR="00D41367">
              <w:rPr>
                <w:rFonts w:cs="Arial"/>
                <w:sz w:val="22"/>
                <w:szCs w:val="22"/>
              </w:rPr>
              <w:t>.  The accompanying framework will help shape</w:t>
            </w:r>
            <w:r w:rsidR="008F2520">
              <w:rPr>
                <w:rFonts w:cs="Arial"/>
                <w:sz w:val="22"/>
                <w:szCs w:val="22"/>
              </w:rPr>
              <w:t xml:space="preserve"> the work that will have to be done in the coming years</w:t>
            </w:r>
            <w:r w:rsidR="00C03A0B">
              <w:rPr>
                <w:rFonts w:cs="Arial"/>
                <w:sz w:val="22"/>
                <w:szCs w:val="22"/>
              </w:rPr>
              <w:t xml:space="preserve">. As such this should become a standing </w:t>
            </w:r>
            <w:r w:rsidR="005C3AB4">
              <w:rPr>
                <w:rFonts w:cs="Arial"/>
                <w:sz w:val="22"/>
                <w:szCs w:val="22"/>
              </w:rPr>
              <w:t>item for the Board in future</w:t>
            </w:r>
            <w:r w:rsidR="005D034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941" w:type="dxa"/>
          </w:tcPr>
          <w:p w14:paraId="16794EEE" w14:textId="5BD3BEA4" w:rsidR="00295B3D" w:rsidRPr="000024F0" w:rsidRDefault="00295B3D" w:rsidP="00AD32FE">
            <w:pPr>
              <w:rPr>
                <w:rFonts w:cs="Arial"/>
                <w:color w:val="FF00FF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E2F68B6" w14:textId="77777777" w:rsidR="00AD32FE" w:rsidRDefault="00AD32FE" w:rsidP="00AD32FE">
            <w:pPr>
              <w:rPr>
                <w:rFonts w:cs="Arial"/>
                <w:sz w:val="22"/>
                <w:szCs w:val="22"/>
              </w:rPr>
            </w:pPr>
          </w:p>
          <w:p w14:paraId="21F5F1CD" w14:textId="77777777" w:rsidR="005262BC" w:rsidRDefault="005262BC" w:rsidP="00AD32FE">
            <w:pPr>
              <w:rPr>
                <w:rFonts w:cs="Arial"/>
                <w:sz w:val="22"/>
                <w:szCs w:val="22"/>
              </w:rPr>
            </w:pPr>
          </w:p>
          <w:p w14:paraId="54B20146" w14:textId="013BC7A2" w:rsidR="005262BC" w:rsidRPr="00DF7D44" w:rsidRDefault="005262BC" w:rsidP="00AD32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5B30CA3D" w14:textId="77777777" w:rsidR="00AD32FE" w:rsidRDefault="00AD32FE" w:rsidP="00AD32FE">
            <w:pPr>
              <w:rPr>
                <w:rFonts w:cs="Arial"/>
                <w:sz w:val="22"/>
                <w:szCs w:val="22"/>
              </w:rPr>
            </w:pPr>
          </w:p>
          <w:p w14:paraId="0C8776A5" w14:textId="59CD5B8A" w:rsidR="005262BC" w:rsidRDefault="005262BC" w:rsidP="00AD32FE">
            <w:pPr>
              <w:rPr>
                <w:rFonts w:cs="Arial"/>
                <w:sz w:val="22"/>
                <w:szCs w:val="22"/>
              </w:rPr>
            </w:pPr>
          </w:p>
          <w:p w14:paraId="37C975D5" w14:textId="0699CB7C" w:rsidR="005262BC" w:rsidRPr="00DF7D44" w:rsidRDefault="005262BC" w:rsidP="00AD32FE">
            <w:pPr>
              <w:rPr>
                <w:rFonts w:cs="Arial"/>
                <w:sz w:val="22"/>
                <w:szCs w:val="22"/>
              </w:rPr>
            </w:pPr>
          </w:p>
        </w:tc>
      </w:tr>
      <w:tr w:rsidR="00AD32FE" w:rsidRPr="0000483A" w14:paraId="393A607E" w14:textId="77777777" w:rsidTr="009A7411">
        <w:tc>
          <w:tcPr>
            <w:tcW w:w="559" w:type="dxa"/>
          </w:tcPr>
          <w:p w14:paraId="1601F1BF" w14:textId="210A009D" w:rsidR="00AD32FE" w:rsidRDefault="00AD32FE" w:rsidP="00AD32F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27" w:type="dxa"/>
          </w:tcPr>
          <w:p w14:paraId="63A3E747" w14:textId="3F0C4E9A" w:rsidR="00AD32FE" w:rsidRPr="00AD32FE" w:rsidRDefault="00F457BD" w:rsidP="00AD32FE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Children’s</w:t>
            </w:r>
            <w:r w:rsidR="009378B7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Services</w:t>
            </w:r>
            <w:r w:rsidR="009378B7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Board Draft Data Set </w:t>
            </w:r>
          </w:p>
        </w:tc>
        <w:tc>
          <w:tcPr>
            <w:tcW w:w="7875" w:type="dxa"/>
          </w:tcPr>
          <w:p w14:paraId="2F41C373" w14:textId="56303ED7" w:rsidR="00957A36" w:rsidRDefault="00957A36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Provided an overview</w:t>
            </w:r>
            <w:r w:rsidR="00BA3D9B">
              <w:rPr>
                <w:rFonts w:cs="Arial"/>
                <w:sz w:val="22"/>
                <w:szCs w:val="22"/>
              </w:rPr>
              <w:t>, noting the action of the previous CSB (3</w:t>
            </w:r>
            <w:r w:rsidR="00BA3D9B" w:rsidRPr="00BA3D9B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="00BA3D9B">
              <w:rPr>
                <w:rFonts w:cs="Arial"/>
                <w:sz w:val="22"/>
                <w:szCs w:val="22"/>
              </w:rPr>
              <w:t xml:space="preserve"> of March 2020)</w:t>
            </w:r>
            <w:r w:rsidR="005F1956">
              <w:rPr>
                <w:rFonts w:cs="Arial"/>
                <w:sz w:val="22"/>
                <w:szCs w:val="22"/>
              </w:rPr>
              <w:t xml:space="preserve"> had been for services to review the draft dataset and identify within their own organisations data that could contribute</w:t>
            </w:r>
            <w:r w:rsidR="00F457BD">
              <w:rPr>
                <w:rFonts w:cs="Arial"/>
                <w:sz w:val="22"/>
                <w:szCs w:val="22"/>
              </w:rPr>
              <w:t>.</w:t>
            </w:r>
            <w:r w:rsidR="005F1956">
              <w:rPr>
                <w:rFonts w:cs="Arial"/>
                <w:sz w:val="22"/>
                <w:szCs w:val="22"/>
              </w:rPr>
              <w:t xml:space="preserve"> </w:t>
            </w:r>
          </w:p>
          <w:p w14:paraId="0CD84878" w14:textId="77777777" w:rsidR="00957A36" w:rsidRDefault="00957A36" w:rsidP="00194CE5">
            <w:pPr>
              <w:rPr>
                <w:rFonts w:cs="Arial"/>
                <w:sz w:val="22"/>
                <w:szCs w:val="22"/>
              </w:rPr>
            </w:pPr>
          </w:p>
          <w:p w14:paraId="143C9271" w14:textId="724F73D7" w:rsidR="001C546A" w:rsidRDefault="008F4C25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KF Added that the CSB</w:t>
            </w:r>
            <w:r w:rsidR="00DE7ABE">
              <w:rPr>
                <w:rFonts w:cs="Arial"/>
                <w:sz w:val="22"/>
                <w:szCs w:val="22"/>
              </w:rPr>
              <w:t xml:space="preserve"> had approved </w:t>
            </w:r>
            <w:r w:rsidR="00E53E24">
              <w:rPr>
                <w:rFonts w:cs="Arial"/>
                <w:sz w:val="22"/>
                <w:szCs w:val="22"/>
              </w:rPr>
              <w:t xml:space="preserve">overall framework in </w:t>
            </w:r>
            <w:r w:rsidR="00F457BD">
              <w:rPr>
                <w:rFonts w:cs="Arial"/>
                <w:sz w:val="22"/>
                <w:szCs w:val="22"/>
              </w:rPr>
              <w:t>M</w:t>
            </w:r>
            <w:r w:rsidR="00E53E24">
              <w:rPr>
                <w:rFonts w:cs="Arial"/>
                <w:sz w:val="22"/>
                <w:szCs w:val="22"/>
              </w:rPr>
              <w:t>arch</w:t>
            </w:r>
            <w:r w:rsidR="00DE7ABE">
              <w:rPr>
                <w:rFonts w:cs="Arial"/>
                <w:sz w:val="22"/>
                <w:szCs w:val="22"/>
              </w:rPr>
              <w:t xml:space="preserve">, and some feedback had been given from partners since then but nothing that significantly impacted on the content or structure of the </w:t>
            </w:r>
            <w:proofErr w:type="spellStart"/>
            <w:r w:rsidR="00DE7ABE">
              <w:rPr>
                <w:rFonts w:cs="Arial"/>
                <w:sz w:val="22"/>
                <w:szCs w:val="22"/>
              </w:rPr>
              <w:t>Dataset</w:t>
            </w:r>
            <w:r w:rsidR="00C51FC8">
              <w:rPr>
                <w:rFonts w:cs="Arial"/>
                <w:sz w:val="22"/>
                <w:szCs w:val="22"/>
              </w:rPr>
              <w:t>that</w:t>
            </w:r>
            <w:proofErr w:type="spellEnd"/>
            <w:r w:rsidR="00C51FC8">
              <w:rPr>
                <w:rFonts w:cs="Arial"/>
                <w:sz w:val="22"/>
                <w:szCs w:val="22"/>
              </w:rPr>
              <w:t xml:space="preserve"> was presented then</w:t>
            </w:r>
            <w:r w:rsidR="00DE7ABE">
              <w:rPr>
                <w:rFonts w:cs="Arial"/>
                <w:sz w:val="22"/>
                <w:szCs w:val="22"/>
              </w:rPr>
              <w:t xml:space="preserve"> </w:t>
            </w:r>
            <w:r w:rsidR="00E53E24">
              <w:rPr>
                <w:rFonts w:cs="Arial"/>
                <w:sz w:val="22"/>
                <w:szCs w:val="22"/>
              </w:rPr>
              <w:t xml:space="preserve"> </w:t>
            </w:r>
          </w:p>
          <w:p w14:paraId="68659961" w14:textId="77777777" w:rsidR="006C0786" w:rsidRDefault="006C0786" w:rsidP="00194CE5">
            <w:pPr>
              <w:rPr>
                <w:rFonts w:cs="Arial"/>
                <w:sz w:val="22"/>
                <w:szCs w:val="22"/>
              </w:rPr>
            </w:pPr>
          </w:p>
          <w:p w14:paraId="3DBC65C1" w14:textId="6A73F858" w:rsidR="006C0786" w:rsidRDefault="006C0786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Rosie </w:t>
            </w:r>
            <w:r w:rsidR="00C51FC8">
              <w:rPr>
                <w:rFonts w:cs="Arial"/>
                <w:sz w:val="22"/>
                <w:szCs w:val="22"/>
              </w:rPr>
              <w:t>Hardwick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85CA1">
              <w:rPr>
                <w:rFonts w:cs="Arial"/>
                <w:sz w:val="22"/>
                <w:szCs w:val="22"/>
              </w:rPr>
              <w:t xml:space="preserve">has been </w:t>
            </w:r>
            <w:r>
              <w:rPr>
                <w:rFonts w:cs="Arial"/>
                <w:sz w:val="22"/>
                <w:szCs w:val="22"/>
              </w:rPr>
              <w:t>mapping current data</w:t>
            </w:r>
            <w:r w:rsidR="000607FA">
              <w:rPr>
                <w:rFonts w:cs="Arial"/>
                <w:sz w:val="22"/>
                <w:szCs w:val="22"/>
              </w:rPr>
              <w:t xml:space="preserve"> availability based on the measures that have been identified in the Dataset </w:t>
            </w:r>
            <w:r w:rsidR="0027053C">
              <w:rPr>
                <w:rFonts w:cs="Arial"/>
                <w:sz w:val="22"/>
                <w:szCs w:val="22"/>
              </w:rPr>
              <w:t>to establish what is and isn’t currently being gathered</w:t>
            </w:r>
            <w:r w:rsidR="0040592C">
              <w:rPr>
                <w:rFonts w:cs="Arial"/>
                <w:sz w:val="22"/>
                <w:szCs w:val="22"/>
              </w:rPr>
              <w:t>.</w:t>
            </w:r>
          </w:p>
          <w:p w14:paraId="0F3336A4" w14:textId="3AC3E8A7" w:rsidR="00CB0BFD" w:rsidRDefault="00CB0BFD" w:rsidP="00194CE5">
            <w:pPr>
              <w:rPr>
                <w:rFonts w:cs="Arial"/>
                <w:sz w:val="22"/>
                <w:szCs w:val="22"/>
              </w:rPr>
            </w:pPr>
          </w:p>
          <w:p w14:paraId="08C1158E" w14:textId="47E588AA" w:rsidR="00CB0BFD" w:rsidRDefault="00CB0BFD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KF asked Board members to continue to review and </w:t>
            </w:r>
            <w:proofErr w:type="spellStart"/>
            <w:r>
              <w:rPr>
                <w:rFonts w:cs="Arial"/>
                <w:sz w:val="22"/>
                <w:szCs w:val="22"/>
              </w:rPr>
              <w:t>feed back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on the dataset so</w:t>
            </w:r>
            <w:r w:rsidR="00C51FC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as to further refine </w:t>
            </w:r>
            <w:r w:rsidR="00D63392">
              <w:rPr>
                <w:rFonts w:cs="Arial"/>
                <w:sz w:val="22"/>
                <w:szCs w:val="22"/>
              </w:rPr>
              <w:t>the measures and to identify where systems will need to be put in place to gather new data</w:t>
            </w:r>
            <w:r w:rsidR="004B556B">
              <w:rPr>
                <w:rFonts w:cs="Arial"/>
                <w:sz w:val="22"/>
                <w:szCs w:val="22"/>
              </w:rPr>
              <w:t xml:space="preserve"> </w:t>
            </w:r>
            <w:r w:rsidR="00D63392">
              <w:rPr>
                <w:rFonts w:cs="Arial"/>
                <w:sz w:val="22"/>
                <w:szCs w:val="22"/>
              </w:rPr>
              <w:t>or clarify the source of existing data that can be used</w:t>
            </w:r>
            <w:r w:rsidR="004B556B">
              <w:rPr>
                <w:rFonts w:cs="Arial"/>
                <w:sz w:val="22"/>
                <w:szCs w:val="22"/>
              </w:rPr>
              <w:t>.</w:t>
            </w:r>
            <w:r w:rsidR="00D63392">
              <w:rPr>
                <w:rFonts w:cs="Arial"/>
                <w:sz w:val="22"/>
                <w:szCs w:val="22"/>
              </w:rPr>
              <w:t xml:space="preserve"> </w:t>
            </w:r>
          </w:p>
          <w:p w14:paraId="7171CFC2" w14:textId="363C2A42" w:rsidR="00052CFD" w:rsidRDefault="00052CFD" w:rsidP="00194CE5">
            <w:pPr>
              <w:rPr>
                <w:rFonts w:cs="Arial"/>
                <w:sz w:val="22"/>
                <w:szCs w:val="22"/>
              </w:rPr>
            </w:pPr>
          </w:p>
          <w:p w14:paraId="3D2DE54B" w14:textId="2D92C0F6" w:rsidR="00052CFD" w:rsidRDefault="00052CFD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 asked that KF </w:t>
            </w:r>
            <w:r w:rsidR="004A08E1">
              <w:rPr>
                <w:rFonts w:cs="Arial"/>
                <w:sz w:val="22"/>
                <w:szCs w:val="22"/>
              </w:rPr>
              <w:t xml:space="preserve">circulate </w:t>
            </w:r>
            <w:r w:rsidR="00FD131A">
              <w:rPr>
                <w:rFonts w:cs="Arial"/>
                <w:sz w:val="22"/>
                <w:szCs w:val="22"/>
              </w:rPr>
              <w:t xml:space="preserve">the updated dataset.  Further asking Board members to identify their local data </w:t>
            </w:r>
            <w:r w:rsidR="004A08E1">
              <w:rPr>
                <w:rFonts w:cs="Arial"/>
                <w:sz w:val="22"/>
                <w:szCs w:val="22"/>
              </w:rPr>
              <w:t>analysts</w:t>
            </w:r>
            <w:r w:rsidR="00FD131A">
              <w:rPr>
                <w:rFonts w:cs="Arial"/>
                <w:sz w:val="22"/>
                <w:szCs w:val="22"/>
              </w:rPr>
              <w:t xml:space="preserve"> and </w:t>
            </w:r>
            <w:r w:rsidR="00FC435F">
              <w:rPr>
                <w:rFonts w:cs="Arial"/>
                <w:sz w:val="22"/>
                <w:szCs w:val="22"/>
              </w:rPr>
              <w:t>put them in</w:t>
            </w:r>
            <w:r w:rsidR="004A08E1">
              <w:rPr>
                <w:rFonts w:cs="Arial"/>
                <w:sz w:val="22"/>
                <w:szCs w:val="22"/>
              </w:rPr>
              <w:t xml:space="preserve"> c</w:t>
            </w:r>
            <w:r w:rsidR="00FC435F">
              <w:rPr>
                <w:rFonts w:cs="Arial"/>
                <w:sz w:val="22"/>
                <w:szCs w:val="22"/>
              </w:rPr>
              <w:t xml:space="preserve">ontact with the ACC </w:t>
            </w:r>
            <w:r w:rsidR="000F3B11">
              <w:rPr>
                <w:rFonts w:cs="Arial"/>
                <w:sz w:val="22"/>
                <w:szCs w:val="22"/>
              </w:rPr>
              <w:t>Analytics</w:t>
            </w:r>
            <w:r w:rsidR="0097419D">
              <w:rPr>
                <w:rFonts w:cs="Arial"/>
                <w:sz w:val="22"/>
                <w:szCs w:val="22"/>
              </w:rPr>
              <w:t xml:space="preserve"> and Insights Team via Rosie Hardwick or Reyna </w:t>
            </w:r>
            <w:r w:rsidR="004A08E1">
              <w:rPr>
                <w:rFonts w:cs="Arial"/>
                <w:sz w:val="22"/>
                <w:szCs w:val="22"/>
              </w:rPr>
              <w:t>Stewart</w:t>
            </w:r>
            <w:r w:rsidR="0097419D">
              <w:rPr>
                <w:rFonts w:cs="Arial"/>
                <w:sz w:val="22"/>
                <w:szCs w:val="22"/>
              </w:rPr>
              <w:t xml:space="preserve"> to help </w:t>
            </w:r>
            <w:r w:rsidR="006710D6">
              <w:rPr>
                <w:rFonts w:cs="Arial"/>
                <w:sz w:val="22"/>
                <w:szCs w:val="22"/>
              </w:rPr>
              <w:t>establish the links to the relevant datasets</w:t>
            </w:r>
            <w:r w:rsidR="004A08E1">
              <w:rPr>
                <w:rFonts w:cs="Arial"/>
                <w:sz w:val="22"/>
                <w:szCs w:val="22"/>
              </w:rPr>
              <w:t>.</w:t>
            </w:r>
            <w:r w:rsidR="006710D6">
              <w:rPr>
                <w:rFonts w:cs="Arial"/>
                <w:sz w:val="22"/>
                <w:szCs w:val="22"/>
              </w:rPr>
              <w:t xml:space="preserve"> </w:t>
            </w:r>
          </w:p>
          <w:p w14:paraId="6FA004CF" w14:textId="68E57774" w:rsidR="005E4C46" w:rsidRDefault="005E4C46" w:rsidP="00194CE5">
            <w:pPr>
              <w:rPr>
                <w:rFonts w:cs="Arial"/>
                <w:sz w:val="22"/>
                <w:szCs w:val="22"/>
              </w:rPr>
            </w:pPr>
          </w:p>
          <w:p w14:paraId="46247987" w14:textId="3FE8312A" w:rsidR="005E4C46" w:rsidRDefault="005E4C46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Data Summary reports still have some </w:t>
            </w:r>
            <w:r w:rsidR="009067DB">
              <w:rPr>
                <w:rFonts w:cs="Arial"/>
                <w:sz w:val="22"/>
                <w:szCs w:val="22"/>
              </w:rPr>
              <w:t xml:space="preserve">gaps in the data.  Work is required to </w:t>
            </w:r>
            <w:r w:rsidR="00F94768">
              <w:rPr>
                <w:rFonts w:cs="Arial"/>
                <w:sz w:val="22"/>
                <w:szCs w:val="22"/>
              </w:rPr>
              <w:t>refine</w:t>
            </w:r>
            <w:r w:rsidR="009067DB">
              <w:rPr>
                <w:rFonts w:cs="Arial"/>
                <w:sz w:val="22"/>
                <w:szCs w:val="22"/>
              </w:rPr>
              <w:t xml:space="preserve"> the </w:t>
            </w:r>
            <w:r w:rsidR="00F94768">
              <w:rPr>
                <w:rFonts w:cs="Arial"/>
                <w:sz w:val="22"/>
                <w:szCs w:val="22"/>
              </w:rPr>
              <w:t>parameters</w:t>
            </w:r>
            <w:r w:rsidR="009067DB">
              <w:rPr>
                <w:rFonts w:cs="Arial"/>
                <w:sz w:val="22"/>
                <w:szCs w:val="22"/>
              </w:rPr>
              <w:t xml:space="preserve"> of the data reports</w:t>
            </w:r>
            <w:r w:rsidR="00270654">
              <w:rPr>
                <w:rFonts w:cs="Arial"/>
                <w:sz w:val="22"/>
                <w:szCs w:val="22"/>
              </w:rPr>
              <w:t xml:space="preserve"> to establish what need to be added</w:t>
            </w:r>
            <w:r w:rsidR="00F94768">
              <w:rPr>
                <w:rFonts w:cs="Arial"/>
                <w:sz w:val="22"/>
                <w:szCs w:val="22"/>
              </w:rPr>
              <w:t>/</w:t>
            </w:r>
            <w:r w:rsidR="00270654">
              <w:rPr>
                <w:rFonts w:cs="Arial"/>
                <w:sz w:val="22"/>
                <w:szCs w:val="22"/>
              </w:rPr>
              <w:t>removed</w:t>
            </w:r>
            <w:r w:rsidR="00E97A09">
              <w:rPr>
                <w:rFonts w:cs="Arial"/>
                <w:sz w:val="22"/>
                <w:szCs w:val="22"/>
              </w:rPr>
              <w:t>,</w:t>
            </w:r>
            <w:r w:rsidR="00CF07E8">
              <w:rPr>
                <w:rFonts w:cs="Arial"/>
                <w:sz w:val="22"/>
                <w:szCs w:val="22"/>
              </w:rPr>
              <w:t xml:space="preserve"> </w:t>
            </w:r>
            <w:r w:rsidR="00E97A09">
              <w:rPr>
                <w:rFonts w:cs="Arial"/>
                <w:sz w:val="22"/>
                <w:szCs w:val="22"/>
              </w:rPr>
              <w:t>w</w:t>
            </w:r>
            <w:r w:rsidR="00CF07E8">
              <w:rPr>
                <w:rFonts w:cs="Arial"/>
                <w:sz w:val="22"/>
                <w:szCs w:val="22"/>
              </w:rPr>
              <w:t xml:space="preserve">hat is, can and </w:t>
            </w:r>
            <w:r w:rsidR="00F94768">
              <w:rPr>
                <w:rFonts w:cs="Arial"/>
                <w:sz w:val="22"/>
                <w:szCs w:val="22"/>
              </w:rPr>
              <w:t>can’t</w:t>
            </w:r>
            <w:r w:rsidR="00CF07E8">
              <w:rPr>
                <w:rFonts w:cs="Arial"/>
                <w:sz w:val="22"/>
                <w:szCs w:val="22"/>
              </w:rPr>
              <w:t>’ be measured</w:t>
            </w:r>
            <w:r w:rsidR="00E97A09">
              <w:rPr>
                <w:rFonts w:cs="Arial"/>
                <w:sz w:val="22"/>
                <w:szCs w:val="22"/>
              </w:rPr>
              <w:t xml:space="preserve">.  Many things have been </w:t>
            </w:r>
            <w:r w:rsidR="00F94768">
              <w:rPr>
                <w:rFonts w:cs="Arial"/>
                <w:sz w:val="22"/>
                <w:szCs w:val="22"/>
              </w:rPr>
              <w:t>changed</w:t>
            </w:r>
            <w:r w:rsidR="00E97A09">
              <w:rPr>
                <w:rFonts w:cs="Arial"/>
                <w:sz w:val="22"/>
                <w:szCs w:val="22"/>
              </w:rPr>
              <w:t xml:space="preserve"> since it was first established for the Joint Inspection</w:t>
            </w:r>
            <w:r w:rsidR="00F94768">
              <w:rPr>
                <w:rFonts w:cs="Arial"/>
                <w:sz w:val="22"/>
                <w:szCs w:val="22"/>
              </w:rPr>
              <w:t>.</w:t>
            </w:r>
            <w:r w:rsidR="00E97A09">
              <w:rPr>
                <w:rFonts w:cs="Arial"/>
                <w:sz w:val="22"/>
                <w:szCs w:val="22"/>
              </w:rPr>
              <w:t xml:space="preserve"> </w:t>
            </w:r>
          </w:p>
          <w:p w14:paraId="15D64ECD" w14:textId="77777777" w:rsidR="0040592C" w:rsidRDefault="0040592C" w:rsidP="00194CE5">
            <w:pPr>
              <w:rPr>
                <w:rFonts w:cs="Arial"/>
                <w:sz w:val="22"/>
                <w:szCs w:val="22"/>
              </w:rPr>
            </w:pPr>
          </w:p>
          <w:p w14:paraId="4C92EECA" w14:textId="110C269E" w:rsidR="0040592C" w:rsidRDefault="0040592C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Remind the board that this is still a </w:t>
            </w:r>
            <w:r w:rsidR="00F94768">
              <w:rPr>
                <w:rFonts w:cs="Arial"/>
                <w:sz w:val="22"/>
                <w:szCs w:val="22"/>
              </w:rPr>
              <w:t>draft member of board</w:t>
            </w:r>
            <w:r>
              <w:rPr>
                <w:rFonts w:cs="Arial"/>
                <w:sz w:val="22"/>
                <w:szCs w:val="22"/>
              </w:rPr>
              <w:t xml:space="preserve"> continue to this they should and should not be gathering with a view to creating routes for this data to come to the Board</w:t>
            </w:r>
            <w:r w:rsidR="00F94768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1EC8628" w14:textId="0F8527F5" w:rsidR="00DA3F44" w:rsidRPr="0000483A" w:rsidRDefault="00DA3F44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</w:tcPr>
          <w:p w14:paraId="0B465422" w14:textId="77777777" w:rsidR="00885B7E" w:rsidRDefault="00885B7E" w:rsidP="00194CE5">
            <w:pPr>
              <w:rPr>
                <w:rFonts w:cs="Arial"/>
                <w:sz w:val="22"/>
                <w:szCs w:val="22"/>
              </w:rPr>
            </w:pPr>
          </w:p>
          <w:p w14:paraId="08AAB68D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1CD4C8C1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19DA3A6D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75771E6A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489765A0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116D25B6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479C0421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79B13441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7B004354" w14:textId="77777777" w:rsidR="004B556B" w:rsidRDefault="004B556B" w:rsidP="00194CE5">
            <w:pPr>
              <w:rPr>
                <w:rFonts w:cs="Arial"/>
                <w:sz w:val="22"/>
                <w:szCs w:val="22"/>
              </w:rPr>
            </w:pPr>
          </w:p>
          <w:p w14:paraId="30C4CD2B" w14:textId="059A720F" w:rsidR="004B556B" w:rsidRDefault="007F1F5A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KF to recirculate dataset</w:t>
            </w:r>
            <w:r w:rsidR="00D9196D">
              <w:rPr>
                <w:rFonts w:cs="Arial"/>
                <w:sz w:val="22"/>
                <w:szCs w:val="22"/>
              </w:rPr>
              <w:t>/ All to provide further updates to KF/Rosie Hardwick wh</w:t>
            </w:r>
            <w:r w:rsidR="000F3B11">
              <w:rPr>
                <w:rFonts w:cs="Arial"/>
                <w:sz w:val="22"/>
                <w:szCs w:val="22"/>
              </w:rPr>
              <w:t>ere available</w:t>
            </w:r>
          </w:p>
          <w:p w14:paraId="560CC0F4" w14:textId="77777777" w:rsidR="00AE531E" w:rsidRDefault="00AE531E" w:rsidP="00194CE5">
            <w:pPr>
              <w:rPr>
                <w:rFonts w:cs="Arial"/>
                <w:sz w:val="22"/>
                <w:szCs w:val="22"/>
              </w:rPr>
            </w:pPr>
          </w:p>
          <w:p w14:paraId="09E36D93" w14:textId="4F489FD4" w:rsidR="00AE531E" w:rsidRDefault="00AE531E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CSB Members to provide</w:t>
            </w:r>
            <w:r w:rsidR="00D9196D">
              <w:rPr>
                <w:rFonts w:cs="Arial"/>
                <w:sz w:val="22"/>
                <w:szCs w:val="22"/>
              </w:rPr>
              <w:t xml:space="preserve"> Data Analyst Contacts from their organisation /service </w:t>
            </w:r>
            <w:r w:rsidR="006E0351">
              <w:rPr>
                <w:rFonts w:cs="Arial"/>
                <w:sz w:val="22"/>
                <w:szCs w:val="22"/>
              </w:rPr>
              <w:t xml:space="preserve">to Rosie Hardwick/Reyna Stewart </w:t>
            </w:r>
          </w:p>
        </w:tc>
        <w:tc>
          <w:tcPr>
            <w:tcW w:w="1634" w:type="dxa"/>
          </w:tcPr>
          <w:p w14:paraId="30ED49A3" w14:textId="77777777" w:rsidR="00F8120E" w:rsidRDefault="00F8120E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319CB25" w14:textId="77777777" w:rsidR="00885B7E" w:rsidRDefault="00885B7E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DB80F51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D228DFE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3741F75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3B75818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853F96F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48A4EB6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11529EB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E1E6559" w14:textId="77777777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269272E" w14:textId="25744948" w:rsidR="007F1F5A" w:rsidRDefault="007F1F5A" w:rsidP="00AD32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KF</w:t>
            </w:r>
            <w:r w:rsidR="000F3B11">
              <w:rPr>
                <w:rFonts w:cs="Arial"/>
                <w:sz w:val="22"/>
                <w:szCs w:val="22"/>
              </w:rPr>
              <w:t>/ALL</w:t>
            </w:r>
          </w:p>
          <w:p w14:paraId="70832508" w14:textId="77777777" w:rsidR="004A08E1" w:rsidRDefault="004A08E1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C8DD517" w14:textId="77777777" w:rsidR="004A08E1" w:rsidRDefault="004A08E1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AE7862E" w14:textId="77777777" w:rsidR="004A08E1" w:rsidRDefault="004A08E1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2A363A8" w14:textId="77777777" w:rsidR="004A08E1" w:rsidRDefault="004A08E1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0F3AFA1" w14:textId="77777777" w:rsidR="004A08E1" w:rsidRDefault="004A08E1" w:rsidP="00AD32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4EF46FD" w14:textId="5E47CB77" w:rsidR="004A08E1" w:rsidRPr="0000483A" w:rsidRDefault="004A08E1" w:rsidP="00AD32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452" w:type="dxa"/>
          </w:tcPr>
          <w:p w14:paraId="0951D708" w14:textId="77777777" w:rsidR="00885B7E" w:rsidRDefault="00885B7E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34095AF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8921DD0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169C68A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9439591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FC4AE99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E860A09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DFB1E61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3D1EF49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941E140" w14:textId="77777777" w:rsidR="007F1F5A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DC87BE6" w14:textId="77777777" w:rsidR="004A08E1" w:rsidRDefault="007F1F5A" w:rsidP="008D4B6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ACTIONED – Updated Dataset </w:t>
            </w:r>
            <w:r w:rsidR="00AE531E">
              <w:rPr>
                <w:rFonts w:cs="Arial"/>
                <w:sz w:val="22"/>
                <w:szCs w:val="22"/>
              </w:rPr>
              <w:t>available on the CSB Teams site</w:t>
            </w:r>
          </w:p>
          <w:p w14:paraId="0EF0ED55" w14:textId="77777777" w:rsidR="004A08E1" w:rsidRDefault="004A08E1" w:rsidP="008D4B6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A8346A8" w14:textId="347FED0C" w:rsidR="007F1F5A" w:rsidRDefault="000F3B11" w:rsidP="008D4B6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ASAP</w:t>
            </w:r>
            <w:r w:rsidR="00AE531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F0C3B" w:rsidRPr="0000483A" w14:paraId="55EC3AC1" w14:textId="77777777" w:rsidTr="00F159AE">
        <w:trPr>
          <w:trHeight w:val="867"/>
        </w:trPr>
        <w:tc>
          <w:tcPr>
            <w:tcW w:w="559" w:type="dxa"/>
          </w:tcPr>
          <w:p w14:paraId="2E8ADDBF" w14:textId="52432227" w:rsidR="00FF0C3B" w:rsidRDefault="00FF0C3B" w:rsidP="00E66BF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927" w:type="dxa"/>
          </w:tcPr>
          <w:p w14:paraId="2069A6F4" w14:textId="06357A49" w:rsidR="00FF0C3B" w:rsidRPr="00B26218" w:rsidRDefault="00FF0C3B" w:rsidP="008D4B6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LOIP Refresh</w:t>
            </w:r>
          </w:p>
        </w:tc>
        <w:tc>
          <w:tcPr>
            <w:tcW w:w="7875" w:type="dxa"/>
          </w:tcPr>
          <w:p w14:paraId="5DDBF4C8" w14:textId="77777777" w:rsidR="00077E90" w:rsidRDefault="00462537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provided an overview of progress to date regarding the LOIP Refresh and introduced the draft </w:t>
            </w:r>
            <w:r w:rsidR="00D868BA">
              <w:rPr>
                <w:rFonts w:cs="Arial"/>
                <w:sz w:val="22"/>
                <w:szCs w:val="22"/>
              </w:rPr>
              <w:t xml:space="preserve">Children’s Section of the LOIP included in the agenda.  </w:t>
            </w:r>
            <w:r w:rsidR="00EA455F">
              <w:rPr>
                <w:rFonts w:cs="Arial"/>
                <w:sz w:val="22"/>
                <w:szCs w:val="22"/>
              </w:rPr>
              <w:t>The content was based on feedback from Stretch Outcome leads</w:t>
            </w:r>
            <w:r w:rsidR="009133D2">
              <w:rPr>
                <w:rFonts w:cs="Arial"/>
                <w:sz w:val="22"/>
                <w:szCs w:val="22"/>
              </w:rPr>
              <w:t xml:space="preserve">. </w:t>
            </w:r>
          </w:p>
          <w:p w14:paraId="7A53E265" w14:textId="77777777" w:rsidR="00077E90" w:rsidRDefault="00077E90" w:rsidP="00194CE5">
            <w:pPr>
              <w:rPr>
                <w:rFonts w:cs="Arial"/>
                <w:sz w:val="22"/>
                <w:szCs w:val="22"/>
              </w:rPr>
            </w:pPr>
          </w:p>
          <w:p w14:paraId="57D37D45" w14:textId="46B3D4E2" w:rsidR="000D708D" w:rsidRDefault="009133D2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noted that feedback on </w:t>
            </w:r>
            <w:r w:rsidR="003B15CE">
              <w:rPr>
                <w:rFonts w:cs="Arial"/>
                <w:sz w:val="22"/>
                <w:szCs w:val="22"/>
              </w:rPr>
              <w:t>this</w:t>
            </w:r>
            <w:r w:rsidR="00077E90">
              <w:rPr>
                <w:rFonts w:cs="Arial"/>
                <w:sz w:val="22"/>
                <w:szCs w:val="22"/>
              </w:rPr>
              <w:t xml:space="preserve"> </w:t>
            </w:r>
            <w:r w:rsidR="003B15CE">
              <w:rPr>
                <w:rFonts w:cs="Arial"/>
                <w:sz w:val="22"/>
                <w:szCs w:val="22"/>
              </w:rPr>
              <w:t xml:space="preserve">draft would be required for the end of April to meet the Community Planning </w:t>
            </w:r>
            <w:r w:rsidR="00077E90">
              <w:rPr>
                <w:rFonts w:cs="Arial"/>
                <w:sz w:val="22"/>
                <w:szCs w:val="22"/>
              </w:rPr>
              <w:t>Management</w:t>
            </w:r>
            <w:r w:rsidR="003B15CE">
              <w:rPr>
                <w:rFonts w:cs="Arial"/>
                <w:sz w:val="22"/>
                <w:szCs w:val="22"/>
              </w:rPr>
              <w:t xml:space="preserve"> Group </w:t>
            </w:r>
            <w:r w:rsidR="00041FAD">
              <w:rPr>
                <w:rFonts w:cs="Arial"/>
                <w:sz w:val="22"/>
                <w:szCs w:val="22"/>
              </w:rPr>
              <w:t xml:space="preserve">draft papers deadline.  The final paper is due for submission and approval </w:t>
            </w:r>
            <w:proofErr w:type="gramStart"/>
            <w:r w:rsidR="00041FAD">
              <w:rPr>
                <w:rFonts w:cs="Arial"/>
                <w:sz w:val="22"/>
                <w:szCs w:val="22"/>
              </w:rPr>
              <w:t>at</w:t>
            </w:r>
            <w:proofErr w:type="gramEnd"/>
            <w:r w:rsidR="00041FAD">
              <w:rPr>
                <w:rFonts w:cs="Arial"/>
                <w:sz w:val="22"/>
                <w:szCs w:val="22"/>
              </w:rPr>
              <w:t xml:space="preserve"> the 7</w:t>
            </w:r>
            <w:r w:rsidR="00041FAD" w:rsidRPr="00041FA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041FAD">
              <w:rPr>
                <w:rFonts w:cs="Arial"/>
                <w:sz w:val="22"/>
                <w:szCs w:val="22"/>
              </w:rPr>
              <w:t xml:space="preserve"> of July Community Planning Board</w:t>
            </w:r>
            <w:r w:rsidR="003F0CCE">
              <w:rPr>
                <w:rFonts w:cs="Arial"/>
                <w:sz w:val="22"/>
                <w:szCs w:val="22"/>
              </w:rPr>
              <w:t>.</w:t>
            </w:r>
          </w:p>
          <w:p w14:paraId="0807E439" w14:textId="31CB0213" w:rsidR="003F0CCE" w:rsidRDefault="003F0CCE" w:rsidP="00194CE5">
            <w:pPr>
              <w:rPr>
                <w:rFonts w:cs="Arial"/>
                <w:sz w:val="22"/>
                <w:szCs w:val="22"/>
              </w:rPr>
            </w:pPr>
          </w:p>
          <w:p w14:paraId="541B628D" w14:textId="7C7CDCA5" w:rsidR="003F0CCE" w:rsidRDefault="003F0CCE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requested that Leads review their sections </w:t>
            </w:r>
            <w:r w:rsidR="002C27F3">
              <w:rPr>
                <w:rFonts w:cs="Arial"/>
                <w:sz w:val="22"/>
                <w:szCs w:val="22"/>
              </w:rPr>
              <w:t xml:space="preserve">and to provide information where possible against blank areas in the </w:t>
            </w:r>
            <w:r w:rsidR="006850A3">
              <w:rPr>
                <w:rFonts w:cs="Arial"/>
                <w:sz w:val="22"/>
                <w:szCs w:val="22"/>
              </w:rPr>
              <w:t>document.</w:t>
            </w:r>
          </w:p>
          <w:p w14:paraId="5D299A74" w14:textId="20173F5E" w:rsidR="006850A3" w:rsidRDefault="006850A3" w:rsidP="00194CE5">
            <w:pPr>
              <w:rPr>
                <w:rFonts w:cs="Arial"/>
                <w:sz w:val="22"/>
                <w:szCs w:val="22"/>
              </w:rPr>
            </w:pPr>
          </w:p>
          <w:p w14:paraId="47D64A01" w14:textId="0057990F" w:rsidR="00C539CA" w:rsidRDefault="006850A3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GS</w:t>
            </w:r>
            <w:r w:rsidR="009F6CAD">
              <w:rPr>
                <w:rFonts w:cs="Arial"/>
                <w:sz w:val="22"/>
                <w:szCs w:val="22"/>
              </w:rPr>
              <w:t xml:space="preserve"> </w:t>
            </w:r>
            <w:r w:rsidR="00D67C87">
              <w:rPr>
                <w:rFonts w:cs="Arial"/>
                <w:sz w:val="22"/>
                <w:szCs w:val="22"/>
              </w:rPr>
              <w:t>asked that the CSB work though each section</w:t>
            </w:r>
            <w:r w:rsidR="00565EED">
              <w:rPr>
                <w:rFonts w:cs="Arial"/>
                <w:sz w:val="22"/>
                <w:szCs w:val="22"/>
              </w:rPr>
              <w:t xml:space="preserve"> in turn.  </w:t>
            </w:r>
            <w:r w:rsidR="00C539CA">
              <w:rPr>
                <w:rFonts w:cs="Arial"/>
                <w:sz w:val="22"/>
                <w:szCs w:val="22"/>
              </w:rPr>
              <w:t xml:space="preserve">With each Lead </w:t>
            </w:r>
            <w:r w:rsidR="00836304">
              <w:rPr>
                <w:rFonts w:cs="Arial"/>
                <w:sz w:val="22"/>
                <w:szCs w:val="22"/>
              </w:rPr>
              <w:t>detailing their section</w:t>
            </w:r>
            <w:r w:rsidR="001E3784">
              <w:rPr>
                <w:rFonts w:cs="Arial"/>
                <w:sz w:val="22"/>
                <w:szCs w:val="22"/>
              </w:rPr>
              <w:t>.</w:t>
            </w:r>
          </w:p>
          <w:p w14:paraId="36E6A9DA" w14:textId="06D1835F" w:rsidR="006850A3" w:rsidRDefault="008A4BBF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noted</w:t>
            </w:r>
            <w:r w:rsidR="00565EED">
              <w:rPr>
                <w:rFonts w:cs="Arial"/>
                <w:sz w:val="22"/>
                <w:szCs w:val="22"/>
              </w:rPr>
              <w:t xml:space="preserve"> that there was still further work to address the details of the Child Friendly</w:t>
            </w:r>
            <w:r w:rsidR="006538EB">
              <w:rPr>
                <w:rFonts w:cs="Arial"/>
                <w:sz w:val="22"/>
                <w:szCs w:val="22"/>
              </w:rPr>
              <w:t xml:space="preserve"> </w:t>
            </w:r>
            <w:r w:rsidR="00565EED">
              <w:rPr>
                <w:rFonts w:cs="Arial"/>
                <w:sz w:val="22"/>
                <w:szCs w:val="22"/>
              </w:rPr>
              <w:t xml:space="preserve">Cities Stretch Outcome </w:t>
            </w:r>
            <w:r w:rsidR="006538EB">
              <w:rPr>
                <w:rFonts w:cs="Arial"/>
                <w:sz w:val="22"/>
                <w:szCs w:val="22"/>
              </w:rPr>
              <w:t>as this need</w:t>
            </w:r>
            <w:r w:rsidR="001E3784">
              <w:rPr>
                <w:rFonts w:cs="Arial"/>
                <w:sz w:val="22"/>
                <w:szCs w:val="22"/>
              </w:rPr>
              <w:t>ed</w:t>
            </w:r>
            <w:r w:rsidR="006538EB">
              <w:rPr>
                <w:rFonts w:cs="Arial"/>
                <w:sz w:val="22"/>
                <w:szCs w:val="22"/>
              </w:rPr>
              <w:t xml:space="preserve"> to reflect the wider </w:t>
            </w:r>
            <w:r w:rsidR="001E3784">
              <w:rPr>
                <w:rFonts w:cs="Arial"/>
                <w:sz w:val="22"/>
                <w:szCs w:val="22"/>
              </w:rPr>
              <w:t>e</w:t>
            </w:r>
            <w:r w:rsidR="006538EB">
              <w:rPr>
                <w:rFonts w:cs="Arial"/>
                <w:sz w:val="22"/>
                <w:szCs w:val="22"/>
              </w:rPr>
              <w:t xml:space="preserve">ngagement and </w:t>
            </w:r>
            <w:r w:rsidR="001E3784">
              <w:rPr>
                <w:rFonts w:cs="Arial"/>
                <w:sz w:val="22"/>
                <w:szCs w:val="22"/>
              </w:rPr>
              <w:t>p</w:t>
            </w:r>
            <w:r w:rsidR="00534930">
              <w:rPr>
                <w:rFonts w:cs="Arial"/>
                <w:sz w:val="22"/>
                <w:szCs w:val="22"/>
              </w:rPr>
              <w:t>articipation</w:t>
            </w:r>
            <w:r w:rsidR="006538EB">
              <w:rPr>
                <w:rFonts w:cs="Arial"/>
                <w:sz w:val="22"/>
                <w:szCs w:val="22"/>
              </w:rPr>
              <w:t xml:space="preserve"> agenda</w:t>
            </w:r>
            <w:r w:rsidR="00F55774">
              <w:rPr>
                <w:rFonts w:cs="Arial"/>
                <w:sz w:val="22"/>
                <w:szCs w:val="22"/>
              </w:rPr>
              <w:t xml:space="preserve">.  Particularly </w:t>
            </w:r>
            <w:r w:rsidR="001E3784">
              <w:rPr>
                <w:rFonts w:cs="Arial"/>
                <w:sz w:val="22"/>
                <w:szCs w:val="22"/>
              </w:rPr>
              <w:t>regarding</w:t>
            </w:r>
            <w:r w:rsidR="00F55774">
              <w:rPr>
                <w:rFonts w:cs="Arial"/>
                <w:sz w:val="22"/>
                <w:szCs w:val="22"/>
              </w:rPr>
              <w:t xml:space="preserve"> the incoming legislation </w:t>
            </w:r>
            <w:r w:rsidR="0066432C">
              <w:rPr>
                <w:rFonts w:cs="Arial"/>
                <w:sz w:val="22"/>
                <w:szCs w:val="22"/>
              </w:rPr>
              <w:t xml:space="preserve">on </w:t>
            </w:r>
            <w:r w:rsidR="00F55774">
              <w:rPr>
                <w:rFonts w:cs="Arial"/>
                <w:sz w:val="22"/>
                <w:szCs w:val="22"/>
              </w:rPr>
              <w:t>the Implementation of UNCRC</w:t>
            </w:r>
            <w:r w:rsidR="00DE6A96">
              <w:rPr>
                <w:rFonts w:cs="Arial"/>
                <w:sz w:val="22"/>
                <w:szCs w:val="22"/>
              </w:rPr>
              <w:t xml:space="preserve">.  </w:t>
            </w:r>
            <w:proofErr w:type="gramStart"/>
            <w:r w:rsidR="00DE6A96">
              <w:rPr>
                <w:rFonts w:cs="Arial"/>
                <w:sz w:val="22"/>
                <w:szCs w:val="22"/>
              </w:rPr>
              <w:t>So</w:t>
            </w:r>
            <w:proofErr w:type="gramEnd"/>
            <w:r w:rsidR="00DE6A96">
              <w:rPr>
                <w:rFonts w:cs="Arial"/>
                <w:sz w:val="22"/>
                <w:szCs w:val="22"/>
              </w:rPr>
              <w:t xml:space="preserve"> we need to </w:t>
            </w:r>
            <w:r w:rsidR="00354651">
              <w:rPr>
                <w:rFonts w:cs="Arial"/>
                <w:sz w:val="22"/>
                <w:szCs w:val="22"/>
              </w:rPr>
              <w:t>ensure</w:t>
            </w:r>
            <w:r w:rsidR="00DE6A96">
              <w:rPr>
                <w:rFonts w:cs="Arial"/>
                <w:sz w:val="22"/>
                <w:szCs w:val="22"/>
              </w:rPr>
              <w:t xml:space="preserve"> that this section also reflects </w:t>
            </w:r>
            <w:r w:rsidR="00747D3C">
              <w:rPr>
                <w:rFonts w:cs="Arial"/>
                <w:sz w:val="22"/>
                <w:szCs w:val="22"/>
              </w:rPr>
              <w:t>ways the CSB can gather the views of</w:t>
            </w:r>
            <w:r w:rsidR="00DE6A96">
              <w:rPr>
                <w:rFonts w:cs="Arial"/>
                <w:sz w:val="22"/>
                <w:szCs w:val="22"/>
              </w:rPr>
              <w:t xml:space="preserve"> Children, Young People and their Parent/Carers </w:t>
            </w:r>
            <w:r w:rsidR="00354651">
              <w:rPr>
                <w:rFonts w:cs="Arial"/>
                <w:sz w:val="22"/>
                <w:szCs w:val="22"/>
              </w:rPr>
              <w:t>help to inform the work of the Partnership</w:t>
            </w:r>
            <w:r w:rsidR="00747D3C">
              <w:rPr>
                <w:rFonts w:cs="Arial"/>
                <w:sz w:val="22"/>
                <w:szCs w:val="22"/>
              </w:rPr>
              <w:t>.</w:t>
            </w:r>
            <w:r w:rsidR="00354651">
              <w:rPr>
                <w:rFonts w:cs="Arial"/>
                <w:sz w:val="22"/>
                <w:szCs w:val="22"/>
              </w:rPr>
              <w:t xml:space="preserve"> </w:t>
            </w:r>
            <w:r w:rsidR="009A5984">
              <w:rPr>
                <w:rFonts w:cs="Arial"/>
                <w:sz w:val="22"/>
                <w:szCs w:val="22"/>
              </w:rPr>
              <w:t xml:space="preserve">Also need to identify a lead </w:t>
            </w:r>
            <w:r w:rsidR="00C539CA">
              <w:rPr>
                <w:rFonts w:cs="Arial"/>
                <w:sz w:val="22"/>
                <w:szCs w:val="22"/>
              </w:rPr>
              <w:t xml:space="preserve">for the </w:t>
            </w:r>
            <w:r w:rsidR="00747D3C">
              <w:rPr>
                <w:rFonts w:cs="Arial"/>
                <w:sz w:val="22"/>
                <w:szCs w:val="22"/>
              </w:rPr>
              <w:t>Stretch</w:t>
            </w:r>
            <w:r w:rsidR="00C539CA">
              <w:rPr>
                <w:rFonts w:cs="Arial"/>
                <w:sz w:val="22"/>
                <w:szCs w:val="22"/>
              </w:rPr>
              <w:t xml:space="preserve"> Outcome and a subgroup to take the work forward</w:t>
            </w:r>
            <w:r w:rsidR="00747D3C">
              <w:rPr>
                <w:rFonts w:cs="Arial"/>
                <w:sz w:val="22"/>
                <w:szCs w:val="22"/>
              </w:rPr>
              <w:t>.</w:t>
            </w:r>
          </w:p>
          <w:p w14:paraId="1784FF8C" w14:textId="65A9D531" w:rsidR="00EA455F" w:rsidRDefault="00EA455F" w:rsidP="00194CE5">
            <w:pPr>
              <w:rPr>
                <w:rFonts w:cs="Arial"/>
                <w:sz w:val="22"/>
                <w:szCs w:val="22"/>
              </w:rPr>
            </w:pPr>
          </w:p>
          <w:p w14:paraId="3F64A61F" w14:textId="6B87803A" w:rsidR="004E6E72" w:rsidRDefault="004E6E72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KF queried why the </w:t>
            </w:r>
            <w:r w:rsidR="00D56CA0">
              <w:rPr>
                <w:rFonts w:cs="Arial"/>
                <w:sz w:val="22"/>
                <w:szCs w:val="22"/>
              </w:rPr>
              <w:t>feedback and discussions regarding SO7 were not included in this draft</w:t>
            </w:r>
            <w:r w:rsidR="00DB2D08">
              <w:rPr>
                <w:rFonts w:cs="Arial"/>
                <w:sz w:val="22"/>
                <w:szCs w:val="22"/>
              </w:rPr>
              <w:t xml:space="preserve">.  </w:t>
            </w:r>
          </w:p>
          <w:p w14:paraId="484F2762" w14:textId="1FA6AD40" w:rsidR="00DB2D08" w:rsidRDefault="00DB2D08" w:rsidP="00194CE5">
            <w:pPr>
              <w:rPr>
                <w:rFonts w:cs="Arial"/>
                <w:sz w:val="22"/>
                <w:szCs w:val="22"/>
              </w:rPr>
            </w:pPr>
          </w:p>
          <w:p w14:paraId="58513123" w14:textId="55328190" w:rsidR="00DB2D08" w:rsidRDefault="00DB2D08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 Clarified that the CSB was still to identify specific SMART improvement aims</w:t>
            </w:r>
            <w:r w:rsidR="00F36EFB">
              <w:rPr>
                <w:rFonts w:cs="Arial"/>
                <w:sz w:val="22"/>
                <w:szCs w:val="22"/>
              </w:rPr>
              <w:t xml:space="preserve"> </w:t>
            </w:r>
            <w:r w:rsidR="00642570">
              <w:rPr>
                <w:rFonts w:cs="Arial"/>
                <w:sz w:val="22"/>
                <w:szCs w:val="22"/>
              </w:rPr>
              <w:t>and a lead for the SO before it could be added to the draft</w:t>
            </w:r>
            <w:r w:rsidR="009D6834">
              <w:rPr>
                <w:rFonts w:cs="Arial"/>
                <w:sz w:val="22"/>
                <w:szCs w:val="22"/>
              </w:rPr>
              <w:t>.</w:t>
            </w:r>
          </w:p>
          <w:p w14:paraId="0DA15917" w14:textId="01E390CA" w:rsidR="009D6834" w:rsidRDefault="009D6834" w:rsidP="00194CE5">
            <w:pPr>
              <w:rPr>
                <w:rFonts w:cs="Arial"/>
                <w:sz w:val="22"/>
                <w:szCs w:val="22"/>
              </w:rPr>
            </w:pPr>
          </w:p>
          <w:p w14:paraId="12364929" w14:textId="69F7C92C" w:rsidR="009D6834" w:rsidRDefault="009D6834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KF noted that previous CSB’s had identified a draft SO aim</w:t>
            </w:r>
            <w:r w:rsidR="00990185">
              <w:rPr>
                <w:rFonts w:cs="Arial"/>
                <w:sz w:val="22"/>
                <w:szCs w:val="22"/>
              </w:rPr>
              <w:t xml:space="preserve">.  GS asked JS to clarify this </w:t>
            </w:r>
          </w:p>
          <w:p w14:paraId="61ED904C" w14:textId="71C5A25A" w:rsidR="00736CB7" w:rsidRDefault="00736CB7" w:rsidP="00194CE5">
            <w:pPr>
              <w:rPr>
                <w:rFonts w:cs="Arial"/>
                <w:sz w:val="22"/>
                <w:szCs w:val="22"/>
              </w:rPr>
            </w:pPr>
          </w:p>
          <w:p w14:paraId="45F2425E" w14:textId="1C01E831" w:rsidR="00736CB7" w:rsidRPr="001E41B3" w:rsidRDefault="00906299" w:rsidP="00194C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41B3">
              <w:rPr>
                <w:rFonts w:cs="Arial"/>
                <w:b/>
                <w:bCs/>
                <w:sz w:val="22"/>
                <w:szCs w:val="22"/>
              </w:rPr>
              <w:t>SO3</w:t>
            </w:r>
            <w:r w:rsidR="00211E8A" w:rsidRPr="001E41B3">
              <w:rPr>
                <w:rFonts w:cs="Arial"/>
                <w:b/>
                <w:bCs/>
                <w:sz w:val="22"/>
                <w:szCs w:val="22"/>
              </w:rPr>
              <w:t xml:space="preserve"> – Best Start in Life</w:t>
            </w:r>
            <w:r w:rsidRPr="001E41B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5F072489" w14:textId="3011741C" w:rsidR="00906299" w:rsidRDefault="00906299" w:rsidP="00194CE5">
            <w:pPr>
              <w:rPr>
                <w:rFonts w:cs="Arial"/>
                <w:sz w:val="22"/>
                <w:szCs w:val="22"/>
              </w:rPr>
            </w:pPr>
          </w:p>
          <w:p w14:paraId="28A035EF" w14:textId="00395CDC" w:rsidR="00906299" w:rsidRDefault="00906299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Regarding SO 3 FM </w:t>
            </w:r>
            <w:r w:rsidR="0054362C">
              <w:rPr>
                <w:rFonts w:cs="Arial"/>
                <w:sz w:val="22"/>
                <w:szCs w:val="22"/>
              </w:rPr>
              <w:t>confirmed that the aims included in the draft were those agreed by the Best Start</w:t>
            </w:r>
            <w:r w:rsidR="00C81709">
              <w:rPr>
                <w:rFonts w:cs="Arial"/>
                <w:sz w:val="22"/>
                <w:szCs w:val="22"/>
              </w:rPr>
              <w:t xml:space="preserve"> </w:t>
            </w:r>
            <w:r w:rsidR="0054362C">
              <w:rPr>
                <w:rFonts w:cs="Arial"/>
                <w:sz w:val="22"/>
                <w:szCs w:val="22"/>
              </w:rPr>
              <w:t>in Life Group.  FM identified that the Group had</w:t>
            </w:r>
            <w:r w:rsidR="00211E8A">
              <w:rPr>
                <w:rFonts w:cs="Arial"/>
                <w:sz w:val="22"/>
                <w:szCs w:val="22"/>
              </w:rPr>
              <w:t>,</w:t>
            </w:r>
            <w:r w:rsidR="0054362C">
              <w:rPr>
                <w:rFonts w:cs="Arial"/>
                <w:sz w:val="22"/>
                <w:szCs w:val="22"/>
              </w:rPr>
              <w:t xml:space="preserve"> had trouble sourcing baseline data for the Early Speech and Language Aim </w:t>
            </w:r>
          </w:p>
          <w:p w14:paraId="33AC0185" w14:textId="77777777" w:rsidR="00211E8A" w:rsidRDefault="00211E8A" w:rsidP="00194CE5">
            <w:pPr>
              <w:rPr>
                <w:rFonts w:cs="Arial"/>
                <w:sz w:val="22"/>
                <w:szCs w:val="22"/>
              </w:rPr>
            </w:pPr>
          </w:p>
          <w:p w14:paraId="2164B044" w14:textId="3B00E688" w:rsidR="00D246BD" w:rsidRDefault="00D246BD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identified that</w:t>
            </w:r>
            <w:r w:rsidR="00C8170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she would be able to source trend data for </w:t>
            </w:r>
            <w:r w:rsidR="00C81709">
              <w:rPr>
                <w:rFonts w:cs="Arial"/>
                <w:sz w:val="22"/>
                <w:szCs w:val="22"/>
              </w:rPr>
              <w:t>S</w:t>
            </w:r>
            <w:r w:rsidR="00300C82">
              <w:rPr>
                <w:rFonts w:cs="Arial"/>
                <w:sz w:val="22"/>
                <w:szCs w:val="22"/>
              </w:rPr>
              <w:t>p</w:t>
            </w:r>
            <w:r w:rsidR="00C81709">
              <w:rPr>
                <w:rFonts w:cs="Arial"/>
                <w:sz w:val="22"/>
                <w:szCs w:val="22"/>
              </w:rPr>
              <w:t xml:space="preserve">eech and Language in P1 for FM </w:t>
            </w:r>
          </w:p>
          <w:p w14:paraId="5FA538BB" w14:textId="77777777" w:rsidR="00EA455F" w:rsidRDefault="00EA455F" w:rsidP="00194CE5">
            <w:pPr>
              <w:rPr>
                <w:rFonts w:cs="Arial"/>
                <w:sz w:val="22"/>
                <w:szCs w:val="22"/>
              </w:rPr>
            </w:pPr>
          </w:p>
          <w:p w14:paraId="2AD15350" w14:textId="77777777" w:rsidR="002A5E3B" w:rsidRDefault="002A5E3B" w:rsidP="00194CE5">
            <w:pPr>
              <w:rPr>
                <w:rFonts w:cs="Arial"/>
                <w:sz w:val="22"/>
                <w:szCs w:val="22"/>
              </w:rPr>
            </w:pPr>
          </w:p>
          <w:p w14:paraId="4820B3AA" w14:textId="0735CEB8" w:rsidR="00540152" w:rsidRDefault="00D469CD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FM </w:t>
            </w:r>
            <w:r w:rsidR="00EF7F4F">
              <w:rPr>
                <w:rFonts w:cs="Arial"/>
                <w:sz w:val="22"/>
                <w:szCs w:val="22"/>
              </w:rPr>
              <w:t>Still some concerns re data, as the public data is quite out of date, talks are still on to look at how to get more real time data</w:t>
            </w:r>
            <w:r w:rsidR="000E54C0">
              <w:rPr>
                <w:rFonts w:cs="Arial"/>
                <w:sz w:val="22"/>
                <w:szCs w:val="22"/>
              </w:rPr>
              <w:t>.</w:t>
            </w:r>
          </w:p>
          <w:p w14:paraId="7DC1F3E5" w14:textId="77777777" w:rsidR="00540152" w:rsidRDefault="00540152" w:rsidP="00194CE5">
            <w:pPr>
              <w:rPr>
                <w:rFonts w:cs="Arial"/>
                <w:sz w:val="22"/>
                <w:szCs w:val="22"/>
              </w:rPr>
            </w:pPr>
          </w:p>
          <w:p w14:paraId="764C943F" w14:textId="3DA9BB11" w:rsidR="00540152" w:rsidRPr="001E41B3" w:rsidRDefault="00540152" w:rsidP="00194C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41B3">
              <w:rPr>
                <w:rFonts w:cs="Arial"/>
                <w:b/>
                <w:bCs/>
                <w:sz w:val="22"/>
                <w:szCs w:val="22"/>
              </w:rPr>
              <w:t>SO4</w:t>
            </w:r>
            <w:r w:rsidR="00882A12" w:rsidRPr="001E41B3">
              <w:rPr>
                <w:rFonts w:cs="Arial"/>
                <w:b/>
                <w:bCs/>
                <w:sz w:val="22"/>
                <w:szCs w:val="22"/>
              </w:rPr>
              <w:t xml:space="preserve"> – Children’s Mental Health</w:t>
            </w:r>
          </w:p>
          <w:p w14:paraId="1C7E9AD5" w14:textId="77777777" w:rsidR="00540152" w:rsidRDefault="00540152" w:rsidP="00194CE5">
            <w:pPr>
              <w:rPr>
                <w:rFonts w:cs="Arial"/>
                <w:sz w:val="22"/>
                <w:szCs w:val="22"/>
              </w:rPr>
            </w:pPr>
          </w:p>
          <w:p w14:paraId="7451EE0E" w14:textId="5E1B2005" w:rsidR="001D0B75" w:rsidRDefault="007B781B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Have been reviewing the aim identified for the SO</w:t>
            </w:r>
            <w:r w:rsidR="0054632E">
              <w:rPr>
                <w:rFonts w:cs="Arial"/>
                <w:sz w:val="22"/>
                <w:szCs w:val="22"/>
              </w:rPr>
              <w:t xml:space="preserve">.  </w:t>
            </w:r>
            <w:r w:rsidR="001A463A">
              <w:rPr>
                <w:rFonts w:cs="Arial"/>
                <w:sz w:val="22"/>
                <w:szCs w:val="22"/>
              </w:rPr>
              <w:t>Struggled</w:t>
            </w:r>
            <w:r w:rsidR="0054632E">
              <w:rPr>
                <w:rFonts w:cs="Arial"/>
                <w:sz w:val="22"/>
                <w:szCs w:val="22"/>
              </w:rPr>
              <w:t xml:space="preserve"> to get data for this and the Improvement Project.  New aims have been revised and are</w:t>
            </w:r>
            <w:r w:rsidR="001A463A">
              <w:rPr>
                <w:rFonts w:cs="Arial"/>
                <w:sz w:val="22"/>
                <w:szCs w:val="22"/>
              </w:rPr>
              <w:t xml:space="preserve"> </w:t>
            </w:r>
            <w:r w:rsidR="0054632E">
              <w:rPr>
                <w:rFonts w:cs="Arial"/>
                <w:sz w:val="22"/>
                <w:szCs w:val="22"/>
              </w:rPr>
              <w:t>still to be added to the draft</w:t>
            </w:r>
            <w:r w:rsidR="001A463A">
              <w:rPr>
                <w:rFonts w:cs="Arial"/>
                <w:sz w:val="22"/>
                <w:szCs w:val="22"/>
              </w:rPr>
              <w:t>.</w:t>
            </w:r>
            <w:r w:rsidR="0054632E">
              <w:rPr>
                <w:rFonts w:cs="Arial"/>
                <w:sz w:val="22"/>
                <w:szCs w:val="22"/>
              </w:rPr>
              <w:t xml:space="preserve"> </w:t>
            </w:r>
          </w:p>
          <w:p w14:paraId="0EF52B69" w14:textId="77777777" w:rsidR="001D0B75" w:rsidRDefault="001D0B75" w:rsidP="00194CE5">
            <w:pPr>
              <w:rPr>
                <w:rFonts w:cs="Arial"/>
                <w:sz w:val="22"/>
                <w:szCs w:val="22"/>
              </w:rPr>
            </w:pPr>
          </w:p>
          <w:p w14:paraId="40FF6222" w14:textId="5AA34763" w:rsidR="007C3598" w:rsidRDefault="001D0B75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Need some support to </w:t>
            </w:r>
            <w:r w:rsidR="008865E8">
              <w:rPr>
                <w:rFonts w:cs="Arial"/>
                <w:sz w:val="22"/>
                <w:szCs w:val="22"/>
              </w:rPr>
              <w:t>identify data</w:t>
            </w:r>
            <w:r w:rsidR="00C81743">
              <w:rPr>
                <w:rFonts w:cs="Arial"/>
                <w:sz w:val="22"/>
                <w:szCs w:val="22"/>
              </w:rPr>
              <w:t xml:space="preserve"> </w:t>
            </w:r>
            <w:r w:rsidR="008865E8">
              <w:rPr>
                <w:rFonts w:cs="Arial"/>
                <w:sz w:val="22"/>
                <w:szCs w:val="22"/>
              </w:rPr>
              <w:t>for the project aims</w:t>
            </w:r>
            <w:r w:rsidR="00C81743">
              <w:rPr>
                <w:rFonts w:cs="Arial"/>
                <w:sz w:val="22"/>
                <w:szCs w:val="22"/>
              </w:rPr>
              <w:t>.</w:t>
            </w:r>
            <w:r w:rsidR="008865E8">
              <w:rPr>
                <w:rFonts w:cs="Arial"/>
                <w:sz w:val="22"/>
                <w:szCs w:val="22"/>
              </w:rPr>
              <w:t xml:space="preserve"> </w:t>
            </w:r>
          </w:p>
          <w:p w14:paraId="4E6E2DEF" w14:textId="77777777" w:rsidR="007C3598" w:rsidRDefault="007C3598" w:rsidP="00194CE5">
            <w:pPr>
              <w:rPr>
                <w:rFonts w:cs="Arial"/>
                <w:sz w:val="22"/>
                <w:szCs w:val="22"/>
              </w:rPr>
            </w:pPr>
          </w:p>
          <w:p w14:paraId="63B95E34" w14:textId="65C0FF0E" w:rsidR="000D708D" w:rsidRDefault="007C3598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</w:t>
            </w:r>
            <w:r w:rsidR="00C8174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Expressed concern if this would be achievable TD </w:t>
            </w:r>
            <w:r w:rsidR="008E2300">
              <w:rPr>
                <w:rFonts w:cs="Arial"/>
                <w:sz w:val="22"/>
                <w:szCs w:val="22"/>
              </w:rPr>
              <w:t>e</w:t>
            </w:r>
            <w:r w:rsidR="00EB5D66">
              <w:rPr>
                <w:rFonts w:cs="Arial"/>
                <w:sz w:val="22"/>
                <w:szCs w:val="22"/>
              </w:rPr>
              <w:t>xpressed that the group was confident the work was achievable and could be ti</w:t>
            </w:r>
            <w:r w:rsidR="00C81743">
              <w:rPr>
                <w:rFonts w:cs="Arial"/>
                <w:sz w:val="22"/>
                <w:szCs w:val="22"/>
              </w:rPr>
              <w:t>e</w:t>
            </w:r>
            <w:r w:rsidR="00EB5D66">
              <w:rPr>
                <w:rFonts w:cs="Arial"/>
                <w:sz w:val="22"/>
                <w:szCs w:val="22"/>
              </w:rPr>
              <w:t>d into existing ongoing work to support this</w:t>
            </w:r>
            <w:r w:rsidR="00147C7B">
              <w:rPr>
                <w:rFonts w:cs="Arial"/>
                <w:sz w:val="22"/>
                <w:szCs w:val="22"/>
              </w:rPr>
              <w:t>.  The hope is that the aims and the Mental Health Group will be able to help tie all this work together</w:t>
            </w:r>
            <w:r w:rsidR="00CC5303">
              <w:rPr>
                <w:rFonts w:cs="Arial"/>
                <w:sz w:val="22"/>
                <w:szCs w:val="22"/>
              </w:rPr>
              <w:t>.</w:t>
            </w:r>
            <w:r w:rsidR="00147C7B">
              <w:rPr>
                <w:rFonts w:cs="Arial"/>
                <w:sz w:val="22"/>
                <w:szCs w:val="22"/>
              </w:rPr>
              <w:t xml:space="preserve"> </w:t>
            </w:r>
          </w:p>
          <w:p w14:paraId="7631E62D" w14:textId="7358564A" w:rsidR="006479A5" w:rsidRDefault="006479A5" w:rsidP="00194CE5">
            <w:pPr>
              <w:rPr>
                <w:rFonts w:cs="Arial"/>
                <w:sz w:val="22"/>
                <w:szCs w:val="22"/>
              </w:rPr>
            </w:pPr>
          </w:p>
          <w:p w14:paraId="1EF33E29" w14:textId="6DEF9583" w:rsidR="006479A5" w:rsidRDefault="006479A5" w:rsidP="00194CE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queried if there was any specific work targeted at Care</w:t>
            </w:r>
            <w:r w:rsidR="00CC5303">
              <w:rPr>
                <w:rFonts w:cs="Arial"/>
                <w:sz w:val="22"/>
                <w:szCs w:val="22"/>
              </w:rPr>
              <w:t xml:space="preserve"> </w:t>
            </w:r>
            <w:r w:rsidR="00021567">
              <w:rPr>
                <w:rFonts w:cs="Arial"/>
                <w:sz w:val="22"/>
                <w:szCs w:val="22"/>
              </w:rPr>
              <w:t>Experienced</w:t>
            </w:r>
            <w:r>
              <w:rPr>
                <w:rFonts w:cs="Arial"/>
                <w:sz w:val="22"/>
                <w:szCs w:val="22"/>
              </w:rPr>
              <w:t xml:space="preserve"> Young People</w:t>
            </w:r>
            <w:r w:rsidR="00CC5303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354E3">
              <w:rPr>
                <w:rFonts w:cs="Arial"/>
                <w:sz w:val="22"/>
                <w:szCs w:val="22"/>
              </w:rPr>
              <w:t xml:space="preserve"> ES suggested that the Board consider how data on groups such as these could be collected so that we can identify gaps in </w:t>
            </w:r>
            <w:r w:rsidR="00D4014A">
              <w:rPr>
                <w:rFonts w:cs="Arial"/>
                <w:sz w:val="22"/>
                <w:szCs w:val="22"/>
              </w:rPr>
              <w:t>support for those wi</w:t>
            </w:r>
            <w:r w:rsidR="00CC5303">
              <w:rPr>
                <w:rFonts w:cs="Arial"/>
                <w:sz w:val="22"/>
                <w:szCs w:val="22"/>
              </w:rPr>
              <w:t>t</w:t>
            </w:r>
            <w:r w:rsidR="00D4014A">
              <w:rPr>
                <w:rFonts w:cs="Arial"/>
                <w:sz w:val="22"/>
                <w:szCs w:val="22"/>
              </w:rPr>
              <w:t>h protected characteristics</w:t>
            </w:r>
            <w:r w:rsidR="00C852DC">
              <w:rPr>
                <w:rFonts w:cs="Arial"/>
                <w:sz w:val="22"/>
                <w:szCs w:val="22"/>
              </w:rPr>
              <w:t>/vulnerable group</w:t>
            </w:r>
            <w:r w:rsidR="00AE0BE5">
              <w:rPr>
                <w:rFonts w:cs="Arial"/>
                <w:sz w:val="22"/>
                <w:szCs w:val="22"/>
              </w:rPr>
              <w:t>s</w:t>
            </w:r>
            <w:r w:rsidR="00C852DC">
              <w:rPr>
                <w:rFonts w:cs="Arial"/>
                <w:sz w:val="22"/>
                <w:szCs w:val="22"/>
              </w:rPr>
              <w:t>.</w:t>
            </w:r>
            <w:r w:rsidR="00AE0BE5">
              <w:rPr>
                <w:rFonts w:cs="Arial"/>
                <w:sz w:val="22"/>
                <w:szCs w:val="22"/>
              </w:rPr>
              <w:t xml:space="preserve"> T</w:t>
            </w:r>
            <w:r w:rsidR="00D4014A">
              <w:rPr>
                <w:rFonts w:cs="Arial"/>
                <w:sz w:val="22"/>
                <w:szCs w:val="22"/>
              </w:rPr>
              <w:t xml:space="preserve">his would align well with </w:t>
            </w:r>
            <w:r w:rsidR="002D5C9E">
              <w:rPr>
                <w:rFonts w:cs="Arial"/>
                <w:sz w:val="22"/>
                <w:szCs w:val="22"/>
              </w:rPr>
              <w:t>the</w:t>
            </w:r>
            <w:r w:rsidR="00AE0BE5">
              <w:rPr>
                <w:rFonts w:cs="Arial"/>
                <w:sz w:val="22"/>
                <w:szCs w:val="22"/>
              </w:rPr>
              <w:t xml:space="preserve"> </w:t>
            </w:r>
            <w:r w:rsidR="002D5C9E">
              <w:rPr>
                <w:rFonts w:cs="Arial"/>
                <w:sz w:val="22"/>
                <w:szCs w:val="22"/>
              </w:rPr>
              <w:t>UNCRC Implementation</w:t>
            </w:r>
            <w:r w:rsidR="00AE0BE5">
              <w:rPr>
                <w:rFonts w:cs="Arial"/>
                <w:sz w:val="22"/>
                <w:szCs w:val="22"/>
              </w:rPr>
              <w:t>.</w:t>
            </w:r>
            <w:r w:rsidR="002D5C9E">
              <w:rPr>
                <w:rFonts w:cs="Arial"/>
                <w:sz w:val="22"/>
                <w:szCs w:val="22"/>
              </w:rPr>
              <w:t xml:space="preserve"> </w:t>
            </w:r>
          </w:p>
          <w:p w14:paraId="2D6E37B4" w14:textId="4106803E" w:rsidR="00F25BCE" w:rsidRDefault="00F25BCE" w:rsidP="00194CE5">
            <w:pPr>
              <w:rPr>
                <w:rFonts w:cs="Arial"/>
                <w:sz w:val="22"/>
                <w:szCs w:val="22"/>
              </w:rPr>
            </w:pPr>
          </w:p>
          <w:p w14:paraId="4D809C1E" w14:textId="24B1D394" w:rsidR="005421D2" w:rsidRDefault="00C852DC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agreed that this would be useful to take forward and asked TD to take this back to the Mental Health Group to consider</w:t>
            </w:r>
            <w:r w:rsidR="00D947AF">
              <w:rPr>
                <w:rFonts w:cs="Arial"/>
                <w:sz w:val="22"/>
                <w:szCs w:val="22"/>
              </w:rPr>
              <w:t>.</w:t>
            </w:r>
          </w:p>
          <w:p w14:paraId="3786B77C" w14:textId="77777777" w:rsidR="005421D2" w:rsidRDefault="005421D2" w:rsidP="00194CE5">
            <w:pPr>
              <w:rPr>
                <w:rFonts w:cs="Arial"/>
                <w:sz w:val="22"/>
                <w:szCs w:val="22"/>
              </w:rPr>
            </w:pPr>
          </w:p>
          <w:p w14:paraId="3F064BF7" w14:textId="550E8B63" w:rsidR="005421D2" w:rsidRDefault="003112A2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if we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cant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 evidence that</w:t>
            </w:r>
            <w:r w:rsidR="00882A1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we are not looking at all vulnerable group</w:t>
            </w:r>
            <w:r w:rsidR="003A6FEF">
              <w:rPr>
                <w:rFonts w:cs="Arial"/>
                <w:sz w:val="22"/>
                <w:szCs w:val="22"/>
              </w:rPr>
              <w:t>/protected characteristics</w:t>
            </w:r>
            <w:r>
              <w:rPr>
                <w:rFonts w:cs="Arial"/>
                <w:sz w:val="22"/>
                <w:szCs w:val="22"/>
              </w:rPr>
              <w:t xml:space="preserve"> foreach group we can look at each subgroup </w:t>
            </w:r>
          </w:p>
          <w:p w14:paraId="75FCA5A3" w14:textId="77777777" w:rsidR="00D9753A" w:rsidRDefault="00D9753A" w:rsidP="00194CE5">
            <w:pPr>
              <w:rPr>
                <w:rFonts w:cs="Arial"/>
                <w:sz w:val="22"/>
                <w:szCs w:val="22"/>
              </w:rPr>
            </w:pPr>
          </w:p>
          <w:p w14:paraId="537C7704" w14:textId="34D33390" w:rsidR="00D9753A" w:rsidRDefault="00D9753A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 could groups consider how they can track impact of interventions for </w:t>
            </w:r>
            <w:r w:rsidR="00455D65">
              <w:rPr>
                <w:rFonts w:cs="Arial"/>
                <w:sz w:val="22"/>
                <w:szCs w:val="22"/>
              </w:rPr>
              <w:t>protected</w:t>
            </w:r>
            <w:r w:rsidR="005116E8">
              <w:rPr>
                <w:rFonts w:cs="Arial"/>
                <w:sz w:val="22"/>
                <w:szCs w:val="22"/>
              </w:rPr>
              <w:t xml:space="preserve"> characteristics</w:t>
            </w:r>
            <w:r w:rsidR="00455D65">
              <w:rPr>
                <w:rFonts w:cs="Arial"/>
                <w:sz w:val="22"/>
                <w:szCs w:val="22"/>
              </w:rPr>
              <w:t>/</w:t>
            </w:r>
            <w:r w:rsidR="005116E8">
              <w:rPr>
                <w:rFonts w:cs="Arial"/>
                <w:sz w:val="22"/>
                <w:szCs w:val="22"/>
              </w:rPr>
              <w:t xml:space="preserve"> </w:t>
            </w:r>
            <w:r w:rsidR="00455D65">
              <w:rPr>
                <w:rFonts w:cs="Arial"/>
                <w:sz w:val="22"/>
                <w:szCs w:val="22"/>
              </w:rPr>
              <w:t>vulnerable</w:t>
            </w:r>
            <w:r w:rsidR="005116E8">
              <w:rPr>
                <w:rFonts w:cs="Arial"/>
                <w:sz w:val="22"/>
                <w:szCs w:val="22"/>
              </w:rPr>
              <w:t>.</w:t>
            </w:r>
            <w:r w:rsidR="00455D65">
              <w:rPr>
                <w:rFonts w:cs="Arial"/>
                <w:sz w:val="22"/>
                <w:szCs w:val="22"/>
              </w:rPr>
              <w:t xml:space="preserve"> </w:t>
            </w:r>
          </w:p>
          <w:p w14:paraId="2847FD6B" w14:textId="61413C7A" w:rsidR="00583EB3" w:rsidRDefault="00583EB3" w:rsidP="00194CE5">
            <w:pPr>
              <w:rPr>
                <w:rFonts w:cs="Arial"/>
                <w:sz w:val="22"/>
                <w:szCs w:val="22"/>
              </w:rPr>
            </w:pPr>
          </w:p>
          <w:p w14:paraId="41CC6E6C" w14:textId="77777777" w:rsidR="00350310" w:rsidRDefault="00350310" w:rsidP="00194CE5">
            <w:pPr>
              <w:rPr>
                <w:rFonts w:cs="Arial"/>
                <w:sz w:val="22"/>
                <w:szCs w:val="22"/>
              </w:rPr>
            </w:pPr>
          </w:p>
          <w:p w14:paraId="38B63E45" w14:textId="3DB22694" w:rsidR="00350310" w:rsidRPr="001E41B3" w:rsidRDefault="001E41B3" w:rsidP="00194CE5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 w:rsidRPr="001E41B3">
              <w:rPr>
                <w:rFonts w:cs="Arial"/>
                <w:b/>
                <w:bCs/>
                <w:sz w:val="22"/>
                <w:szCs w:val="22"/>
              </w:rPr>
              <w:t>SO</w:t>
            </w:r>
            <w:proofErr w:type="gramEnd"/>
            <w:r w:rsidRPr="001E41B3">
              <w:rPr>
                <w:rFonts w:cs="Arial"/>
                <w:b/>
                <w:bCs/>
                <w:sz w:val="22"/>
                <w:szCs w:val="22"/>
              </w:rPr>
              <w:t xml:space="preserve"> 5 Corporate Parenting </w:t>
            </w:r>
          </w:p>
          <w:p w14:paraId="7E101166" w14:textId="49786F37" w:rsidR="000E6246" w:rsidRDefault="000E6246" w:rsidP="00194CE5">
            <w:pPr>
              <w:rPr>
                <w:rFonts w:cs="Arial"/>
                <w:sz w:val="22"/>
                <w:szCs w:val="22"/>
              </w:rPr>
            </w:pPr>
          </w:p>
          <w:p w14:paraId="2C4F5FE2" w14:textId="4B2E8B1D" w:rsidR="000E6246" w:rsidRDefault="009C4C1E" w:rsidP="00194CE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64421F">
              <w:rPr>
                <w:rFonts w:cs="Arial"/>
                <w:sz w:val="22"/>
                <w:szCs w:val="22"/>
              </w:rPr>
              <w:t xml:space="preserve">was </w:t>
            </w:r>
            <w:r w:rsidR="001E41B3">
              <w:rPr>
                <w:rFonts w:cs="Arial"/>
                <w:sz w:val="22"/>
                <w:szCs w:val="22"/>
              </w:rPr>
              <w:t>content</w:t>
            </w:r>
            <w:r>
              <w:rPr>
                <w:rFonts w:cs="Arial"/>
                <w:sz w:val="22"/>
                <w:szCs w:val="22"/>
              </w:rPr>
              <w:t xml:space="preserve"> that SO5 is reflected accurately within the draft</w:t>
            </w:r>
            <w:r w:rsidR="003C65B0">
              <w:rPr>
                <w:rFonts w:cs="Arial"/>
                <w:sz w:val="22"/>
                <w:szCs w:val="22"/>
              </w:rPr>
              <w:t>.</w:t>
            </w:r>
          </w:p>
          <w:p w14:paraId="5460CDC0" w14:textId="20C22EB2" w:rsidR="003C65B0" w:rsidRDefault="003C65B0" w:rsidP="00194CE5">
            <w:pPr>
              <w:rPr>
                <w:rFonts w:cs="Arial"/>
                <w:sz w:val="22"/>
                <w:szCs w:val="22"/>
              </w:rPr>
            </w:pPr>
          </w:p>
          <w:p w14:paraId="54862460" w14:textId="146DC439" w:rsidR="003C65B0" w:rsidRDefault="003C65B0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queried how </w:t>
            </w:r>
            <w:r w:rsidR="0064421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he Group would measure </w:t>
            </w:r>
            <w:r w:rsidR="0064421F">
              <w:rPr>
                <w:rFonts w:cs="Arial"/>
                <w:sz w:val="22"/>
                <w:szCs w:val="22"/>
              </w:rPr>
              <w:t>improvements</w:t>
            </w:r>
            <w:r w:rsidR="00B863F9">
              <w:rPr>
                <w:rFonts w:cs="Arial"/>
                <w:sz w:val="22"/>
                <w:szCs w:val="22"/>
              </w:rPr>
              <w:t xml:space="preserve"> to emotional wellbeing identified the SO.  GS indicated that this cou</w:t>
            </w:r>
            <w:r w:rsidR="0064421F">
              <w:rPr>
                <w:rFonts w:cs="Arial"/>
                <w:sz w:val="22"/>
                <w:szCs w:val="22"/>
              </w:rPr>
              <w:t>l</w:t>
            </w:r>
            <w:r w:rsidR="00B863F9">
              <w:rPr>
                <w:rFonts w:cs="Arial"/>
                <w:sz w:val="22"/>
                <w:szCs w:val="22"/>
              </w:rPr>
              <w:t xml:space="preserve">d be picked up where data was provided through the </w:t>
            </w:r>
            <w:r w:rsidR="0025055C">
              <w:rPr>
                <w:rFonts w:cs="Arial"/>
                <w:sz w:val="22"/>
                <w:szCs w:val="22"/>
              </w:rPr>
              <w:t xml:space="preserve">tracking of vulnerable groups identified </w:t>
            </w:r>
            <w:r w:rsidR="007D3C70">
              <w:rPr>
                <w:rFonts w:cs="Arial"/>
                <w:sz w:val="22"/>
                <w:szCs w:val="22"/>
              </w:rPr>
              <w:t xml:space="preserve">as part of the work of SO4.  AMCG also clarified that </w:t>
            </w:r>
            <w:r w:rsidR="00686A55">
              <w:rPr>
                <w:rFonts w:cs="Arial"/>
                <w:sz w:val="22"/>
                <w:szCs w:val="22"/>
              </w:rPr>
              <w:t>further</w:t>
            </w:r>
            <w:r w:rsidR="007D3C70">
              <w:rPr>
                <w:rFonts w:cs="Arial"/>
                <w:sz w:val="22"/>
                <w:szCs w:val="22"/>
              </w:rPr>
              <w:t xml:space="preserve"> </w:t>
            </w:r>
            <w:r w:rsidR="007D3C70">
              <w:rPr>
                <w:rFonts w:cs="Arial"/>
                <w:sz w:val="22"/>
                <w:szCs w:val="22"/>
              </w:rPr>
              <w:lastRenderedPageBreak/>
              <w:t xml:space="preserve">evidence could be provided through reporting on the </w:t>
            </w:r>
            <w:r w:rsidR="00956A9C">
              <w:rPr>
                <w:rFonts w:cs="Arial"/>
                <w:sz w:val="22"/>
                <w:szCs w:val="22"/>
              </w:rPr>
              <w:t xml:space="preserve">work </w:t>
            </w:r>
            <w:r w:rsidR="00686A55">
              <w:rPr>
                <w:rFonts w:cs="Arial"/>
                <w:sz w:val="22"/>
                <w:szCs w:val="22"/>
              </w:rPr>
              <w:t xml:space="preserve">of </w:t>
            </w:r>
            <w:r w:rsidR="007D3C70">
              <w:rPr>
                <w:rFonts w:cs="Arial"/>
                <w:sz w:val="22"/>
                <w:szCs w:val="22"/>
              </w:rPr>
              <w:t>corporate parenting p</w:t>
            </w:r>
            <w:r w:rsidR="00956A9C">
              <w:rPr>
                <w:rFonts w:cs="Arial"/>
                <w:sz w:val="22"/>
                <w:szCs w:val="22"/>
              </w:rPr>
              <w:t>l</w:t>
            </w:r>
            <w:r w:rsidR="007D3C70">
              <w:rPr>
                <w:rFonts w:cs="Arial"/>
                <w:sz w:val="22"/>
                <w:szCs w:val="22"/>
              </w:rPr>
              <w:t>an</w:t>
            </w:r>
            <w:r w:rsidR="00686A55">
              <w:rPr>
                <w:rFonts w:cs="Arial"/>
                <w:sz w:val="22"/>
                <w:szCs w:val="22"/>
              </w:rPr>
              <w:t>.</w:t>
            </w:r>
            <w:r w:rsidR="007D3C70">
              <w:rPr>
                <w:rFonts w:cs="Arial"/>
                <w:sz w:val="22"/>
                <w:szCs w:val="22"/>
              </w:rPr>
              <w:t xml:space="preserve"> </w:t>
            </w:r>
          </w:p>
          <w:p w14:paraId="717927AF" w14:textId="4FF446CF" w:rsidR="00EF615D" w:rsidRDefault="00EF615D" w:rsidP="00194CE5">
            <w:pPr>
              <w:rPr>
                <w:rFonts w:cs="Arial"/>
                <w:sz w:val="22"/>
                <w:szCs w:val="22"/>
              </w:rPr>
            </w:pPr>
          </w:p>
          <w:p w14:paraId="694D42B2" w14:textId="520D843D" w:rsidR="00EF615D" w:rsidRDefault="00EF615D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need to ensure that if data is being collected for various groups that where possible they are measured in the same way to ensure they are comparable</w:t>
            </w:r>
            <w:r w:rsidR="00686A55">
              <w:rPr>
                <w:rFonts w:cs="Arial"/>
                <w:sz w:val="22"/>
                <w:szCs w:val="22"/>
              </w:rPr>
              <w:t>.</w:t>
            </w:r>
          </w:p>
          <w:p w14:paraId="0C272ABD" w14:textId="559F5EB0" w:rsidR="00B9543E" w:rsidRDefault="00B9543E" w:rsidP="00194CE5">
            <w:pPr>
              <w:rPr>
                <w:rFonts w:cs="Arial"/>
                <w:sz w:val="22"/>
                <w:szCs w:val="22"/>
              </w:rPr>
            </w:pPr>
          </w:p>
          <w:p w14:paraId="5E007175" w14:textId="04AA5C01" w:rsidR="00B9543E" w:rsidRDefault="003E049C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KF noted that the same concern re measurability could also be applied to the health outcomes </w:t>
            </w:r>
            <w:r w:rsidR="00E917AC">
              <w:rPr>
                <w:rFonts w:cs="Arial"/>
                <w:sz w:val="22"/>
                <w:szCs w:val="22"/>
              </w:rPr>
              <w:t>identified</w:t>
            </w:r>
            <w:r w:rsidR="0002720A">
              <w:rPr>
                <w:rFonts w:cs="Arial"/>
                <w:sz w:val="22"/>
                <w:szCs w:val="22"/>
              </w:rPr>
              <w:t xml:space="preserve"> in the stretch outcome.  GS </w:t>
            </w:r>
            <w:r w:rsidR="00D16643">
              <w:rPr>
                <w:rFonts w:cs="Arial"/>
                <w:sz w:val="22"/>
                <w:szCs w:val="22"/>
              </w:rPr>
              <w:t xml:space="preserve">noted that </w:t>
            </w:r>
            <w:r w:rsidR="00E917AC">
              <w:rPr>
                <w:rFonts w:cs="Arial"/>
                <w:sz w:val="22"/>
                <w:szCs w:val="22"/>
              </w:rPr>
              <w:t>further</w:t>
            </w:r>
            <w:r w:rsidR="00D16643">
              <w:rPr>
                <w:rFonts w:cs="Arial"/>
                <w:sz w:val="22"/>
                <w:szCs w:val="22"/>
              </w:rPr>
              <w:t xml:space="preserve"> consideration needed to be given about how </w:t>
            </w:r>
            <w:r w:rsidR="00D91872">
              <w:rPr>
                <w:rFonts w:cs="Arial"/>
                <w:sz w:val="22"/>
                <w:szCs w:val="22"/>
              </w:rPr>
              <w:t>this could be measured</w:t>
            </w:r>
            <w:r w:rsidR="00E917AC">
              <w:rPr>
                <w:rFonts w:cs="Arial"/>
                <w:sz w:val="22"/>
                <w:szCs w:val="22"/>
              </w:rPr>
              <w:t>.</w:t>
            </w:r>
            <w:r w:rsidR="00D91872">
              <w:rPr>
                <w:rFonts w:cs="Arial"/>
                <w:sz w:val="22"/>
                <w:szCs w:val="22"/>
              </w:rPr>
              <w:t xml:space="preserve"> </w:t>
            </w:r>
          </w:p>
          <w:p w14:paraId="387075C4" w14:textId="77777777" w:rsidR="001929E8" w:rsidRDefault="001929E8" w:rsidP="00194CE5">
            <w:pPr>
              <w:rPr>
                <w:rFonts w:cs="Arial"/>
                <w:sz w:val="22"/>
                <w:szCs w:val="22"/>
              </w:rPr>
            </w:pPr>
          </w:p>
          <w:p w14:paraId="2E940E8C" w14:textId="59F2333F" w:rsidR="008A1A6A" w:rsidRPr="004B3F5E" w:rsidRDefault="004B3F5E" w:rsidP="00194C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B3F5E">
              <w:rPr>
                <w:rFonts w:cs="Arial"/>
                <w:b/>
                <w:bCs/>
                <w:sz w:val="22"/>
                <w:szCs w:val="22"/>
              </w:rPr>
              <w:t>SO</w:t>
            </w:r>
            <w:r w:rsidR="001929E8" w:rsidRPr="004B3F5E"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  <w:r w:rsidR="00E917AC" w:rsidRPr="004B3F5E">
              <w:rPr>
                <w:rFonts w:cs="Arial"/>
                <w:b/>
                <w:bCs/>
                <w:sz w:val="22"/>
                <w:szCs w:val="22"/>
              </w:rPr>
              <w:t>Transitions and Attainment</w:t>
            </w:r>
          </w:p>
          <w:p w14:paraId="4CAA2A2A" w14:textId="77777777" w:rsidR="008A1A6A" w:rsidRPr="004B3F5E" w:rsidRDefault="008A1A6A" w:rsidP="00194CE5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3450E84" w14:textId="454EF877" w:rsidR="008A1A6A" w:rsidRDefault="008A1A6A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the Group has simplified and refined do</w:t>
            </w:r>
            <w:r w:rsidR="006F3F2B">
              <w:rPr>
                <w:rFonts w:cs="Arial"/>
                <w:sz w:val="22"/>
                <w:szCs w:val="22"/>
              </w:rPr>
              <w:t>wn the aims to 3</w:t>
            </w:r>
            <w:r w:rsidR="00657764">
              <w:rPr>
                <w:rFonts w:cs="Arial"/>
                <w:sz w:val="22"/>
                <w:szCs w:val="22"/>
              </w:rPr>
              <w:t>. Aware that the la</w:t>
            </w:r>
            <w:r w:rsidR="009C29A0">
              <w:rPr>
                <w:rFonts w:cs="Arial"/>
                <w:sz w:val="22"/>
                <w:szCs w:val="22"/>
              </w:rPr>
              <w:t>nd</w:t>
            </w:r>
            <w:r w:rsidR="00657764">
              <w:rPr>
                <w:rFonts w:cs="Arial"/>
                <w:sz w:val="22"/>
                <w:szCs w:val="22"/>
              </w:rPr>
              <w:t xml:space="preserve">scape may change significantly </w:t>
            </w:r>
            <w:proofErr w:type="gramStart"/>
            <w:r w:rsidR="00657764">
              <w:rPr>
                <w:rFonts w:cs="Arial"/>
                <w:sz w:val="22"/>
                <w:szCs w:val="22"/>
              </w:rPr>
              <w:t>as a consequence of</w:t>
            </w:r>
            <w:proofErr w:type="gramEnd"/>
            <w:r w:rsidR="00657764">
              <w:rPr>
                <w:rFonts w:cs="Arial"/>
                <w:sz w:val="22"/>
                <w:szCs w:val="22"/>
              </w:rPr>
              <w:t xml:space="preserve"> COVID Pandemi</w:t>
            </w:r>
            <w:r w:rsidR="002042BA">
              <w:rPr>
                <w:rFonts w:cs="Arial"/>
                <w:sz w:val="22"/>
                <w:szCs w:val="22"/>
              </w:rPr>
              <w:t>c</w:t>
            </w:r>
            <w:r w:rsidR="007C0C28">
              <w:rPr>
                <w:rFonts w:cs="Arial"/>
                <w:sz w:val="22"/>
                <w:szCs w:val="22"/>
              </w:rPr>
              <w:t>.</w:t>
            </w:r>
          </w:p>
          <w:p w14:paraId="7070037B" w14:textId="1442860A" w:rsidR="002042BA" w:rsidRDefault="002042BA" w:rsidP="00194CE5">
            <w:pPr>
              <w:rPr>
                <w:rFonts w:cs="Arial"/>
                <w:sz w:val="22"/>
                <w:szCs w:val="22"/>
              </w:rPr>
            </w:pPr>
          </w:p>
          <w:p w14:paraId="571CE6F4" w14:textId="6CF6EB9C" w:rsidR="002042BA" w:rsidRDefault="002042BA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Have identified 3 key areas for </w:t>
            </w:r>
            <w:r w:rsidR="00126A86">
              <w:rPr>
                <w:rFonts w:cs="Arial"/>
                <w:sz w:val="22"/>
                <w:szCs w:val="22"/>
              </w:rPr>
              <w:t>improvement:</w:t>
            </w:r>
          </w:p>
          <w:p w14:paraId="57B9B276" w14:textId="0A003D33" w:rsidR="00126A86" w:rsidRDefault="00126A86" w:rsidP="00194CE5">
            <w:pPr>
              <w:rPr>
                <w:rFonts w:cs="Arial"/>
                <w:sz w:val="22"/>
                <w:szCs w:val="22"/>
              </w:rPr>
            </w:pPr>
          </w:p>
          <w:p w14:paraId="410F582C" w14:textId="680DF86A" w:rsidR="000736AD" w:rsidRPr="007C0C28" w:rsidRDefault="00126A86" w:rsidP="00194CE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0C28">
              <w:rPr>
                <w:rFonts w:cs="Arial"/>
              </w:rPr>
              <w:t xml:space="preserve">Ensuring the curricular offer offers opportunities for young people to access </w:t>
            </w:r>
            <w:r w:rsidR="00A06156" w:rsidRPr="007C0C28">
              <w:rPr>
                <w:rFonts w:cs="Arial"/>
              </w:rPr>
              <w:t>jobs in key growth areas.</w:t>
            </w:r>
          </w:p>
          <w:p w14:paraId="586C5B48" w14:textId="2AFEA4A2" w:rsidR="003F7C7D" w:rsidRPr="007C0C28" w:rsidRDefault="000736AD" w:rsidP="00194CE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0C28">
              <w:rPr>
                <w:rFonts w:cs="Arial"/>
              </w:rPr>
              <w:t>Ensuring vulnerable groups</w:t>
            </w:r>
            <w:r w:rsidR="00841975" w:rsidRPr="007C0C28">
              <w:rPr>
                <w:rFonts w:cs="Arial"/>
              </w:rPr>
              <w:t xml:space="preserve"> receive the support </w:t>
            </w:r>
            <w:r w:rsidR="007C0C28" w:rsidRPr="007C0C28">
              <w:rPr>
                <w:rFonts w:cs="Arial"/>
              </w:rPr>
              <w:t xml:space="preserve">they need </w:t>
            </w:r>
            <w:r w:rsidR="00841975" w:rsidRPr="007C0C28">
              <w:rPr>
                <w:rFonts w:cs="Arial"/>
              </w:rPr>
              <w:t xml:space="preserve">to achieve a positive </w:t>
            </w:r>
            <w:r w:rsidR="003F7C7D" w:rsidRPr="007C0C28">
              <w:rPr>
                <w:rFonts w:cs="Arial"/>
              </w:rPr>
              <w:t>destination</w:t>
            </w:r>
            <w:r w:rsidR="007C0C28" w:rsidRPr="007C0C28">
              <w:rPr>
                <w:rFonts w:cs="Arial"/>
              </w:rPr>
              <w:t>.</w:t>
            </w:r>
            <w:r w:rsidR="003F7C7D" w:rsidRPr="007C0C28">
              <w:rPr>
                <w:rFonts w:cs="Arial"/>
              </w:rPr>
              <w:t xml:space="preserve"> </w:t>
            </w:r>
          </w:p>
          <w:p w14:paraId="1ABAF3CF" w14:textId="5E6F90B3" w:rsidR="009E724D" w:rsidRPr="007C0C28" w:rsidRDefault="003F7C7D" w:rsidP="00194CE5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7C0C28">
              <w:rPr>
                <w:rFonts w:cs="Arial"/>
              </w:rPr>
              <w:t xml:space="preserve">Improving literacy and numeracy </w:t>
            </w:r>
            <w:r w:rsidR="00A06156" w:rsidRPr="007C0C28">
              <w:rPr>
                <w:rFonts w:cs="Arial"/>
              </w:rPr>
              <w:t xml:space="preserve"> </w:t>
            </w:r>
          </w:p>
          <w:p w14:paraId="22218E28" w14:textId="28F07282" w:rsidR="006907CF" w:rsidRPr="00FC16F7" w:rsidRDefault="00FC16F7" w:rsidP="00194C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C16F7">
              <w:rPr>
                <w:rFonts w:cs="Arial"/>
                <w:b/>
                <w:bCs/>
                <w:sz w:val="22"/>
                <w:szCs w:val="22"/>
              </w:rPr>
              <w:t>SO</w:t>
            </w:r>
            <w:r w:rsidR="006907CF" w:rsidRPr="00FC16F7">
              <w:rPr>
                <w:rFonts w:cs="Arial"/>
                <w:b/>
                <w:bCs/>
                <w:sz w:val="22"/>
                <w:szCs w:val="22"/>
              </w:rPr>
              <w:t>7</w:t>
            </w:r>
            <w:r w:rsidR="00D36C0C" w:rsidRPr="00FC16F7">
              <w:rPr>
                <w:rFonts w:cs="Arial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36C0C" w:rsidRPr="00FC16F7">
              <w:rPr>
                <w:rFonts w:cs="Arial"/>
                <w:b/>
                <w:bCs/>
                <w:sz w:val="22"/>
                <w:szCs w:val="22"/>
              </w:rPr>
              <w:t xml:space="preserve">Child Friendly Cities </w:t>
            </w:r>
          </w:p>
          <w:p w14:paraId="4481EEC2" w14:textId="47B152A8" w:rsidR="006907CF" w:rsidRDefault="006907CF" w:rsidP="00194CE5">
            <w:pPr>
              <w:rPr>
                <w:rFonts w:cs="Arial"/>
                <w:sz w:val="22"/>
                <w:szCs w:val="22"/>
              </w:rPr>
            </w:pPr>
          </w:p>
          <w:p w14:paraId="293271A6" w14:textId="2C8F2121" w:rsidR="00662C64" w:rsidRDefault="00110609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requested JS set up a meeting to discuss how</w:t>
            </w:r>
            <w:r w:rsidR="004B06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this </w:t>
            </w:r>
            <w:r w:rsidR="005C4C30">
              <w:rPr>
                <w:rFonts w:cs="Arial"/>
                <w:sz w:val="22"/>
                <w:szCs w:val="22"/>
              </w:rPr>
              <w:t>Stretch</w:t>
            </w:r>
            <w:r w:rsidR="004B061E">
              <w:rPr>
                <w:rFonts w:cs="Arial"/>
                <w:sz w:val="22"/>
                <w:szCs w:val="22"/>
              </w:rPr>
              <w:t xml:space="preserve"> Outcome could be revised</w:t>
            </w:r>
            <w:r w:rsidR="008A3288">
              <w:rPr>
                <w:rFonts w:cs="Arial"/>
                <w:sz w:val="22"/>
                <w:szCs w:val="22"/>
              </w:rPr>
              <w:t>.</w:t>
            </w:r>
            <w:r w:rsidR="00660ABE">
              <w:rPr>
                <w:rFonts w:cs="Arial"/>
                <w:sz w:val="22"/>
                <w:szCs w:val="22"/>
              </w:rPr>
              <w:t xml:space="preserve"> GS asked JS to provide the information from previous meetings to aid these discussions</w:t>
            </w:r>
            <w:r w:rsidR="008A3288">
              <w:rPr>
                <w:rFonts w:cs="Arial"/>
                <w:sz w:val="22"/>
                <w:szCs w:val="22"/>
              </w:rPr>
              <w:t xml:space="preserve">. </w:t>
            </w:r>
            <w:r w:rsidR="00660ABE">
              <w:rPr>
                <w:rFonts w:cs="Arial"/>
                <w:sz w:val="22"/>
                <w:szCs w:val="22"/>
              </w:rPr>
              <w:t xml:space="preserve"> </w:t>
            </w:r>
          </w:p>
          <w:p w14:paraId="71714167" w14:textId="27872877" w:rsidR="00662C64" w:rsidRDefault="00662C64" w:rsidP="00194CE5">
            <w:pPr>
              <w:rPr>
                <w:rFonts w:cs="Arial"/>
                <w:sz w:val="22"/>
                <w:szCs w:val="22"/>
              </w:rPr>
            </w:pPr>
          </w:p>
          <w:p w14:paraId="072819B4" w14:textId="07721BF3" w:rsidR="00660ABE" w:rsidRDefault="00660ABE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noted that the </w:t>
            </w:r>
            <w:r w:rsidR="008A3288">
              <w:rPr>
                <w:rFonts w:cs="Arial"/>
                <w:sz w:val="22"/>
                <w:szCs w:val="22"/>
              </w:rPr>
              <w:t>Stretch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A3288">
              <w:rPr>
                <w:rFonts w:cs="Arial"/>
                <w:sz w:val="22"/>
                <w:szCs w:val="22"/>
              </w:rPr>
              <w:t>Outcome</w:t>
            </w:r>
            <w:r>
              <w:rPr>
                <w:rFonts w:cs="Arial"/>
                <w:sz w:val="22"/>
                <w:szCs w:val="22"/>
              </w:rPr>
              <w:t xml:space="preserve"> ne</w:t>
            </w:r>
            <w:r w:rsidR="008A3288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ded to look more broadly than the Child Friendly Cities programme and look at how we might </w:t>
            </w:r>
            <w:r w:rsidR="008A3288">
              <w:rPr>
                <w:rFonts w:cs="Arial"/>
                <w:sz w:val="22"/>
                <w:szCs w:val="22"/>
              </w:rPr>
              <w:t>encompass</w:t>
            </w:r>
            <w:r w:rsidR="00CB1C57">
              <w:rPr>
                <w:rFonts w:cs="Arial"/>
                <w:sz w:val="22"/>
                <w:szCs w:val="22"/>
              </w:rPr>
              <w:t xml:space="preserve"> the wider UNCRC implementation and all 54 articles of the UNCRC to ensure that we are compliant with the UNCRC Implementation</w:t>
            </w:r>
            <w:r w:rsidR="008A3288">
              <w:rPr>
                <w:rFonts w:cs="Arial"/>
                <w:sz w:val="22"/>
                <w:szCs w:val="22"/>
              </w:rPr>
              <w:t>.</w:t>
            </w:r>
            <w:r w:rsidR="00CB1C57">
              <w:rPr>
                <w:rFonts w:cs="Arial"/>
                <w:sz w:val="22"/>
                <w:szCs w:val="22"/>
              </w:rPr>
              <w:t xml:space="preserve"> </w:t>
            </w:r>
          </w:p>
          <w:p w14:paraId="5241911B" w14:textId="386888FC" w:rsidR="00FD715C" w:rsidRDefault="00FD715C" w:rsidP="00194CE5">
            <w:pPr>
              <w:rPr>
                <w:rFonts w:cs="Arial"/>
                <w:sz w:val="22"/>
                <w:szCs w:val="22"/>
              </w:rPr>
            </w:pPr>
          </w:p>
          <w:p w14:paraId="1D5BECA9" w14:textId="007ACA50" w:rsidR="00FD715C" w:rsidRDefault="00FD715C" w:rsidP="00194CE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need to ensure </w:t>
            </w:r>
            <w:r w:rsidR="003E265B">
              <w:rPr>
                <w:rFonts w:cs="Arial"/>
                <w:sz w:val="22"/>
                <w:szCs w:val="22"/>
              </w:rPr>
              <w:t xml:space="preserve">that the practice of participation and engagement is embedded </w:t>
            </w:r>
            <w:r w:rsidR="00447A00">
              <w:rPr>
                <w:rFonts w:cs="Arial"/>
                <w:sz w:val="22"/>
                <w:szCs w:val="22"/>
              </w:rPr>
              <w:t>throughout</w:t>
            </w:r>
            <w:r w:rsidR="003E265B">
              <w:rPr>
                <w:rFonts w:cs="Arial"/>
                <w:sz w:val="22"/>
                <w:szCs w:val="22"/>
              </w:rPr>
              <w:t xml:space="preserve"> the</w:t>
            </w:r>
            <w:r w:rsidR="00447A00">
              <w:rPr>
                <w:rFonts w:cs="Arial"/>
                <w:sz w:val="22"/>
                <w:szCs w:val="22"/>
              </w:rPr>
              <w:t xml:space="preserve"> governance</w:t>
            </w:r>
            <w:r w:rsidR="003E265B">
              <w:rPr>
                <w:rFonts w:cs="Arial"/>
                <w:sz w:val="22"/>
                <w:szCs w:val="22"/>
              </w:rPr>
              <w:t xml:space="preserve"> of the CSB and its subgroups</w:t>
            </w:r>
            <w:r w:rsidR="00B05D95">
              <w:rPr>
                <w:rFonts w:cs="Arial"/>
                <w:sz w:val="22"/>
                <w:szCs w:val="22"/>
              </w:rPr>
              <w:t xml:space="preserve">. GS agreed and suggested that </w:t>
            </w:r>
            <w:r w:rsidR="008B0D84">
              <w:rPr>
                <w:rFonts w:cs="Arial"/>
                <w:sz w:val="22"/>
                <w:szCs w:val="22"/>
              </w:rPr>
              <w:t xml:space="preserve">a QA process could be devised for projects to ensure they take account of UNCRC </w:t>
            </w:r>
            <w:r w:rsidR="00795D37">
              <w:rPr>
                <w:rFonts w:cs="Arial"/>
                <w:sz w:val="22"/>
                <w:szCs w:val="22"/>
              </w:rPr>
              <w:t>and poverty</w:t>
            </w:r>
            <w:r w:rsidR="004B3F5E">
              <w:rPr>
                <w:rFonts w:cs="Arial"/>
                <w:sz w:val="22"/>
                <w:szCs w:val="22"/>
              </w:rPr>
              <w:t>.</w:t>
            </w:r>
            <w:r w:rsidR="00795D37">
              <w:rPr>
                <w:rFonts w:cs="Arial"/>
                <w:sz w:val="22"/>
                <w:szCs w:val="22"/>
              </w:rPr>
              <w:t xml:space="preserve"> </w:t>
            </w:r>
          </w:p>
          <w:p w14:paraId="20D8DD69" w14:textId="3AB2D10C" w:rsidR="00CF0FC0" w:rsidRDefault="00CF0FC0" w:rsidP="00194CE5">
            <w:pPr>
              <w:rPr>
                <w:rFonts w:cs="Arial"/>
                <w:sz w:val="22"/>
                <w:szCs w:val="22"/>
              </w:rPr>
            </w:pPr>
          </w:p>
          <w:p w14:paraId="790A9345" w14:textId="19107F4D" w:rsidR="00CF0FC0" w:rsidRPr="00FC16F7" w:rsidRDefault="004C2153" w:rsidP="00194C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C16F7">
              <w:rPr>
                <w:rFonts w:cs="Arial"/>
                <w:b/>
                <w:bCs/>
                <w:sz w:val="22"/>
                <w:szCs w:val="22"/>
              </w:rPr>
              <w:t>SO8</w:t>
            </w:r>
            <w:r w:rsidR="00FC16F7" w:rsidRPr="00FC16F7">
              <w:rPr>
                <w:rFonts w:cs="Arial"/>
                <w:b/>
                <w:bCs/>
                <w:sz w:val="22"/>
                <w:szCs w:val="22"/>
              </w:rPr>
              <w:t xml:space="preserve"> – Youth Justice</w:t>
            </w:r>
            <w:r w:rsidRPr="00FC16F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014682A" w14:textId="09ECF8B7" w:rsidR="004C2153" w:rsidRDefault="004C2153" w:rsidP="00194CE5">
            <w:pPr>
              <w:rPr>
                <w:rFonts w:cs="Arial"/>
                <w:sz w:val="22"/>
                <w:szCs w:val="22"/>
              </w:rPr>
            </w:pPr>
          </w:p>
          <w:p w14:paraId="630E35B5" w14:textId="2B65AE49" w:rsidR="004C2153" w:rsidRDefault="004C2153" w:rsidP="00194CE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explained that SO8 now also incorporated </w:t>
            </w:r>
            <w:r w:rsidR="00910573">
              <w:rPr>
                <w:rFonts w:cs="Arial"/>
                <w:sz w:val="22"/>
                <w:szCs w:val="22"/>
              </w:rPr>
              <w:t>projects</w:t>
            </w:r>
            <w:r>
              <w:rPr>
                <w:rFonts w:cs="Arial"/>
                <w:sz w:val="22"/>
                <w:szCs w:val="22"/>
              </w:rPr>
              <w:t xml:space="preserve"> from SO9 and 10 that </w:t>
            </w:r>
            <w:r w:rsidR="00910573">
              <w:rPr>
                <w:rFonts w:cs="Arial"/>
                <w:sz w:val="22"/>
                <w:szCs w:val="22"/>
              </w:rPr>
              <w:t>related</w:t>
            </w:r>
            <w:r>
              <w:rPr>
                <w:rFonts w:cs="Arial"/>
                <w:sz w:val="22"/>
                <w:szCs w:val="22"/>
              </w:rPr>
              <w:t xml:space="preserve"> to children and young people </w:t>
            </w:r>
            <w:r w:rsidR="00916C29">
              <w:rPr>
                <w:rFonts w:cs="Arial"/>
                <w:sz w:val="22"/>
                <w:szCs w:val="22"/>
              </w:rPr>
              <w:t>a</w:t>
            </w:r>
            <w:r w:rsidR="00E84CCA">
              <w:rPr>
                <w:rFonts w:cs="Arial"/>
                <w:sz w:val="22"/>
                <w:szCs w:val="22"/>
              </w:rPr>
              <w:t>nd would b</w:t>
            </w:r>
            <w:r w:rsidR="00910573">
              <w:rPr>
                <w:rFonts w:cs="Arial"/>
                <w:sz w:val="22"/>
                <w:szCs w:val="22"/>
              </w:rPr>
              <w:t>e</w:t>
            </w:r>
            <w:r w:rsidR="00E84CCA">
              <w:rPr>
                <w:rFonts w:cs="Arial"/>
                <w:sz w:val="22"/>
                <w:szCs w:val="22"/>
              </w:rPr>
              <w:t xml:space="preserve"> reporting to CSB rather that Community Justice</w:t>
            </w:r>
            <w:r w:rsidR="00FC16F7">
              <w:rPr>
                <w:rFonts w:cs="Arial"/>
                <w:sz w:val="22"/>
                <w:szCs w:val="22"/>
              </w:rPr>
              <w:t>.</w:t>
            </w:r>
            <w:r w:rsidR="00E84CCA">
              <w:rPr>
                <w:rFonts w:cs="Arial"/>
                <w:sz w:val="22"/>
                <w:szCs w:val="22"/>
              </w:rPr>
              <w:t xml:space="preserve"> </w:t>
            </w:r>
          </w:p>
          <w:p w14:paraId="75C22FDD" w14:textId="35B31577" w:rsidR="008B4C35" w:rsidRDefault="008B4C35" w:rsidP="00194CE5">
            <w:pPr>
              <w:rPr>
                <w:rFonts w:cs="Arial"/>
                <w:sz w:val="22"/>
                <w:szCs w:val="22"/>
              </w:rPr>
            </w:pPr>
          </w:p>
          <w:p w14:paraId="324B4A87" w14:textId="712EEB9A" w:rsidR="008B4C35" w:rsidRDefault="00FD785E" w:rsidP="00194CE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asked if Po</w:t>
            </w:r>
            <w:r w:rsidR="00C04A27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ice Scotland had more up to date data for project baselines</w:t>
            </w:r>
            <w:r w:rsidR="00F758D8">
              <w:rPr>
                <w:rFonts w:cs="Arial"/>
                <w:sz w:val="22"/>
                <w:szCs w:val="22"/>
              </w:rPr>
              <w:t>.</w:t>
            </w:r>
          </w:p>
          <w:p w14:paraId="7CA9998A" w14:textId="11744151" w:rsidR="00F758D8" w:rsidRDefault="00F758D8" w:rsidP="00194CE5">
            <w:pPr>
              <w:rPr>
                <w:rFonts w:cs="Arial"/>
                <w:sz w:val="22"/>
                <w:szCs w:val="22"/>
              </w:rPr>
            </w:pPr>
          </w:p>
          <w:p w14:paraId="33FA6F68" w14:textId="000BC7D1" w:rsidR="00F758D8" w:rsidRDefault="00F758D8" w:rsidP="00194CE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AMcG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asked ES to clarify if the project relating to exclusions was to remain in the LOIP or not</w:t>
            </w:r>
            <w:r w:rsidR="00753813">
              <w:rPr>
                <w:rFonts w:cs="Arial"/>
                <w:sz w:val="22"/>
                <w:szCs w:val="22"/>
              </w:rPr>
              <w:t>.  ES agreed that</w:t>
            </w:r>
            <w:r w:rsidR="00FC16F7">
              <w:rPr>
                <w:rFonts w:cs="Arial"/>
                <w:sz w:val="22"/>
                <w:szCs w:val="22"/>
              </w:rPr>
              <w:t xml:space="preserve"> </w:t>
            </w:r>
            <w:r w:rsidR="00753813">
              <w:rPr>
                <w:rFonts w:cs="Arial"/>
                <w:sz w:val="22"/>
                <w:szCs w:val="22"/>
              </w:rPr>
              <w:t>this could be removed as it was a si</w:t>
            </w:r>
            <w:r w:rsidR="005E1072">
              <w:rPr>
                <w:rFonts w:cs="Arial"/>
                <w:sz w:val="22"/>
                <w:szCs w:val="22"/>
              </w:rPr>
              <w:t>n</w:t>
            </w:r>
            <w:r w:rsidR="00753813">
              <w:rPr>
                <w:rFonts w:cs="Arial"/>
                <w:sz w:val="22"/>
                <w:szCs w:val="22"/>
              </w:rPr>
              <w:t>gle agency piece of work and that the multiagency aspects as well as the tar</w:t>
            </w:r>
            <w:r w:rsidR="005E1072">
              <w:rPr>
                <w:rFonts w:cs="Arial"/>
                <w:sz w:val="22"/>
                <w:szCs w:val="22"/>
              </w:rPr>
              <w:t>ge</w:t>
            </w:r>
            <w:r w:rsidR="00753813">
              <w:rPr>
                <w:rFonts w:cs="Arial"/>
                <w:sz w:val="22"/>
                <w:szCs w:val="22"/>
              </w:rPr>
              <w:t xml:space="preserve">ted support for </w:t>
            </w:r>
            <w:r w:rsidR="005B3E36">
              <w:rPr>
                <w:rFonts w:cs="Arial"/>
                <w:sz w:val="22"/>
                <w:szCs w:val="22"/>
              </w:rPr>
              <w:t xml:space="preserve">LAC at risk of </w:t>
            </w:r>
            <w:r w:rsidR="005E1072">
              <w:rPr>
                <w:rFonts w:cs="Arial"/>
                <w:sz w:val="22"/>
                <w:szCs w:val="22"/>
              </w:rPr>
              <w:t>exclusion</w:t>
            </w:r>
            <w:r w:rsidR="005B3E36">
              <w:rPr>
                <w:rFonts w:cs="Arial"/>
                <w:sz w:val="22"/>
                <w:szCs w:val="22"/>
              </w:rPr>
              <w:t xml:space="preserve"> could be </w:t>
            </w:r>
            <w:r w:rsidR="00D22082">
              <w:rPr>
                <w:rFonts w:cs="Arial"/>
                <w:sz w:val="22"/>
                <w:szCs w:val="22"/>
              </w:rPr>
              <w:t>carried out through other projects in SO8</w:t>
            </w:r>
          </w:p>
          <w:p w14:paraId="7E6BB652" w14:textId="22EDF0B8" w:rsidR="006C5AEA" w:rsidRDefault="006C5AEA" w:rsidP="00194CE5">
            <w:pPr>
              <w:rPr>
                <w:rFonts w:cs="Arial"/>
                <w:sz w:val="22"/>
                <w:szCs w:val="22"/>
              </w:rPr>
            </w:pPr>
          </w:p>
          <w:p w14:paraId="37EACD3F" w14:textId="795A3609" w:rsidR="006C5AEA" w:rsidRPr="006C5AEA" w:rsidRDefault="006C5AEA" w:rsidP="00194C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C5AEA">
              <w:rPr>
                <w:rFonts w:cs="Arial"/>
                <w:b/>
                <w:bCs/>
                <w:sz w:val="22"/>
                <w:szCs w:val="22"/>
              </w:rPr>
              <w:t xml:space="preserve">Subgroup </w:t>
            </w:r>
            <w:r w:rsidR="00F159AE">
              <w:rPr>
                <w:rFonts w:cs="Arial"/>
                <w:b/>
                <w:bCs/>
                <w:sz w:val="22"/>
                <w:szCs w:val="22"/>
              </w:rPr>
              <w:t>M</w:t>
            </w:r>
            <w:r w:rsidRPr="006C5AEA">
              <w:rPr>
                <w:rFonts w:cs="Arial"/>
                <w:b/>
                <w:bCs/>
                <w:sz w:val="22"/>
                <w:szCs w:val="22"/>
              </w:rPr>
              <w:t xml:space="preserve">embership </w:t>
            </w:r>
          </w:p>
          <w:p w14:paraId="586C3DA5" w14:textId="77777777" w:rsidR="00662C64" w:rsidRDefault="00662C64" w:rsidP="00194CE5">
            <w:pPr>
              <w:rPr>
                <w:rFonts w:cs="Arial"/>
                <w:sz w:val="22"/>
                <w:szCs w:val="22"/>
              </w:rPr>
            </w:pPr>
          </w:p>
          <w:p w14:paraId="1036ABD2" w14:textId="565A8AC1" w:rsidR="003E5DDF" w:rsidRDefault="00A54359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GS </w:t>
            </w:r>
            <w:r w:rsidR="00E0608B">
              <w:rPr>
                <w:rFonts w:cs="Arial"/>
                <w:sz w:val="22"/>
                <w:szCs w:val="22"/>
              </w:rPr>
              <w:t xml:space="preserve">suggested that this </w:t>
            </w:r>
            <w:r w:rsidR="00E91BAE">
              <w:rPr>
                <w:rFonts w:cs="Arial"/>
                <w:sz w:val="22"/>
                <w:szCs w:val="22"/>
              </w:rPr>
              <w:t xml:space="preserve">review process offered an opportunity for Subgroups to consider their </w:t>
            </w:r>
            <w:r w:rsidR="005E1072">
              <w:rPr>
                <w:rFonts w:cs="Arial"/>
                <w:sz w:val="22"/>
                <w:szCs w:val="22"/>
              </w:rPr>
              <w:t xml:space="preserve">membership </w:t>
            </w:r>
            <w:proofErr w:type="gramStart"/>
            <w:r w:rsidR="005E1072">
              <w:rPr>
                <w:rFonts w:cs="Arial"/>
                <w:sz w:val="22"/>
                <w:szCs w:val="22"/>
              </w:rPr>
              <w:t>in</w:t>
            </w:r>
            <w:r w:rsidR="008669C6">
              <w:rPr>
                <w:rFonts w:cs="Arial"/>
                <w:sz w:val="22"/>
                <w:szCs w:val="22"/>
              </w:rPr>
              <w:t xml:space="preserve"> light of</w:t>
            </w:r>
            <w:proofErr w:type="gramEnd"/>
            <w:r w:rsidR="008669C6">
              <w:rPr>
                <w:rFonts w:cs="Arial"/>
                <w:sz w:val="22"/>
                <w:szCs w:val="22"/>
              </w:rPr>
              <w:t xml:space="preserve"> the LOIP ref</w:t>
            </w:r>
            <w:r w:rsidR="003C3CBB">
              <w:rPr>
                <w:rFonts w:cs="Arial"/>
                <w:sz w:val="22"/>
                <w:szCs w:val="22"/>
              </w:rPr>
              <w:t>resh and</w:t>
            </w:r>
            <w:r w:rsidR="002C10B4">
              <w:rPr>
                <w:rFonts w:cs="Arial"/>
                <w:sz w:val="22"/>
                <w:szCs w:val="22"/>
              </w:rPr>
              <w:t xml:space="preserve"> </w:t>
            </w:r>
            <w:r w:rsidR="003C3CBB">
              <w:rPr>
                <w:rFonts w:cs="Arial"/>
                <w:sz w:val="22"/>
                <w:szCs w:val="22"/>
              </w:rPr>
              <w:t xml:space="preserve">other oncoming strategic </w:t>
            </w:r>
            <w:r w:rsidR="005E1072">
              <w:rPr>
                <w:rFonts w:cs="Arial"/>
                <w:sz w:val="22"/>
                <w:szCs w:val="22"/>
              </w:rPr>
              <w:t>priorities</w:t>
            </w:r>
            <w:r w:rsidR="003C3CBB">
              <w:rPr>
                <w:rFonts w:cs="Arial"/>
                <w:sz w:val="22"/>
                <w:szCs w:val="22"/>
              </w:rPr>
              <w:t xml:space="preserve"> for the CSB going forward </w:t>
            </w:r>
          </w:p>
        </w:tc>
        <w:tc>
          <w:tcPr>
            <w:tcW w:w="1941" w:type="dxa"/>
          </w:tcPr>
          <w:p w14:paraId="38A82BA4" w14:textId="77777777" w:rsidR="00FF0C3B" w:rsidRDefault="00E10AEF" w:rsidP="00686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</w:t>
            </w:r>
          </w:p>
          <w:p w14:paraId="3C75F005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0F7359C0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50C18B7E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2F412555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0CDB9345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3F84EC2F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7BEEF643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205C43B7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7049468B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777046BC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79E518A8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6003BA18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4D3AB19C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5D236FB8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1674EDCA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228654EA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09748789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149A7377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7D8F5073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05660F48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376D3D25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56E6109B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59C8B2BF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1BDD59EE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5F4C4D9D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78B174AE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18382253" w14:textId="77777777" w:rsidR="00990185" w:rsidRDefault="00990185" w:rsidP="0068625E">
            <w:pPr>
              <w:rPr>
                <w:rFonts w:cs="Arial"/>
                <w:sz w:val="22"/>
                <w:szCs w:val="22"/>
              </w:rPr>
            </w:pPr>
          </w:p>
          <w:p w14:paraId="1FE40A5A" w14:textId="08C53110" w:rsidR="00990185" w:rsidRDefault="00990185" w:rsidP="00686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to </w:t>
            </w:r>
            <w:r w:rsidR="00166DC7">
              <w:rPr>
                <w:rFonts w:cs="Arial"/>
                <w:sz w:val="22"/>
                <w:szCs w:val="22"/>
              </w:rPr>
              <w:t>identify content from previous CSBs for inclusion in the Draft</w:t>
            </w:r>
          </w:p>
          <w:p w14:paraId="0FF7EF82" w14:textId="35AC06A6" w:rsidR="00300C82" w:rsidRDefault="00300C82" w:rsidP="0068625E">
            <w:pPr>
              <w:rPr>
                <w:rFonts w:cs="Arial"/>
                <w:sz w:val="22"/>
                <w:szCs w:val="22"/>
              </w:rPr>
            </w:pPr>
          </w:p>
          <w:p w14:paraId="2387DF87" w14:textId="2E9713FD" w:rsidR="00300C82" w:rsidRDefault="00300C82" w:rsidP="0068625E">
            <w:pPr>
              <w:rPr>
                <w:rFonts w:cs="Arial"/>
                <w:sz w:val="22"/>
                <w:szCs w:val="22"/>
              </w:rPr>
            </w:pPr>
          </w:p>
          <w:p w14:paraId="74E6917F" w14:textId="4C68A501" w:rsidR="00300C82" w:rsidRDefault="00300C82" w:rsidP="0068625E">
            <w:pPr>
              <w:rPr>
                <w:rFonts w:cs="Arial"/>
                <w:sz w:val="22"/>
                <w:szCs w:val="22"/>
              </w:rPr>
            </w:pPr>
          </w:p>
          <w:p w14:paraId="658EF88B" w14:textId="38E1DCE4" w:rsidR="00300C82" w:rsidRDefault="00300C82" w:rsidP="0068625E">
            <w:pPr>
              <w:rPr>
                <w:rFonts w:cs="Arial"/>
                <w:sz w:val="22"/>
                <w:szCs w:val="22"/>
              </w:rPr>
            </w:pPr>
          </w:p>
          <w:p w14:paraId="4BE3DBFD" w14:textId="7F7B457C" w:rsidR="00300C82" w:rsidRDefault="00300C82" w:rsidP="0068625E">
            <w:pPr>
              <w:rPr>
                <w:rFonts w:cs="Arial"/>
                <w:sz w:val="22"/>
                <w:szCs w:val="22"/>
              </w:rPr>
            </w:pPr>
          </w:p>
          <w:p w14:paraId="37259850" w14:textId="38510F0D" w:rsidR="00300C82" w:rsidRDefault="00300C82" w:rsidP="0068625E">
            <w:pPr>
              <w:rPr>
                <w:rFonts w:cs="Arial"/>
                <w:sz w:val="22"/>
                <w:szCs w:val="22"/>
              </w:rPr>
            </w:pPr>
          </w:p>
          <w:p w14:paraId="18BB4555" w14:textId="635F9F06" w:rsidR="00300C82" w:rsidRDefault="00300C82" w:rsidP="0068625E">
            <w:pPr>
              <w:rPr>
                <w:rFonts w:cs="Arial"/>
                <w:sz w:val="22"/>
                <w:szCs w:val="22"/>
              </w:rPr>
            </w:pPr>
          </w:p>
          <w:p w14:paraId="3D221907" w14:textId="51A85634" w:rsidR="00300C82" w:rsidRDefault="00300C82" w:rsidP="00300C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to contact Speech and Language in P1 for trends for the related project.</w:t>
            </w:r>
          </w:p>
          <w:p w14:paraId="41FFE26E" w14:textId="109E7220" w:rsidR="001A463A" w:rsidRDefault="001A463A" w:rsidP="00300C82">
            <w:pPr>
              <w:rPr>
                <w:rFonts w:cs="Arial"/>
                <w:sz w:val="22"/>
                <w:szCs w:val="22"/>
              </w:rPr>
            </w:pPr>
          </w:p>
          <w:p w14:paraId="298CF923" w14:textId="203E8072" w:rsidR="001A463A" w:rsidRDefault="001A463A" w:rsidP="00300C82">
            <w:pPr>
              <w:rPr>
                <w:rFonts w:cs="Arial"/>
                <w:sz w:val="22"/>
                <w:szCs w:val="22"/>
              </w:rPr>
            </w:pPr>
          </w:p>
          <w:p w14:paraId="18D248E4" w14:textId="56432480" w:rsidR="001A463A" w:rsidRDefault="001A463A" w:rsidP="00300C82">
            <w:pPr>
              <w:rPr>
                <w:rFonts w:cs="Arial"/>
                <w:sz w:val="22"/>
                <w:szCs w:val="22"/>
              </w:rPr>
            </w:pPr>
          </w:p>
          <w:p w14:paraId="6DD58CD6" w14:textId="05AC0289" w:rsidR="001A463A" w:rsidRDefault="001A463A" w:rsidP="00300C82">
            <w:pPr>
              <w:rPr>
                <w:rFonts w:cs="Arial"/>
                <w:sz w:val="22"/>
                <w:szCs w:val="22"/>
              </w:rPr>
            </w:pPr>
          </w:p>
          <w:p w14:paraId="32E9FC11" w14:textId="5577D7CA" w:rsidR="00060FC7" w:rsidRDefault="00060FC7" w:rsidP="00300C82">
            <w:pPr>
              <w:rPr>
                <w:rFonts w:cs="Arial"/>
                <w:sz w:val="22"/>
                <w:szCs w:val="22"/>
              </w:rPr>
            </w:pPr>
          </w:p>
          <w:p w14:paraId="719E4263" w14:textId="5F65C048" w:rsidR="00060FC7" w:rsidRDefault="00060FC7" w:rsidP="00300C82">
            <w:pPr>
              <w:rPr>
                <w:rFonts w:cs="Arial"/>
                <w:sz w:val="22"/>
                <w:szCs w:val="22"/>
              </w:rPr>
            </w:pPr>
          </w:p>
          <w:p w14:paraId="5D8E6EC9" w14:textId="5D39AF89" w:rsidR="00060FC7" w:rsidRDefault="00060FC7" w:rsidP="00300C82">
            <w:pPr>
              <w:rPr>
                <w:rFonts w:cs="Arial"/>
                <w:sz w:val="22"/>
                <w:szCs w:val="22"/>
              </w:rPr>
            </w:pPr>
          </w:p>
          <w:p w14:paraId="090FEFBE" w14:textId="10CA8578" w:rsidR="00686A55" w:rsidRDefault="00686A55" w:rsidP="00300C82">
            <w:pPr>
              <w:rPr>
                <w:rFonts w:cs="Arial"/>
                <w:sz w:val="22"/>
                <w:szCs w:val="22"/>
              </w:rPr>
            </w:pPr>
          </w:p>
          <w:p w14:paraId="446F1713" w14:textId="74D4FC81" w:rsidR="00686A55" w:rsidRDefault="00686A55" w:rsidP="00300C82">
            <w:pPr>
              <w:rPr>
                <w:rFonts w:cs="Arial"/>
                <w:sz w:val="22"/>
                <w:szCs w:val="22"/>
              </w:rPr>
            </w:pPr>
          </w:p>
          <w:p w14:paraId="29E7E171" w14:textId="77777777" w:rsidR="00686A55" w:rsidRDefault="00686A55" w:rsidP="00300C82">
            <w:pPr>
              <w:rPr>
                <w:rFonts w:cs="Arial"/>
                <w:sz w:val="22"/>
                <w:szCs w:val="22"/>
              </w:rPr>
            </w:pPr>
          </w:p>
          <w:p w14:paraId="0850E359" w14:textId="3E97C673" w:rsidR="00060FC7" w:rsidRDefault="00060FC7" w:rsidP="00300C82">
            <w:pPr>
              <w:rPr>
                <w:rFonts w:cs="Arial"/>
                <w:sz w:val="22"/>
                <w:szCs w:val="22"/>
              </w:rPr>
            </w:pPr>
          </w:p>
          <w:p w14:paraId="2A539F91" w14:textId="0E72971F" w:rsidR="00021567" w:rsidRDefault="00876328" w:rsidP="00300C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TD to provide updated aims to JS</w:t>
            </w:r>
          </w:p>
          <w:p w14:paraId="304BE4CB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71A7E7D4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2B943F0E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4F3F7BA0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4E062750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07CCE149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36F79CAC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0A8E8AD5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17C58AA9" w14:textId="77777777" w:rsidR="00021567" w:rsidRDefault="00021567" w:rsidP="00300C82">
            <w:pPr>
              <w:rPr>
                <w:rFonts w:cs="Arial"/>
                <w:sz w:val="22"/>
                <w:szCs w:val="22"/>
              </w:rPr>
            </w:pPr>
          </w:p>
          <w:p w14:paraId="24423497" w14:textId="77777777" w:rsidR="000B145C" w:rsidRDefault="000B145C" w:rsidP="00300C82">
            <w:pPr>
              <w:rPr>
                <w:rFonts w:cs="Arial"/>
                <w:sz w:val="22"/>
                <w:szCs w:val="22"/>
              </w:rPr>
            </w:pPr>
          </w:p>
          <w:p w14:paraId="5A9D7CDA" w14:textId="77777777" w:rsidR="000B145C" w:rsidRDefault="000B145C" w:rsidP="00300C82">
            <w:pPr>
              <w:rPr>
                <w:rFonts w:cs="Arial"/>
                <w:sz w:val="22"/>
                <w:szCs w:val="22"/>
              </w:rPr>
            </w:pPr>
          </w:p>
          <w:p w14:paraId="2A233C78" w14:textId="77777777" w:rsidR="000B145C" w:rsidRDefault="000B145C" w:rsidP="00300C82">
            <w:pPr>
              <w:rPr>
                <w:rFonts w:cs="Arial"/>
                <w:sz w:val="22"/>
                <w:szCs w:val="22"/>
              </w:rPr>
            </w:pPr>
          </w:p>
          <w:p w14:paraId="647221AD" w14:textId="77777777" w:rsidR="000B145C" w:rsidRDefault="000B145C" w:rsidP="00300C82">
            <w:pPr>
              <w:rPr>
                <w:rFonts w:cs="Arial"/>
                <w:sz w:val="22"/>
                <w:szCs w:val="22"/>
              </w:rPr>
            </w:pPr>
          </w:p>
          <w:p w14:paraId="7D76B09C" w14:textId="77777777" w:rsidR="000B145C" w:rsidRDefault="000B145C" w:rsidP="00300C82">
            <w:pPr>
              <w:rPr>
                <w:rFonts w:cs="Arial"/>
                <w:sz w:val="22"/>
                <w:szCs w:val="22"/>
              </w:rPr>
            </w:pPr>
          </w:p>
          <w:p w14:paraId="04ECCEE8" w14:textId="77777777" w:rsidR="00876328" w:rsidRDefault="00876328" w:rsidP="00300C82">
            <w:pPr>
              <w:rPr>
                <w:rFonts w:cs="Arial"/>
                <w:sz w:val="22"/>
                <w:szCs w:val="22"/>
              </w:rPr>
            </w:pPr>
          </w:p>
          <w:p w14:paraId="2BAC9563" w14:textId="77777777" w:rsidR="00A92417" w:rsidRDefault="00A92417" w:rsidP="00300C82">
            <w:pPr>
              <w:rPr>
                <w:rFonts w:cs="Arial"/>
                <w:sz w:val="22"/>
                <w:szCs w:val="22"/>
              </w:rPr>
            </w:pPr>
          </w:p>
          <w:p w14:paraId="6DF014F0" w14:textId="77777777" w:rsidR="00A92417" w:rsidRDefault="00A92417" w:rsidP="00300C82">
            <w:pPr>
              <w:rPr>
                <w:rFonts w:cs="Arial"/>
                <w:sz w:val="22"/>
                <w:szCs w:val="22"/>
              </w:rPr>
            </w:pPr>
          </w:p>
          <w:p w14:paraId="3C99BFA9" w14:textId="77777777" w:rsidR="00A92417" w:rsidRDefault="00A92417" w:rsidP="00300C82">
            <w:pPr>
              <w:rPr>
                <w:rFonts w:cs="Arial"/>
                <w:sz w:val="22"/>
                <w:szCs w:val="22"/>
              </w:rPr>
            </w:pPr>
          </w:p>
          <w:p w14:paraId="3C30AA64" w14:textId="77777777" w:rsidR="00A92417" w:rsidRDefault="00A92417" w:rsidP="00300C82">
            <w:pPr>
              <w:rPr>
                <w:rFonts w:cs="Arial"/>
                <w:sz w:val="22"/>
                <w:szCs w:val="22"/>
              </w:rPr>
            </w:pPr>
          </w:p>
          <w:p w14:paraId="18AEDDB2" w14:textId="77777777" w:rsidR="00A92417" w:rsidRDefault="00A92417" w:rsidP="00300C82">
            <w:pPr>
              <w:rPr>
                <w:rFonts w:cs="Arial"/>
                <w:sz w:val="22"/>
                <w:szCs w:val="22"/>
              </w:rPr>
            </w:pPr>
          </w:p>
          <w:p w14:paraId="31507681" w14:textId="77777777" w:rsidR="00A92417" w:rsidRDefault="00A92417" w:rsidP="00300C82">
            <w:pPr>
              <w:rPr>
                <w:rFonts w:cs="Arial"/>
                <w:sz w:val="22"/>
                <w:szCs w:val="22"/>
              </w:rPr>
            </w:pPr>
          </w:p>
          <w:p w14:paraId="7CF2C35A" w14:textId="3BA4D6B5" w:rsidR="00060FC7" w:rsidRDefault="000B145C" w:rsidP="00300C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Subgroup leads to identify where they can</w:t>
            </w:r>
            <w:r w:rsidR="00F5752A">
              <w:rPr>
                <w:rFonts w:cs="Arial"/>
                <w:sz w:val="22"/>
                <w:szCs w:val="22"/>
              </w:rPr>
              <w:t xml:space="preserve"> inclu</w:t>
            </w:r>
            <w:r w:rsidR="00C378D7">
              <w:rPr>
                <w:rFonts w:cs="Arial"/>
                <w:sz w:val="22"/>
                <w:szCs w:val="22"/>
              </w:rPr>
              <w:t>de</w:t>
            </w:r>
            <w:r w:rsidR="00F5752A">
              <w:rPr>
                <w:rFonts w:cs="Arial"/>
                <w:sz w:val="22"/>
                <w:szCs w:val="22"/>
              </w:rPr>
              <w:t xml:space="preserve"> of data on protected characteristics/</w:t>
            </w:r>
            <w:r w:rsidR="00D87F51">
              <w:rPr>
                <w:rFonts w:cs="Arial"/>
                <w:sz w:val="22"/>
                <w:szCs w:val="22"/>
              </w:rPr>
              <w:t>vulnerable groups</w:t>
            </w:r>
            <w:r w:rsidR="00882A12">
              <w:rPr>
                <w:rFonts w:cs="Arial"/>
                <w:sz w:val="22"/>
                <w:szCs w:val="22"/>
              </w:rPr>
              <w:t xml:space="preserve"> with Mental Health Group </w:t>
            </w:r>
          </w:p>
          <w:p w14:paraId="3DCDAEAD" w14:textId="16B30349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C91B23A" w14:textId="2C6F4971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44613CF5" w14:textId="616C52BA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13AE8D9A" w14:textId="2A7B133B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4E9D8072" w14:textId="0B55703B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7BF409A" w14:textId="2F1E447D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37364282" w14:textId="37A23990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58715F6" w14:textId="0A62779B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7E9324BC" w14:textId="6DF53FAC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7498A197" w14:textId="1E7C24A7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1B96EBD1" w14:textId="07E17FE7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70F485A0" w14:textId="6FB73A9E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350A406" w14:textId="27B17849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5E6056E5" w14:textId="30F268E2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5EAE69D6" w14:textId="641F185F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17F6E85B" w14:textId="763C977D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0D8C8B9A" w14:textId="63D449B7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21CE937" w14:textId="0A2BC6DD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4C78C4A1" w14:textId="501C451B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793F6DF" w14:textId="3272AF97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74C700E1" w14:textId="1179AD74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03FFFC68" w14:textId="0E82DD47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4D6FA8CF" w14:textId="4FABF9FF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13A27B97" w14:textId="5B6BFC10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58B1D218" w14:textId="38D5CC38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7D085097" w14:textId="43089F4D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3CD41CEC" w14:textId="30665C4E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1EFFC9E" w14:textId="4EBB22E6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7C36A1CD" w14:textId="56EA23EA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6F70BE51" w14:textId="5342225C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2B2D03DB" w14:textId="78F9B9A1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1F5343DC" w14:textId="585F17D3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5321EFBD" w14:textId="57F709B0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3B3B9196" w14:textId="774CE980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5CA6D4AD" w14:textId="0739D063" w:rsidR="004B3F5E" w:rsidRDefault="004B3F5E" w:rsidP="00300C82">
            <w:pPr>
              <w:rPr>
                <w:rFonts w:cs="Arial"/>
                <w:sz w:val="22"/>
                <w:szCs w:val="22"/>
              </w:rPr>
            </w:pPr>
          </w:p>
          <w:p w14:paraId="26DD3A13" w14:textId="6649E3B6" w:rsidR="00BE586E" w:rsidRDefault="00BE586E" w:rsidP="00300C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JS to set up meeting to discuss revision of the SO and its associated improvement aims </w:t>
            </w:r>
          </w:p>
          <w:p w14:paraId="3BB1B946" w14:textId="2C1D8B72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047B662A" w14:textId="0D0B1341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7CEE6EB7" w14:textId="621A54F8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273A9CEA" w14:textId="0EA2894A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0C798BEA" w14:textId="2DF9540B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511A0123" w14:textId="6DAA7F11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40D9A9D5" w14:textId="7955378D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554120FF" w14:textId="3E9BAB62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750A92C9" w14:textId="31AE0E19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7D5FB044" w14:textId="5AFA2314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49209234" w14:textId="0195A9DD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65A23602" w14:textId="1AFEE9CF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405C6B89" w14:textId="34964F98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0578587C" w14:textId="74E72D7D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63C90733" w14:textId="322613DC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79D49AB6" w14:textId="6C40365E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7672B6E5" w14:textId="29DF6E0C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7B8D89C3" w14:textId="7FEB0203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75B916D0" w14:textId="58AD0ECA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021D4483" w14:textId="37DA02FF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41B1CD53" w14:textId="5D1ECE14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01D4C8CF" w14:textId="5B28641F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3795D893" w14:textId="0AA24BAF" w:rsidR="006C5AEA" w:rsidRDefault="006C5AEA" w:rsidP="00300C82">
            <w:pPr>
              <w:rPr>
                <w:rFonts w:cs="Arial"/>
                <w:sz w:val="22"/>
                <w:szCs w:val="22"/>
              </w:rPr>
            </w:pPr>
          </w:p>
          <w:p w14:paraId="20C32017" w14:textId="39A566C7" w:rsidR="006C5AEA" w:rsidRDefault="00CF3658" w:rsidP="00300C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 to remove Exclusions project from draft.</w:t>
            </w:r>
          </w:p>
          <w:p w14:paraId="1964BF28" w14:textId="4906135C" w:rsidR="0037556F" w:rsidRDefault="0037556F" w:rsidP="00300C82">
            <w:pPr>
              <w:rPr>
                <w:rFonts w:cs="Arial"/>
                <w:sz w:val="22"/>
                <w:szCs w:val="22"/>
              </w:rPr>
            </w:pPr>
          </w:p>
          <w:p w14:paraId="0921823F" w14:textId="658E6BD9" w:rsidR="0037556F" w:rsidRDefault="0037556F" w:rsidP="00300C82">
            <w:pPr>
              <w:rPr>
                <w:rFonts w:cs="Arial"/>
                <w:sz w:val="22"/>
                <w:szCs w:val="22"/>
              </w:rPr>
            </w:pPr>
          </w:p>
          <w:p w14:paraId="52F28F7F" w14:textId="77777777" w:rsidR="00F159AE" w:rsidRDefault="00F159AE" w:rsidP="00F159AE">
            <w:pPr>
              <w:rPr>
                <w:rFonts w:cs="Arial"/>
                <w:sz w:val="22"/>
                <w:szCs w:val="22"/>
              </w:rPr>
            </w:pPr>
          </w:p>
          <w:p w14:paraId="16A26774" w14:textId="77777777" w:rsidR="00F159AE" w:rsidRDefault="00F159AE" w:rsidP="00F159AE">
            <w:pPr>
              <w:rPr>
                <w:rFonts w:cs="Arial"/>
                <w:sz w:val="22"/>
                <w:szCs w:val="22"/>
              </w:rPr>
            </w:pPr>
          </w:p>
          <w:p w14:paraId="1C6A4E37" w14:textId="3E77D7E6" w:rsidR="00E84CCA" w:rsidRDefault="0037556F" w:rsidP="00F159AE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Sub Group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Leads to consider their membership </w:t>
            </w:r>
          </w:p>
        </w:tc>
        <w:tc>
          <w:tcPr>
            <w:tcW w:w="1634" w:type="dxa"/>
          </w:tcPr>
          <w:p w14:paraId="142E01FA" w14:textId="77777777" w:rsidR="00FF0C3B" w:rsidRDefault="00FF0C3B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D189864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0FC5C9A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8BDCB70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CDF9DB0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058BE18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D87B149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55CA853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08663CF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8462B3E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8AE8E00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5D80079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B2FEAD6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38940E0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2684444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8A32572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869D6DC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F1D06D2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7BC93A0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8AE7991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D11E01F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D97E6AA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00C8371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1913E27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BE8DADD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23910FF" w14:textId="77777777" w:rsidR="00166DC7" w:rsidRDefault="00166DC7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</w:t>
            </w:r>
          </w:p>
          <w:p w14:paraId="3222090D" w14:textId="77777777" w:rsidR="006E1689" w:rsidRDefault="006E168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5AFD86A" w14:textId="6026EAAC" w:rsidR="006E1689" w:rsidRDefault="006E168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005AD1D" w14:textId="04CF0935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5A0D74D" w14:textId="56705C6B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F965E99" w14:textId="36B7D25F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50E6898" w14:textId="54CF6024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2A82583" w14:textId="77B3E3A9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B31B8C3" w14:textId="4D8A001C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23301E5" w14:textId="39DC9239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DE25AFD" w14:textId="7010F17F" w:rsidR="00300C82" w:rsidRDefault="00300C82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ES/FM</w:t>
            </w:r>
          </w:p>
          <w:p w14:paraId="7CDAEAE5" w14:textId="5D1C3B61" w:rsidR="006E1689" w:rsidRDefault="006E168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F1EDE25" w14:textId="7E3CE61D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154DAFA" w14:textId="2F6166CA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6B10F2D" w14:textId="11A014BE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54881A8" w14:textId="09A2F28F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B401A56" w14:textId="753F2C88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39C4EB3" w14:textId="6E83F514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75DE81D" w14:textId="489E9772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724D45F" w14:textId="2AF3FFD4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DAA2E25" w14:textId="6C6F548F" w:rsidR="00876328" w:rsidRDefault="00876328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JS/TD</w:t>
            </w:r>
          </w:p>
          <w:p w14:paraId="660F80F6" w14:textId="7BD33A46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16F989F" w14:textId="613EFC14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8596FE5" w14:textId="2A267BDC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16A6E55" w14:textId="0B176A54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C56DBE1" w14:textId="4B3E0587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566EE20" w14:textId="78CA128B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B36654A" w14:textId="70D8BF64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63354BE" w14:textId="3A46C8C7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8914645" w14:textId="0841A5F4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9882FCC" w14:textId="589E7AC0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2D80931" w14:textId="44E576CA" w:rsidR="00D87F51" w:rsidRDefault="00D87F51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7309E68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41EFBFA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1D5EBC2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A794A03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407882D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97615BC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2F59F58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499D5EA" w14:textId="77777777" w:rsidR="00021567" w:rsidRDefault="00021567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6A5687F" w14:textId="3B6D66D7" w:rsidR="00C378D7" w:rsidRDefault="00C378D7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  <w:p w14:paraId="41DE9311" w14:textId="3E61B3AA" w:rsidR="006E1689" w:rsidRDefault="006E168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5364C83" w14:textId="4F220991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7D5E08E" w14:textId="1314A279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9A9AB3D" w14:textId="1D1B0E3E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1FE1426" w14:textId="7B57D569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3A314A7" w14:textId="525C4014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8133162" w14:textId="535A4894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99F36A6" w14:textId="7C0052D2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3763E4C" w14:textId="5A40B4C3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F637DCB" w14:textId="26DDD699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77E7D2E" w14:textId="3A952022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5FE8AB4" w14:textId="111BC069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0B12547" w14:textId="56F00A48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1C73ECD" w14:textId="63C125B9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3D10F97" w14:textId="064FBE1E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C3D4975" w14:textId="1637EF10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ADAFF51" w14:textId="3E81C3B5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33DC535" w14:textId="43C33C8C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3F6ACD6" w14:textId="19516FC0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438E2B4" w14:textId="755DF7F1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0FDCF9D" w14:textId="141285A4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59DA29F" w14:textId="2B747086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D0D9873" w14:textId="7D9E5076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D81B328" w14:textId="33C2DBC6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5761764" w14:textId="2E6C36B7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87BC6BA" w14:textId="0F83828C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333F872" w14:textId="3BCF011C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F6A64E5" w14:textId="7FAD50DF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704773E" w14:textId="415F65A8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3CBB999" w14:textId="399BD4B6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A3C1173" w14:textId="5D763F9E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C737E3F" w14:textId="15BEF54E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9D57093" w14:textId="6C4C9CEE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22D3505" w14:textId="2B57E3A6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5C5212F" w14:textId="75F55936" w:rsidR="006F6E96" w:rsidRDefault="006F6E96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</w:t>
            </w:r>
          </w:p>
          <w:p w14:paraId="6DBBFF06" w14:textId="266A8268" w:rsidR="006E1689" w:rsidRDefault="006E168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F1991B7" w14:textId="72F813B0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2182A98" w14:textId="6426D32C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080238A" w14:textId="0EE035D5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A7DF7E8" w14:textId="5D9C5CB7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29DC5BA" w14:textId="09B743F8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6B73AF0" w14:textId="4E5CEBB8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DCBC636" w14:textId="6D7FF3AF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0B47A42" w14:textId="06C30F38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42B97A3" w14:textId="1764F5D9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7385110" w14:textId="668A945F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D6AFE3D" w14:textId="3CA8626C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2D4913E" w14:textId="4FD4C05A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FE42BD1" w14:textId="5F71B2B6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7E1DC64" w14:textId="1ED0ADDD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6AAC057" w14:textId="1FA1A745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79AB77E" w14:textId="257E23CF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330772A" w14:textId="25588497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FE351EC" w14:textId="5ECAA5FF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F4F0A9F" w14:textId="36572737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8883E53" w14:textId="2DCBCBB9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E533C50" w14:textId="5A3DCD89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002E002" w14:textId="6F3EC9C0" w:rsidR="00CF3658" w:rsidRDefault="00CF3658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</w:t>
            </w:r>
          </w:p>
          <w:p w14:paraId="7BDE17C5" w14:textId="77777777" w:rsidR="00F159AE" w:rsidRDefault="00F159AE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AC41698" w14:textId="77777777" w:rsidR="00F159AE" w:rsidRDefault="00F159AE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FF21875" w14:textId="77777777" w:rsidR="00F159AE" w:rsidRDefault="00F159AE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73C05EB" w14:textId="77777777" w:rsidR="00F159AE" w:rsidRDefault="00F159AE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397C92E" w14:textId="77777777" w:rsidR="00F159AE" w:rsidRDefault="00F159AE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35474CED" w14:textId="74BBCC41" w:rsidR="003C3CBB" w:rsidRDefault="0037556F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Subgroup Leads </w:t>
            </w:r>
          </w:p>
        </w:tc>
        <w:tc>
          <w:tcPr>
            <w:tcW w:w="1452" w:type="dxa"/>
          </w:tcPr>
          <w:p w14:paraId="44EFFD21" w14:textId="77777777" w:rsidR="00FF0C3B" w:rsidRDefault="00FF0C3B" w:rsidP="00E66BFE">
            <w:pPr>
              <w:rPr>
                <w:rFonts w:cs="Arial"/>
                <w:sz w:val="22"/>
                <w:szCs w:val="22"/>
              </w:rPr>
            </w:pPr>
          </w:p>
          <w:p w14:paraId="286E9E7F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7A34AFF1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DB206F3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155219ED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7537734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45A3F14F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5542C7C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6469DBB3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41F68246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F4CBDE3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3C753D2D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5F7CA6C7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927B4C8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40C2399F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9CD213E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1D76C3A2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437E024E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1CA3AFD9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17E0981D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7161E411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494082E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549F5AB4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1E7799B8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55CEECBF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5A28B439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422DEDCE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AB0D0E1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222805C0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3D60F4E4" w14:textId="77777777" w:rsidR="00166DC7" w:rsidRDefault="00166DC7" w:rsidP="00E66BFE">
            <w:pPr>
              <w:rPr>
                <w:rFonts w:cs="Arial"/>
                <w:sz w:val="22"/>
                <w:szCs w:val="22"/>
              </w:rPr>
            </w:pPr>
          </w:p>
          <w:p w14:paraId="5759704A" w14:textId="550D77D1" w:rsidR="00166DC7" w:rsidRDefault="00166DC7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ACTIONED</w:t>
            </w:r>
          </w:p>
          <w:p w14:paraId="00BA6F50" w14:textId="0B4CF023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21A5184E" w14:textId="55A2200B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47B434ED" w14:textId="675F520B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4EDB6A0E" w14:textId="528070CE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247460E2" w14:textId="1FB593F9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13FA7114" w14:textId="09D0D9E5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2C43E090" w14:textId="430ABAE5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0DB0C114" w14:textId="50EBE698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04FA3641" w14:textId="0E0017B6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59FF4399" w14:textId="77777777" w:rsidR="00300C82" w:rsidRDefault="00300C82" w:rsidP="00E66BFE">
            <w:pPr>
              <w:rPr>
                <w:rFonts w:cs="Arial"/>
                <w:sz w:val="22"/>
                <w:szCs w:val="22"/>
              </w:rPr>
            </w:pPr>
          </w:p>
          <w:p w14:paraId="2734865F" w14:textId="060BD562" w:rsidR="00300C82" w:rsidRDefault="00300C82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ACTIONED</w:t>
            </w:r>
          </w:p>
          <w:p w14:paraId="0F05C594" w14:textId="6B798259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2F8A8A64" w14:textId="70EBF41E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27012247" w14:textId="718CCF89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4202C17E" w14:textId="7EC5C906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04BDEB9C" w14:textId="0504800A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18B0B43C" w14:textId="4DFF28E7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50D10E38" w14:textId="7F1B4E2F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55936B17" w14:textId="138041AD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3A64480A" w14:textId="342C7855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29112069" w14:textId="11151338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708F1239" w14:textId="3BBB0E77" w:rsidR="00876328" w:rsidRDefault="00876328" w:rsidP="00E66BFE">
            <w:pPr>
              <w:rPr>
                <w:rFonts w:cs="Arial"/>
                <w:sz w:val="22"/>
                <w:szCs w:val="22"/>
              </w:rPr>
            </w:pPr>
          </w:p>
          <w:p w14:paraId="1226CB84" w14:textId="5E40AFA7" w:rsidR="00876328" w:rsidRDefault="00876328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ACTIOINED</w:t>
            </w:r>
          </w:p>
          <w:p w14:paraId="01358077" w14:textId="7C8E1238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715DE900" w14:textId="3AC097B7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098924EB" w14:textId="6D5A1240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337B1B02" w14:textId="14C7FC03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571BC239" w14:textId="5EF6FB51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441440DF" w14:textId="58097ACF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7EB94231" w14:textId="242D60B1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7BE328C2" w14:textId="549F9F19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0AA76F68" w14:textId="54699CC8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72B080BE" w14:textId="7847DBED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77CD0A4E" w14:textId="1011523E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038CCA67" w14:textId="4B3D7588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0FD2D161" w14:textId="25B72A17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7ED68281" w14:textId="06597A04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31AA9557" w14:textId="782FF2AF" w:rsidR="00D87F51" w:rsidRDefault="00D87F51" w:rsidP="00E66BFE">
            <w:pPr>
              <w:rPr>
                <w:rFonts w:cs="Arial"/>
                <w:sz w:val="22"/>
                <w:szCs w:val="22"/>
              </w:rPr>
            </w:pPr>
          </w:p>
          <w:p w14:paraId="3E1A57BE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38FB4C52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25A163A6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1A8DAB0A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0FC7538A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61CDED39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4844090B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458ED516" w14:textId="77777777" w:rsidR="00882A12" w:rsidRDefault="00882A12" w:rsidP="00E66BFE">
            <w:pPr>
              <w:rPr>
                <w:rFonts w:cs="Arial"/>
                <w:sz w:val="22"/>
                <w:szCs w:val="22"/>
              </w:rPr>
            </w:pPr>
          </w:p>
          <w:p w14:paraId="5317E596" w14:textId="606C5E22" w:rsidR="00C378D7" w:rsidRDefault="00C378D7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5116E8">
              <w:rPr>
                <w:rFonts w:cs="Arial"/>
                <w:sz w:val="22"/>
                <w:szCs w:val="22"/>
              </w:rPr>
              <w:t>SAP</w:t>
            </w:r>
          </w:p>
          <w:p w14:paraId="38641F62" w14:textId="7414D50E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5E3E6DD9" w14:textId="1C09101A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2BB6900" w14:textId="0AB7D748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49CA9410" w14:textId="7B9EF869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1CACC2BE" w14:textId="2AB7AA66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6310C772" w14:textId="15C049B1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0CD7C6A6" w14:textId="4CEC7C63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76CB0A4" w14:textId="0FC152C8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069175E9" w14:textId="1565286A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64CC29E5" w14:textId="077029A9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74FAE859" w14:textId="58B081C3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066EF12E" w14:textId="6927354B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034784E" w14:textId="17F81E0F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4A5D122" w14:textId="0854DB39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3A6AD354" w14:textId="2F3A0B25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60CA44CF" w14:textId="4ABEA625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0EF8B754" w14:textId="769DDBD7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107CE81" w14:textId="4389E708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1C70F247" w14:textId="340B5580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31DBE2D2" w14:textId="5B996B87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7BF00B2" w14:textId="658A80A8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0D769EA0" w14:textId="1AB021B1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7209344D" w14:textId="6628663B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36E6D3CE" w14:textId="50584EAA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66CEBEE0" w14:textId="247D7F87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7D9223F3" w14:textId="6A7A0D2C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67584067" w14:textId="3FAB8D14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3350140E" w14:textId="221E241F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795C743A" w14:textId="6AE3D366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4131D37C" w14:textId="2F8B1763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060CF48E" w14:textId="3A0E98EB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5D0D4516" w14:textId="61205566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30792649" w14:textId="32BE9E81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55D3887D" w14:textId="2F280425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D33C606" w14:textId="3640B211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6AFC0081" w14:textId="60AC35E5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499C74B9" w14:textId="1236B194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57474279" w14:textId="63CDEF47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6E615008" w14:textId="2648298F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396F2718" w14:textId="783B9CE1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21FE69CA" w14:textId="382D1C36" w:rsidR="006F6E96" w:rsidRDefault="006F6E96" w:rsidP="00E66BFE">
            <w:pPr>
              <w:rPr>
                <w:rFonts w:cs="Arial"/>
                <w:sz w:val="22"/>
                <w:szCs w:val="22"/>
              </w:rPr>
            </w:pPr>
          </w:p>
          <w:p w14:paraId="1BE8128A" w14:textId="4D0FEF3F" w:rsidR="006F6E96" w:rsidRDefault="006F6E96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ACTIONED</w:t>
            </w:r>
          </w:p>
          <w:p w14:paraId="775A1E9F" w14:textId="5755B8B0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0E9B2CC1" w14:textId="7210A268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033355C3" w14:textId="636DD58E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07A69FE1" w14:textId="1E502573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03B974CA" w14:textId="7CC20BD9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3B4D72F4" w14:textId="253FBC81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192F6DBE" w14:textId="4B91D36F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3469391E" w14:textId="43C10E0A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60445CD0" w14:textId="39A986D5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37A6691A" w14:textId="061AEE7A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523B849A" w14:textId="505AF052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4BC2549A" w14:textId="7934777A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6CD873DC" w14:textId="46E1B888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5C710BC0" w14:textId="77DCB67D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6951CF45" w14:textId="02897FA2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6FF21D1A" w14:textId="36535194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356D7129" w14:textId="429AF5EE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4DD9829A" w14:textId="2C74314D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00942B45" w14:textId="4F4CB6CE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4D0DD447" w14:textId="26958C20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522D636B" w14:textId="324BD7C3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22A13027" w14:textId="1CC1199E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370086E2" w14:textId="2A4366B1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76C75EED" w14:textId="5991A700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43C0A369" w14:textId="5049C903" w:rsidR="00CF3658" w:rsidRDefault="00CF3658" w:rsidP="00E66BFE">
            <w:pPr>
              <w:rPr>
                <w:rFonts w:cs="Arial"/>
                <w:sz w:val="22"/>
                <w:szCs w:val="22"/>
              </w:rPr>
            </w:pPr>
          </w:p>
          <w:p w14:paraId="24AA81C7" w14:textId="7924CD19" w:rsidR="00CF3658" w:rsidRDefault="00CF3658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ACTIONED</w:t>
            </w:r>
          </w:p>
          <w:p w14:paraId="13DD3A3C" w14:textId="290FD6E8" w:rsidR="0037556F" w:rsidRDefault="0037556F" w:rsidP="00E66BFE">
            <w:pPr>
              <w:rPr>
                <w:rFonts w:cs="Arial"/>
                <w:sz w:val="22"/>
                <w:szCs w:val="22"/>
              </w:rPr>
            </w:pPr>
          </w:p>
          <w:p w14:paraId="5FB44437" w14:textId="21A9EC31" w:rsidR="0037556F" w:rsidRDefault="0037556F" w:rsidP="00E66BFE">
            <w:pPr>
              <w:rPr>
                <w:rFonts w:cs="Arial"/>
                <w:sz w:val="22"/>
                <w:szCs w:val="22"/>
              </w:rPr>
            </w:pPr>
          </w:p>
          <w:p w14:paraId="580AA190" w14:textId="77777777" w:rsidR="00F159AE" w:rsidRDefault="00F159AE" w:rsidP="00E66BFE">
            <w:pPr>
              <w:rPr>
                <w:rFonts w:cs="Arial"/>
                <w:sz w:val="22"/>
                <w:szCs w:val="22"/>
              </w:rPr>
            </w:pPr>
          </w:p>
          <w:p w14:paraId="2DBEAA94" w14:textId="77777777" w:rsidR="00F159AE" w:rsidRDefault="00F159AE" w:rsidP="00E66BFE">
            <w:pPr>
              <w:rPr>
                <w:rFonts w:cs="Arial"/>
                <w:sz w:val="22"/>
                <w:szCs w:val="22"/>
              </w:rPr>
            </w:pPr>
          </w:p>
          <w:p w14:paraId="2D429AD0" w14:textId="77777777" w:rsidR="00F159AE" w:rsidRDefault="00F159AE" w:rsidP="00E66BFE">
            <w:pPr>
              <w:rPr>
                <w:rFonts w:cs="Arial"/>
                <w:sz w:val="22"/>
                <w:szCs w:val="22"/>
              </w:rPr>
            </w:pPr>
          </w:p>
          <w:p w14:paraId="18F57438" w14:textId="77777777" w:rsidR="00F159AE" w:rsidRDefault="00F159AE" w:rsidP="00E66BFE">
            <w:pPr>
              <w:rPr>
                <w:rFonts w:cs="Arial"/>
                <w:sz w:val="22"/>
                <w:szCs w:val="22"/>
              </w:rPr>
            </w:pPr>
          </w:p>
          <w:p w14:paraId="721C909C" w14:textId="77777777" w:rsidR="00F159AE" w:rsidRDefault="00F159AE" w:rsidP="00E66BFE">
            <w:pPr>
              <w:rPr>
                <w:rFonts w:cs="Arial"/>
                <w:sz w:val="22"/>
                <w:szCs w:val="22"/>
              </w:rPr>
            </w:pPr>
          </w:p>
          <w:p w14:paraId="4F76660E" w14:textId="1B785333" w:rsidR="0037556F" w:rsidRDefault="0037556F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ASAP</w:t>
            </w:r>
          </w:p>
          <w:p w14:paraId="0B5EFBBD" w14:textId="1D0DE1C6" w:rsidR="009F45E7" w:rsidRDefault="009F45E7" w:rsidP="00E66BFE">
            <w:pPr>
              <w:rPr>
                <w:rFonts w:cs="Arial"/>
                <w:sz w:val="22"/>
                <w:szCs w:val="22"/>
              </w:rPr>
            </w:pPr>
          </w:p>
        </w:tc>
      </w:tr>
      <w:tr w:rsidR="00FF0C3B" w:rsidRPr="0000483A" w14:paraId="2448547D" w14:textId="77777777" w:rsidTr="009A7411">
        <w:tc>
          <w:tcPr>
            <w:tcW w:w="559" w:type="dxa"/>
          </w:tcPr>
          <w:p w14:paraId="6B706A38" w14:textId="14F3BFA7" w:rsidR="00FF0C3B" w:rsidRDefault="00B24C19" w:rsidP="00E66BF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927" w:type="dxa"/>
          </w:tcPr>
          <w:p w14:paraId="52A7E93E" w14:textId="486CE277" w:rsidR="00FF0C3B" w:rsidRDefault="00B24C19" w:rsidP="008D4B6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Child </w:t>
            </w:r>
            <w:r w:rsidR="00D71F8A">
              <w:rPr>
                <w:rFonts w:cs="Arial"/>
                <w:b/>
                <w:sz w:val="22"/>
                <w:szCs w:val="22"/>
                <w:u w:val="single"/>
              </w:rPr>
              <w:t>Poverty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Action Plan </w:t>
            </w:r>
          </w:p>
        </w:tc>
        <w:tc>
          <w:tcPr>
            <w:tcW w:w="7875" w:type="dxa"/>
          </w:tcPr>
          <w:p w14:paraId="1DC117CE" w14:textId="7BDC0025" w:rsidR="009A3D8D" w:rsidRDefault="00D46914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TD </w:t>
            </w:r>
            <w:r w:rsidR="009A3D8D">
              <w:rPr>
                <w:rFonts w:cs="Arial"/>
                <w:sz w:val="22"/>
                <w:szCs w:val="22"/>
              </w:rPr>
              <w:t xml:space="preserve">provided an update on the Child </w:t>
            </w:r>
            <w:r w:rsidR="00F159AE">
              <w:rPr>
                <w:rFonts w:cs="Arial"/>
                <w:sz w:val="22"/>
                <w:szCs w:val="22"/>
              </w:rPr>
              <w:t>Poverty</w:t>
            </w:r>
            <w:r w:rsidR="009A3D8D">
              <w:rPr>
                <w:rFonts w:cs="Arial"/>
                <w:sz w:val="22"/>
                <w:szCs w:val="22"/>
              </w:rPr>
              <w:t xml:space="preserve"> Action Plan report.  We have received very positive verbal </w:t>
            </w:r>
            <w:proofErr w:type="gramStart"/>
            <w:r w:rsidR="009A3D8D">
              <w:rPr>
                <w:rFonts w:cs="Arial"/>
                <w:sz w:val="22"/>
                <w:szCs w:val="22"/>
              </w:rPr>
              <w:t>feedback</w:t>
            </w:r>
            <w:proofErr w:type="gramEnd"/>
            <w:r w:rsidR="009A3D8D">
              <w:rPr>
                <w:rFonts w:cs="Arial"/>
                <w:sz w:val="22"/>
                <w:szCs w:val="22"/>
              </w:rPr>
              <w:t xml:space="preserve"> and this will be followed up by a written report in due course </w:t>
            </w:r>
          </w:p>
          <w:p w14:paraId="1CD8B3E2" w14:textId="40799C66" w:rsidR="00F57BCC" w:rsidRDefault="00F57BCC" w:rsidP="00194CE5">
            <w:pPr>
              <w:rPr>
                <w:rFonts w:cs="Arial"/>
                <w:sz w:val="22"/>
                <w:szCs w:val="22"/>
              </w:rPr>
            </w:pPr>
          </w:p>
          <w:p w14:paraId="1471D0D8" w14:textId="71A93AE5" w:rsidR="00F57BCC" w:rsidRDefault="00F159AE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Commended</w:t>
            </w:r>
            <w:r w:rsidR="00F57BCC">
              <w:rPr>
                <w:rFonts w:cs="Arial"/>
                <w:sz w:val="22"/>
                <w:szCs w:val="22"/>
              </w:rPr>
              <w:t xml:space="preserve"> on the </w:t>
            </w:r>
            <w:r>
              <w:rPr>
                <w:rFonts w:cs="Arial"/>
                <w:sz w:val="22"/>
                <w:szCs w:val="22"/>
              </w:rPr>
              <w:t>breadth</w:t>
            </w:r>
            <w:r w:rsidR="00F57BCC">
              <w:rPr>
                <w:rFonts w:cs="Arial"/>
                <w:sz w:val="22"/>
                <w:szCs w:val="22"/>
              </w:rPr>
              <w:t xml:space="preserve"> of activity</w:t>
            </w:r>
            <w:r w:rsidR="00540413">
              <w:rPr>
                <w:rFonts w:cs="Arial"/>
                <w:sz w:val="22"/>
                <w:szCs w:val="22"/>
              </w:rPr>
              <w:t xml:space="preserve">, </w:t>
            </w:r>
            <w:proofErr w:type="gramStart"/>
            <w:r w:rsidR="00540413">
              <w:rPr>
                <w:rFonts w:cs="Arial"/>
                <w:sz w:val="22"/>
                <w:szCs w:val="22"/>
              </w:rPr>
              <w:t>partnership</w:t>
            </w:r>
            <w:proofErr w:type="gramEnd"/>
            <w:r w:rsidR="00540413">
              <w:rPr>
                <w:rFonts w:cs="Arial"/>
                <w:sz w:val="22"/>
                <w:szCs w:val="22"/>
              </w:rPr>
              <w:t xml:space="preserve"> and leadership</w:t>
            </w:r>
            <w:r w:rsidR="00697719">
              <w:rPr>
                <w:rFonts w:cs="Arial"/>
                <w:sz w:val="22"/>
                <w:szCs w:val="22"/>
              </w:rPr>
              <w:t>.</w:t>
            </w:r>
          </w:p>
          <w:p w14:paraId="7926DE25" w14:textId="63252DE5" w:rsidR="00697719" w:rsidRDefault="00697719" w:rsidP="00194CE5">
            <w:pPr>
              <w:rPr>
                <w:rFonts w:cs="Arial"/>
                <w:sz w:val="22"/>
                <w:szCs w:val="22"/>
              </w:rPr>
            </w:pPr>
          </w:p>
          <w:p w14:paraId="245E9F28" w14:textId="4610A3BD" w:rsidR="00697719" w:rsidRDefault="00697719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to look further about how we identify our priority families and what their needs are</w:t>
            </w:r>
            <w:r w:rsidR="00FE7E20">
              <w:rPr>
                <w:rFonts w:cs="Arial"/>
                <w:sz w:val="22"/>
                <w:szCs w:val="22"/>
              </w:rPr>
              <w:t xml:space="preserve"> and how we evidence that measured </w:t>
            </w:r>
            <w:r w:rsidR="008E67D2">
              <w:rPr>
                <w:rFonts w:cs="Arial"/>
                <w:sz w:val="22"/>
                <w:szCs w:val="22"/>
              </w:rPr>
              <w:t>change</w:t>
            </w:r>
            <w:r w:rsidR="00FE7E20">
              <w:rPr>
                <w:rFonts w:cs="Arial"/>
                <w:sz w:val="22"/>
                <w:szCs w:val="22"/>
              </w:rPr>
              <w:t xml:space="preserve"> and improvement</w:t>
            </w:r>
            <w:r w:rsidR="008E67D2">
              <w:rPr>
                <w:rFonts w:cs="Arial"/>
                <w:sz w:val="22"/>
                <w:szCs w:val="22"/>
              </w:rPr>
              <w:t>.</w:t>
            </w:r>
            <w:r w:rsidR="00FE7E20">
              <w:rPr>
                <w:rFonts w:cs="Arial"/>
                <w:sz w:val="22"/>
                <w:szCs w:val="22"/>
              </w:rPr>
              <w:t xml:space="preserve"> </w:t>
            </w:r>
          </w:p>
          <w:p w14:paraId="06AA6DAC" w14:textId="07D9CBC2" w:rsidR="009A3D8D" w:rsidRDefault="009A3D8D" w:rsidP="00194CE5">
            <w:pPr>
              <w:rPr>
                <w:rFonts w:cs="Arial"/>
                <w:sz w:val="22"/>
                <w:szCs w:val="22"/>
              </w:rPr>
            </w:pPr>
          </w:p>
          <w:p w14:paraId="496A87B9" w14:textId="7E8A44A3" w:rsidR="00F6178F" w:rsidRDefault="00F6178F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Needed to identify more clear links between </w:t>
            </w:r>
            <w:r w:rsidR="00770CDF">
              <w:rPr>
                <w:rFonts w:cs="Arial"/>
                <w:sz w:val="22"/>
                <w:szCs w:val="22"/>
              </w:rPr>
              <w:t xml:space="preserve">policy and service in some areas for example housing and </w:t>
            </w:r>
            <w:r w:rsidR="008E67D2">
              <w:rPr>
                <w:rFonts w:cs="Arial"/>
                <w:sz w:val="22"/>
                <w:szCs w:val="22"/>
              </w:rPr>
              <w:t>employment</w:t>
            </w:r>
            <w:r w:rsidR="00770CDF">
              <w:rPr>
                <w:rFonts w:cs="Arial"/>
                <w:sz w:val="22"/>
                <w:szCs w:val="22"/>
              </w:rPr>
              <w:t xml:space="preserve">, particularly </w:t>
            </w:r>
            <w:proofErr w:type="gramStart"/>
            <w:r w:rsidR="00770CDF">
              <w:rPr>
                <w:rFonts w:cs="Arial"/>
                <w:sz w:val="22"/>
                <w:szCs w:val="22"/>
              </w:rPr>
              <w:t>in regard to</w:t>
            </w:r>
            <w:proofErr w:type="gramEnd"/>
            <w:r w:rsidR="00770CDF">
              <w:rPr>
                <w:rFonts w:cs="Arial"/>
                <w:sz w:val="22"/>
                <w:szCs w:val="22"/>
              </w:rPr>
              <w:t xml:space="preserve"> supporting</w:t>
            </w:r>
            <w:r w:rsidR="000243FF">
              <w:rPr>
                <w:rFonts w:cs="Arial"/>
                <w:sz w:val="22"/>
                <w:szCs w:val="22"/>
              </w:rPr>
              <w:t xml:space="preserve"> parents around ELC and </w:t>
            </w:r>
            <w:r w:rsidR="00BA691C">
              <w:rPr>
                <w:rFonts w:cs="Arial"/>
                <w:sz w:val="22"/>
                <w:szCs w:val="22"/>
              </w:rPr>
              <w:t xml:space="preserve">accessing financial </w:t>
            </w:r>
            <w:r w:rsidR="00207F33">
              <w:rPr>
                <w:rFonts w:cs="Arial"/>
                <w:sz w:val="22"/>
                <w:szCs w:val="22"/>
              </w:rPr>
              <w:t>benefits</w:t>
            </w:r>
            <w:r w:rsidR="008E67D2">
              <w:rPr>
                <w:rFonts w:cs="Arial"/>
                <w:sz w:val="22"/>
                <w:szCs w:val="22"/>
              </w:rPr>
              <w:t>.</w:t>
            </w:r>
          </w:p>
          <w:p w14:paraId="7899D0D5" w14:textId="570CF057" w:rsidR="00207F33" w:rsidRDefault="00207F33" w:rsidP="00194CE5">
            <w:pPr>
              <w:rPr>
                <w:rFonts w:cs="Arial"/>
                <w:sz w:val="22"/>
                <w:szCs w:val="22"/>
              </w:rPr>
            </w:pPr>
          </w:p>
          <w:p w14:paraId="266D262E" w14:textId="65B38CA8" w:rsidR="00207F33" w:rsidRDefault="00207F33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Still work going on to develop how progress wi</w:t>
            </w:r>
            <w:r w:rsidR="00930255">
              <w:rPr>
                <w:rFonts w:cs="Arial"/>
                <w:sz w:val="22"/>
                <w:szCs w:val="22"/>
              </w:rPr>
              <w:t xml:space="preserve">ll be measured but good this is now on the CSB agenda </w:t>
            </w:r>
          </w:p>
          <w:p w14:paraId="45029C61" w14:textId="77777777" w:rsidR="00243246" w:rsidRDefault="00243246" w:rsidP="00194CE5">
            <w:pPr>
              <w:rPr>
                <w:rFonts w:cs="Arial"/>
                <w:sz w:val="22"/>
                <w:szCs w:val="22"/>
              </w:rPr>
            </w:pPr>
          </w:p>
          <w:p w14:paraId="0EABD5F4" w14:textId="6AB6DB67" w:rsidR="00CE7C71" w:rsidRDefault="00243246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GS agreed and suggested TD provide upda</w:t>
            </w:r>
            <w:r w:rsidR="005C71C3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es on </w:t>
            </w:r>
            <w:r w:rsidR="005C71C3">
              <w:rPr>
                <w:rFonts w:cs="Arial"/>
                <w:sz w:val="22"/>
                <w:szCs w:val="22"/>
              </w:rPr>
              <w:t>progress</w:t>
            </w:r>
            <w:r>
              <w:rPr>
                <w:rFonts w:cs="Arial"/>
                <w:sz w:val="22"/>
                <w:szCs w:val="22"/>
              </w:rPr>
              <w:t xml:space="preserve"> to the CSB on a regular basis</w:t>
            </w:r>
            <w:r w:rsidR="00F02D7E">
              <w:rPr>
                <w:rFonts w:cs="Arial"/>
                <w:sz w:val="22"/>
                <w:szCs w:val="22"/>
              </w:rPr>
              <w:t xml:space="preserve">, to help drive the work forward </w:t>
            </w:r>
            <w:r w:rsidR="00C1604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</w:tcPr>
          <w:p w14:paraId="431887DD" w14:textId="77777777" w:rsidR="00FF0C3B" w:rsidRDefault="00FF0C3B" w:rsidP="0068625E">
            <w:pPr>
              <w:rPr>
                <w:rFonts w:cs="Arial"/>
                <w:sz w:val="22"/>
                <w:szCs w:val="22"/>
              </w:rPr>
            </w:pPr>
          </w:p>
          <w:p w14:paraId="51F7637C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7C640595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70E5538A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53D888ED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51B68879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7222325F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28C0EBEA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5A73F990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7FF6E7E0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00729AA6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68EB28D5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7A13B1B6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65A8FDE1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3DC8DD64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48C3CFEB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42F4A285" w14:textId="77777777" w:rsidR="004A2009" w:rsidRDefault="004A2009" w:rsidP="0068625E">
            <w:pPr>
              <w:rPr>
                <w:rFonts w:cs="Arial"/>
                <w:sz w:val="22"/>
                <w:szCs w:val="22"/>
              </w:rPr>
            </w:pPr>
          </w:p>
          <w:p w14:paraId="713BB0BA" w14:textId="5F729E1C" w:rsidR="004A2009" w:rsidRDefault="004A2009" w:rsidP="00686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TD to Provided Updates on the action plan to later CSBs</w:t>
            </w:r>
          </w:p>
        </w:tc>
        <w:tc>
          <w:tcPr>
            <w:tcW w:w="1634" w:type="dxa"/>
          </w:tcPr>
          <w:p w14:paraId="40C772AC" w14:textId="77777777" w:rsidR="00FF0C3B" w:rsidRDefault="00FF0C3B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D5C070E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2D67227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162EF2E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72BC023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0E8C8F31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F83295C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1EB8760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B4B17A3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47308377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57E77E6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6C94E11A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7B70F5AC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557499C9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E6BAA7C" w14:textId="77777777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19F7CD87" w14:textId="6257A466" w:rsidR="004A2009" w:rsidRDefault="004A2009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TD</w:t>
            </w:r>
          </w:p>
        </w:tc>
        <w:tc>
          <w:tcPr>
            <w:tcW w:w="1452" w:type="dxa"/>
          </w:tcPr>
          <w:p w14:paraId="690F3896" w14:textId="77777777" w:rsidR="00FF0C3B" w:rsidRDefault="00FF0C3B" w:rsidP="00E66BFE">
            <w:pPr>
              <w:rPr>
                <w:rFonts w:cs="Arial"/>
                <w:sz w:val="22"/>
                <w:szCs w:val="22"/>
              </w:rPr>
            </w:pPr>
          </w:p>
          <w:p w14:paraId="3758C30D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1A0E2D06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74ED1444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25BBB8FF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0C50AFA6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58A87E68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307A83FA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33E7738F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7A25546C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6CA879FC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7D62187E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758E0D4A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619E78E1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114CFC4B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713D6843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341D9A47" w14:textId="77777777" w:rsidR="004A2009" w:rsidRDefault="004A2009" w:rsidP="00E66BFE">
            <w:pPr>
              <w:rPr>
                <w:rFonts w:cs="Arial"/>
                <w:sz w:val="22"/>
                <w:szCs w:val="22"/>
              </w:rPr>
            </w:pPr>
          </w:p>
          <w:p w14:paraId="5294748E" w14:textId="2920C315" w:rsidR="004A2009" w:rsidRDefault="004A2009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TBC – When available </w:t>
            </w:r>
          </w:p>
        </w:tc>
      </w:tr>
      <w:tr w:rsidR="009410C5" w:rsidRPr="0000483A" w14:paraId="23BE9EB3" w14:textId="77777777" w:rsidTr="009A7411">
        <w:tc>
          <w:tcPr>
            <w:tcW w:w="559" w:type="dxa"/>
          </w:tcPr>
          <w:p w14:paraId="074C6E0B" w14:textId="6F3B3DA9" w:rsidR="009410C5" w:rsidRDefault="00743423" w:rsidP="00E66BF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9</w:t>
            </w:r>
            <w:r w:rsidR="009410C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14:paraId="1A26589E" w14:textId="047107A3" w:rsidR="009410C5" w:rsidRDefault="00B26218" w:rsidP="008D4B6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B26218">
              <w:rPr>
                <w:rFonts w:cs="Arial"/>
                <w:b/>
                <w:sz w:val="22"/>
                <w:szCs w:val="22"/>
                <w:u w:val="single"/>
              </w:rPr>
              <w:t>Key Messages from Meeting</w:t>
            </w:r>
          </w:p>
        </w:tc>
        <w:tc>
          <w:tcPr>
            <w:tcW w:w="7875" w:type="dxa"/>
          </w:tcPr>
          <w:p w14:paraId="600CDEE2" w14:textId="5E57A895" w:rsidR="008C15F7" w:rsidRDefault="0032044F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Acknowledging </w:t>
            </w:r>
            <w:r w:rsidR="00D342DD">
              <w:rPr>
                <w:rFonts w:cs="Arial"/>
                <w:sz w:val="22"/>
                <w:szCs w:val="22"/>
              </w:rPr>
              <w:t>the significant amount of work th</w:t>
            </w:r>
            <w:r w:rsidR="00B94554">
              <w:rPr>
                <w:rFonts w:cs="Arial"/>
                <w:sz w:val="22"/>
                <w:szCs w:val="22"/>
              </w:rPr>
              <w:t>a</w:t>
            </w:r>
            <w:r w:rsidR="00D342DD">
              <w:rPr>
                <w:rFonts w:cs="Arial"/>
                <w:sz w:val="22"/>
                <w:szCs w:val="22"/>
              </w:rPr>
              <w:t xml:space="preserve">t has gone into developing the LOIP Refresh </w:t>
            </w:r>
          </w:p>
          <w:p w14:paraId="7A89A7B9" w14:textId="0697789E" w:rsidR="00D342DD" w:rsidRDefault="00D342DD" w:rsidP="00194CE5">
            <w:pPr>
              <w:rPr>
                <w:rFonts w:cs="Arial"/>
                <w:sz w:val="22"/>
                <w:szCs w:val="22"/>
              </w:rPr>
            </w:pPr>
          </w:p>
          <w:p w14:paraId="7BFB0BFA" w14:textId="65D9F1B2" w:rsidR="00155462" w:rsidRDefault="00155462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Share the work and the think</w:t>
            </w:r>
            <w:r w:rsidR="006D273E">
              <w:rPr>
                <w:rFonts w:cs="Arial"/>
                <w:sz w:val="22"/>
                <w:szCs w:val="22"/>
              </w:rPr>
              <w:t xml:space="preserve">ing around the </w:t>
            </w:r>
            <w:r w:rsidR="00482301">
              <w:rPr>
                <w:rFonts w:cs="Arial"/>
                <w:sz w:val="22"/>
                <w:szCs w:val="22"/>
              </w:rPr>
              <w:t>P</w:t>
            </w:r>
            <w:r w:rsidR="006D273E">
              <w:rPr>
                <w:rFonts w:cs="Arial"/>
                <w:sz w:val="22"/>
                <w:szCs w:val="22"/>
              </w:rPr>
              <w:t xml:space="preserve">romise </w:t>
            </w:r>
            <w:r w:rsidR="00482301">
              <w:rPr>
                <w:rFonts w:cs="Arial"/>
                <w:sz w:val="22"/>
                <w:szCs w:val="22"/>
              </w:rPr>
              <w:t>P</w:t>
            </w:r>
            <w:r w:rsidR="006D273E">
              <w:rPr>
                <w:rFonts w:cs="Arial"/>
                <w:sz w:val="22"/>
                <w:szCs w:val="22"/>
              </w:rPr>
              <w:t xml:space="preserve">lan </w:t>
            </w:r>
          </w:p>
          <w:p w14:paraId="5EE2CEF1" w14:textId="77777777" w:rsidR="00155462" w:rsidRDefault="00155462" w:rsidP="00194CE5">
            <w:pPr>
              <w:rPr>
                <w:rFonts w:cs="Arial"/>
                <w:sz w:val="22"/>
                <w:szCs w:val="22"/>
              </w:rPr>
            </w:pPr>
          </w:p>
          <w:p w14:paraId="4C22625A" w14:textId="38C077A2" w:rsidR="00D342DD" w:rsidRDefault="00DD4A66" w:rsidP="00194C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planned Case Review Process </w:t>
            </w:r>
          </w:p>
        </w:tc>
        <w:tc>
          <w:tcPr>
            <w:tcW w:w="1941" w:type="dxa"/>
          </w:tcPr>
          <w:p w14:paraId="54E6C499" w14:textId="77777777" w:rsidR="00C61488" w:rsidRDefault="00C61488" w:rsidP="0068625E">
            <w:pPr>
              <w:rPr>
                <w:rFonts w:cs="Arial"/>
                <w:sz w:val="22"/>
                <w:szCs w:val="22"/>
              </w:rPr>
            </w:pPr>
          </w:p>
          <w:p w14:paraId="0A56723D" w14:textId="77777777" w:rsidR="00D75BF9" w:rsidRDefault="00D75BF9" w:rsidP="0068625E">
            <w:pPr>
              <w:rPr>
                <w:rFonts w:cs="Arial"/>
                <w:sz w:val="22"/>
                <w:szCs w:val="22"/>
              </w:rPr>
            </w:pPr>
          </w:p>
          <w:p w14:paraId="5E23FAB0" w14:textId="087CFB67" w:rsidR="00D75BF9" w:rsidRDefault="00D75BF9" w:rsidP="00686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 to Circulate a communication</w:t>
            </w:r>
          </w:p>
        </w:tc>
        <w:tc>
          <w:tcPr>
            <w:tcW w:w="1634" w:type="dxa"/>
          </w:tcPr>
          <w:p w14:paraId="56C3C5C6" w14:textId="77777777" w:rsidR="00AA04CA" w:rsidRDefault="00CB4296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0022CE3" w14:textId="77777777" w:rsidR="00D75BF9" w:rsidRDefault="00D75BF9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  <w:p w14:paraId="255507F5" w14:textId="52FB54C9" w:rsidR="00D75BF9" w:rsidRDefault="00D75BF9" w:rsidP="00E66BFE">
            <w:pPr>
              <w:spacing w:before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JS</w:t>
            </w:r>
          </w:p>
        </w:tc>
        <w:tc>
          <w:tcPr>
            <w:tcW w:w="1452" w:type="dxa"/>
          </w:tcPr>
          <w:p w14:paraId="3BF2AA16" w14:textId="77777777" w:rsidR="00AA04CA" w:rsidRDefault="00AA04CA" w:rsidP="00E66BFE">
            <w:pPr>
              <w:rPr>
                <w:rFonts w:cs="Arial"/>
                <w:sz w:val="22"/>
                <w:szCs w:val="22"/>
              </w:rPr>
            </w:pPr>
          </w:p>
          <w:p w14:paraId="61476DF1" w14:textId="77777777" w:rsidR="00D75BF9" w:rsidRDefault="00D75BF9" w:rsidP="00E66BFE">
            <w:pPr>
              <w:rPr>
                <w:rFonts w:cs="Arial"/>
                <w:sz w:val="22"/>
                <w:szCs w:val="22"/>
              </w:rPr>
            </w:pPr>
          </w:p>
          <w:p w14:paraId="4A1F098F" w14:textId="629088C4" w:rsidR="00D75BF9" w:rsidRDefault="00D75BF9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ACTIONED</w:t>
            </w:r>
          </w:p>
        </w:tc>
      </w:tr>
      <w:tr w:rsidR="009A7411" w:rsidRPr="0000483A" w14:paraId="6C6DA7ED" w14:textId="77777777" w:rsidTr="009A7411">
        <w:tc>
          <w:tcPr>
            <w:tcW w:w="559" w:type="dxa"/>
          </w:tcPr>
          <w:p w14:paraId="67D713EE" w14:textId="2FACCF32" w:rsidR="009A7411" w:rsidRDefault="00B353DD" w:rsidP="00E66BF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E84B1B">
              <w:rPr>
                <w:rFonts w:cs="Arial"/>
                <w:b/>
                <w:sz w:val="22"/>
                <w:szCs w:val="22"/>
              </w:rPr>
              <w:t>0</w:t>
            </w:r>
            <w:r w:rsidR="009A741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14:paraId="4124847A" w14:textId="6D35F6DA" w:rsidR="009A7411" w:rsidRPr="001D2A08" w:rsidRDefault="009A7411" w:rsidP="00BC674B">
            <w:pPr>
              <w:rPr>
                <w:rFonts w:cs="Arial"/>
                <w:b/>
                <w:color w:val="000000"/>
                <w:sz w:val="22"/>
                <w:szCs w:val="22"/>
                <w:u w:val="single"/>
                <w:lang w:eastAsia="en-GB"/>
              </w:rPr>
            </w:pPr>
            <w:r w:rsidRPr="00256EDE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A</w:t>
            </w:r>
            <w:r w:rsidRPr="00256EDE">
              <w:rPr>
                <w:rStyle w:val="normaltextrun"/>
                <w:b/>
                <w:bCs/>
                <w:color w:val="000000"/>
                <w:u w:val="single"/>
                <w:shd w:val="clear" w:color="auto" w:fill="FFFFFF"/>
              </w:rPr>
              <w:t>OCB</w:t>
            </w:r>
          </w:p>
        </w:tc>
        <w:tc>
          <w:tcPr>
            <w:tcW w:w="7875" w:type="dxa"/>
          </w:tcPr>
          <w:p w14:paraId="30FB0F31" w14:textId="4EF6A640" w:rsidR="001F2EF3" w:rsidRPr="004C4FED" w:rsidRDefault="004C4FED" w:rsidP="00D336A7">
            <w:pPr>
              <w:rPr>
                <w:rFonts w:cs="Arial"/>
                <w:sz w:val="22"/>
                <w:szCs w:val="22"/>
              </w:rPr>
            </w:pPr>
            <w:r w:rsidRPr="002F2E55">
              <w:rPr>
                <w:rFonts w:cs="Arial"/>
                <w:sz w:val="22"/>
                <w:szCs w:val="22"/>
              </w:rPr>
              <w:t xml:space="preserve"> </w:t>
            </w:r>
            <w:r w:rsidR="00DD4A66">
              <w:rPr>
                <w:rFonts w:cs="Arial"/>
                <w:sz w:val="22"/>
                <w:szCs w:val="22"/>
              </w:rPr>
              <w:t xml:space="preserve">None </w:t>
            </w:r>
          </w:p>
        </w:tc>
        <w:tc>
          <w:tcPr>
            <w:tcW w:w="1941" w:type="dxa"/>
          </w:tcPr>
          <w:p w14:paraId="2A82A098" w14:textId="1CD72910" w:rsidR="00D00096" w:rsidRDefault="00D00096" w:rsidP="00E66B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</w:tcPr>
          <w:p w14:paraId="7057C03B" w14:textId="0A1D0F42" w:rsidR="00D00096" w:rsidRDefault="00D00096" w:rsidP="00E66BFE">
            <w:pPr>
              <w:spacing w:before="40"/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14:paraId="71768F8A" w14:textId="7C25BF26" w:rsidR="00D00096" w:rsidRDefault="00D00096" w:rsidP="00E66BF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DEAEEE3" w14:textId="77777777" w:rsidR="008009A5" w:rsidRPr="0000483A" w:rsidRDefault="008009A5">
      <w:pPr>
        <w:rPr>
          <w:rFonts w:cs="Arial"/>
          <w:sz w:val="22"/>
          <w:szCs w:val="22"/>
        </w:rPr>
      </w:pPr>
    </w:p>
    <w:sectPr w:rsidR="008009A5" w:rsidRPr="0000483A" w:rsidSect="008009A5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4568" w14:textId="77777777" w:rsidR="00DC5446" w:rsidRDefault="00DC5446" w:rsidP="001A4CF2">
      <w:r>
        <w:separator/>
      </w:r>
    </w:p>
  </w:endnote>
  <w:endnote w:type="continuationSeparator" w:id="0">
    <w:p w14:paraId="03D7B99D" w14:textId="77777777" w:rsidR="00DC5446" w:rsidRDefault="00DC5446" w:rsidP="001A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47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F3EE2" w14:textId="1BA52CEB" w:rsidR="001A4CF2" w:rsidRDefault="001A4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B95D2" w14:textId="77777777" w:rsidR="001A4CF2" w:rsidRDefault="001A4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2DBE" w14:textId="77777777" w:rsidR="00DC5446" w:rsidRDefault="00DC5446" w:rsidP="001A4CF2">
      <w:r>
        <w:separator/>
      </w:r>
    </w:p>
  </w:footnote>
  <w:footnote w:type="continuationSeparator" w:id="0">
    <w:p w14:paraId="1A520AD2" w14:textId="77777777" w:rsidR="00DC5446" w:rsidRDefault="00DC5446" w:rsidP="001A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DC5"/>
    <w:multiLevelType w:val="hybridMultilevel"/>
    <w:tmpl w:val="9412E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16C"/>
    <w:multiLevelType w:val="hybridMultilevel"/>
    <w:tmpl w:val="CE36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12A"/>
    <w:multiLevelType w:val="hybridMultilevel"/>
    <w:tmpl w:val="DF3E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931"/>
    <w:multiLevelType w:val="hybridMultilevel"/>
    <w:tmpl w:val="5364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67C9"/>
    <w:multiLevelType w:val="hybridMultilevel"/>
    <w:tmpl w:val="C580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60E49"/>
    <w:multiLevelType w:val="hybridMultilevel"/>
    <w:tmpl w:val="8366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3599"/>
    <w:multiLevelType w:val="hybridMultilevel"/>
    <w:tmpl w:val="BE18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575B"/>
    <w:multiLevelType w:val="hybridMultilevel"/>
    <w:tmpl w:val="0FD47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B2D4B"/>
    <w:multiLevelType w:val="hybridMultilevel"/>
    <w:tmpl w:val="AD64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54B"/>
    <w:multiLevelType w:val="hybridMultilevel"/>
    <w:tmpl w:val="04EC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34F9D"/>
    <w:multiLevelType w:val="hybridMultilevel"/>
    <w:tmpl w:val="FBC4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7CC3"/>
    <w:multiLevelType w:val="hybridMultilevel"/>
    <w:tmpl w:val="343419E4"/>
    <w:lvl w:ilvl="0" w:tplc="72AA5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E08C7"/>
    <w:multiLevelType w:val="hybridMultilevel"/>
    <w:tmpl w:val="F03E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01A8"/>
    <w:multiLevelType w:val="hybridMultilevel"/>
    <w:tmpl w:val="9ACE4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1059C5"/>
    <w:multiLevelType w:val="hybridMultilevel"/>
    <w:tmpl w:val="5C083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1453E"/>
    <w:multiLevelType w:val="hybridMultilevel"/>
    <w:tmpl w:val="4B0E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2047"/>
    <w:multiLevelType w:val="hybridMultilevel"/>
    <w:tmpl w:val="D5C0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6B67"/>
    <w:multiLevelType w:val="hybridMultilevel"/>
    <w:tmpl w:val="22EE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40C95"/>
    <w:multiLevelType w:val="hybridMultilevel"/>
    <w:tmpl w:val="7C90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13A3"/>
    <w:multiLevelType w:val="hybridMultilevel"/>
    <w:tmpl w:val="2AF0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8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16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A5"/>
    <w:rsid w:val="0000143F"/>
    <w:rsid w:val="00001685"/>
    <w:rsid w:val="00002246"/>
    <w:rsid w:val="000024F0"/>
    <w:rsid w:val="000033FF"/>
    <w:rsid w:val="00003C40"/>
    <w:rsid w:val="0000483A"/>
    <w:rsid w:val="00005045"/>
    <w:rsid w:val="000059A9"/>
    <w:rsid w:val="00005A38"/>
    <w:rsid w:val="00006290"/>
    <w:rsid w:val="00010142"/>
    <w:rsid w:val="00010DFE"/>
    <w:rsid w:val="00014519"/>
    <w:rsid w:val="0001459C"/>
    <w:rsid w:val="00015CAA"/>
    <w:rsid w:val="000162C9"/>
    <w:rsid w:val="000175B1"/>
    <w:rsid w:val="000176D0"/>
    <w:rsid w:val="00017B00"/>
    <w:rsid w:val="00017C5D"/>
    <w:rsid w:val="00021567"/>
    <w:rsid w:val="000218B2"/>
    <w:rsid w:val="00022908"/>
    <w:rsid w:val="00022EB9"/>
    <w:rsid w:val="000237CF"/>
    <w:rsid w:val="00023A21"/>
    <w:rsid w:val="000243FF"/>
    <w:rsid w:val="00024D47"/>
    <w:rsid w:val="00025905"/>
    <w:rsid w:val="00026006"/>
    <w:rsid w:val="000269EB"/>
    <w:rsid w:val="0002720A"/>
    <w:rsid w:val="00027CE3"/>
    <w:rsid w:val="000306CF"/>
    <w:rsid w:val="0003087C"/>
    <w:rsid w:val="00030BFB"/>
    <w:rsid w:val="0003135F"/>
    <w:rsid w:val="000318C3"/>
    <w:rsid w:val="000319A7"/>
    <w:rsid w:val="00033939"/>
    <w:rsid w:val="00037678"/>
    <w:rsid w:val="00040BF6"/>
    <w:rsid w:val="00040E8F"/>
    <w:rsid w:val="00041DCE"/>
    <w:rsid w:val="00041ECE"/>
    <w:rsid w:val="00041FAD"/>
    <w:rsid w:val="00044014"/>
    <w:rsid w:val="00044FCF"/>
    <w:rsid w:val="00045655"/>
    <w:rsid w:val="00045F22"/>
    <w:rsid w:val="00046AA9"/>
    <w:rsid w:val="00047169"/>
    <w:rsid w:val="000506AE"/>
    <w:rsid w:val="00052CFD"/>
    <w:rsid w:val="00053B55"/>
    <w:rsid w:val="000568E9"/>
    <w:rsid w:val="00057537"/>
    <w:rsid w:val="0006006F"/>
    <w:rsid w:val="000600F7"/>
    <w:rsid w:val="000607FA"/>
    <w:rsid w:val="00060C7A"/>
    <w:rsid w:val="00060E2A"/>
    <w:rsid w:val="00060FC7"/>
    <w:rsid w:val="0006105E"/>
    <w:rsid w:val="00061E21"/>
    <w:rsid w:val="00064A8A"/>
    <w:rsid w:val="0006528D"/>
    <w:rsid w:val="000660CE"/>
    <w:rsid w:val="00066134"/>
    <w:rsid w:val="00066E37"/>
    <w:rsid w:val="0007128D"/>
    <w:rsid w:val="00071C11"/>
    <w:rsid w:val="000731FA"/>
    <w:rsid w:val="000736AD"/>
    <w:rsid w:val="00073A92"/>
    <w:rsid w:val="00073DD8"/>
    <w:rsid w:val="000751B8"/>
    <w:rsid w:val="0007526E"/>
    <w:rsid w:val="00075EE9"/>
    <w:rsid w:val="00077E90"/>
    <w:rsid w:val="000806DF"/>
    <w:rsid w:val="00081E80"/>
    <w:rsid w:val="00082519"/>
    <w:rsid w:val="0008341A"/>
    <w:rsid w:val="000838C3"/>
    <w:rsid w:val="0008465C"/>
    <w:rsid w:val="00086522"/>
    <w:rsid w:val="00090BBA"/>
    <w:rsid w:val="00092BD8"/>
    <w:rsid w:val="00094967"/>
    <w:rsid w:val="00094AB9"/>
    <w:rsid w:val="00094F28"/>
    <w:rsid w:val="00095299"/>
    <w:rsid w:val="00096E84"/>
    <w:rsid w:val="00097626"/>
    <w:rsid w:val="00097CDD"/>
    <w:rsid w:val="000A1165"/>
    <w:rsid w:val="000A1AD6"/>
    <w:rsid w:val="000A30BB"/>
    <w:rsid w:val="000A3D6A"/>
    <w:rsid w:val="000A49C6"/>
    <w:rsid w:val="000A5ABC"/>
    <w:rsid w:val="000A694D"/>
    <w:rsid w:val="000A697F"/>
    <w:rsid w:val="000B145C"/>
    <w:rsid w:val="000B1FEE"/>
    <w:rsid w:val="000B2584"/>
    <w:rsid w:val="000B42A3"/>
    <w:rsid w:val="000C02FB"/>
    <w:rsid w:val="000C50E4"/>
    <w:rsid w:val="000C5598"/>
    <w:rsid w:val="000C7739"/>
    <w:rsid w:val="000C7A70"/>
    <w:rsid w:val="000D19B5"/>
    <w:rsid w:val="000D2785"/>
    <w:rsid w:val="000D3150"/>
    <w:rsid w:val="000D4275"/>
    <w:rsid w:val="000D51D8"/>
    <w:rsid w:val="000D707E"/>
    <w:rsid w:val="000D708D"/>
    <w:rsid w:val="000D75AC"/>
    <w:rsid w:val="000D7BB7"/>
    <w:rsid w:val="000E0F05"/>
    <w:rsid w:val="000E35AD"/>
    <w:rsid w:val="000E3F9E"/>
    <w:rsid w:val="000E4831"/>
    <w:rsid w:val="000E54C0"/>
    <w:rsid w:val="000E5834"/>
    <w:rsid w:val="000E5F67"/>
    <w:rsid w:val="000E6246"/>
    <w:rsid w:val="000E6305"/>
    <w:rsid w:val="000E6CA1"/>
    <w:rsid w:val="000E7414"/>
    <w:rsid w:val="000F03A0"/>
    <w:rsid w:val="000F0471"/>
    <w:rsid w:val="000F2CED"/>
    <w:rsid w:val="000F2F38"/>
    <w:rsid w:val="000F3636"/>
    <w:rsid w:val="000F3B11"/>
    <w:rsid w:val="000F41FC"/>
    <w:rsid w:val="000F4CE5"/>
    <w:rsid w:val="000F5FEE"/>
    <w:rsid w:val="0010128E"/>
    <w:rsid w:val="00101867"/>
    <w:rsid w:val="00101B1E"/>
    <w:rsid w:val="001024C9"/>
    <w:rsid w:val="001049A5"/>
    <w:rsid w:val="0010590D"/>
    <w:rsid w:val="00105AA4"/>
    <w:rsid w:val="001066F0"/>
    <w:rsid w:val="00106F64"/>
    <w:rsid w:val="0010782B"/>
    <w:rsid w:val="00110609"/>
    <w:rsid w:val="00110A70"/>
    <w:rsid w:val="00111EA0"/>
    <w:rsid w:val="0011243C"/>
    <w:rsid w:val="001134D7"/>
    <w:rsid w:val="00113589"/>
    <w:rsid w:val="00115BAD"/>
    <w:rsid w:val="001200AC"/>
    <w:rsid w:val="001215E6"/>
    <w:rsid w:val="00121712"/>
    <w:rsid w:val="001234DF"/>
    <w:rsid w:val="00124FED"/>
    <w:rsid w:val="00126A86"/>
    <w:rsid w:val="001276CA"/>
    <w:rsid w:val="00127E6B"/>
    <w:rsid w:val="00130206"/>
    <w:rsid w:val="00131AEE"/>
    <w:rsid w:val="001332F7"/>
    <w:rsid w:val="00134CC4"/>
    <w:rsid w:val="00135828"/>
    <w:rsid w:val="00135B41"/>
    <w:rsid w:val="00136017"/>
    <w:rsid w:val="0013633A"/>
    <w:rsid w:val="00136954"/>
    <w:rsid w:val="00136EAB"/>
    <w:rsid w:val="00140330"/>
    <w:rsid w:val="00144AF9"/>
    <w:rsid w:val="00144B9D"/>
    <w:rsid w:val="001456B7"/>
    <w:rsid w:val="00145A81"/>
    <w:rsid w:val="00147C7B"/>
    <w:rsid w:val="00150D5F"/>
    <w:rsid w:val="00151B44"/>
    <w:rsid w:val="001523F3"/>
    <w:rsid w:val="00152430"/>
    <w:rsid w:val="00154439"/>
    <w:rsid w:val="00154BB7"/>
    <w:rsid w:val="00155462"/>
    <w:rsid w:val="00156904"/>
    <w:rsid w:val="00160E0A"/>
    <w:rsid w:val="00161AF1"/>
    <w:rsid w:val="001621D2"/>
    <w:rsid w:val="00162A9E"/>
    <w:rsid w:val="00163517"/>
    <w:rsid w:val="0016578E"/>
    <w:rsid w:val="001666E7"/>
    <w:rsid w:val="00166DC7"/>
    <w:rsid w:val="0016779D"/>
    <w:rsid w:val="00170A93"/>
    <w:rsid w:val="00170DF7"/>
    <w:rsid w:val="0017273D"/>
    <w:rsid w:val="00172A01"/>
    <w:rsid w:val="00172C29"/>
    <w:rsid w:val="001736A2"/>
    <w:rsid w:val="001736EB"/>
    <w:rsid w:val="00173A4B"/>
    <w:rsid w:val="00175A5D"/>
    <w:rsid w:val="00175E8B"/>
    <w:rsid w:val="00175F34"/>
    <w:rsid w:val="00176E63"/>
    <w:rsid w:val="00177144"/>
    <w:rsid w:val="00177215"/>
    <w:rsid w:val="001774B2"/>
    <w:rsid w:val="00182D14"/>
    <w:rsid w:val="00183C29"/>
    <w:rsid w:val="0018440D"/>
    <w:rsid w:val="00184761"/>
    <w:rsid w:val="00185004"/>
    <w:rsid w:val="001859A1"/>
    <w:rsid w:val="00186F44"/>
    <w:rsid w:val="0018706C"/>
    <w:rsid w:val="001905DB"/>
    <w:rsid w:val="001907AB"/>
    <w:rsid w:val="00190AFF"/>
    <w:rsid w:val="00190BCC"/>
    <w:rsid w:val="00192328"/>
    <w:rsid w:val="001929E8"/>
    <w:rsid w:val="00194661"/>
    <w:rsid w:val="00194CE5"/>
    <w:rsid w:val="00195278"/>
    <w:rsid w:val="00196DE5"/>
    <w:rsid w:val="00197108"/>
    <w:rsid w:val="001A0261"/>
    <w:rsid w:val="001A1418"/>
    <w:rsid w:val="001A34ED"/>
    <w:rsid w:val="001A37E6"/>
    <w:rsid w:val="001A3D77"/>
    <w:rsid w:val="001A463A"/>
    <w:rsid w:val="001A4CF2"/>
    <w:rsid w:val="001A7BDF"/>
    <w:rsid w:val="001B083C"/>
    <w:rsid w:val="001B0B30"/>
    <w:rsid w:val="001B0D85"/>
    <w:rsid w:val="001B0DFD"/>
    <w:rsid w:val="001B331C"/>
    <w:rsid w:val="001B3C73"/>
    <w:rsid w:val="001B58B0"/>
    <w:rsid w:val="001B6554"/>
    <w:rsid w:val="001C1DD9"/>
    <w:rsid w:val="001C2764"/>
    <w:rsid w:val="001C41A8"/>
    <w:rsid w:val="001C53A0"/>
    <w:rsid w:val="001C546A"/>
    <w:rsid w:val="001D0B75"/>
    <w:rsid w:val="001D1887"/>
    <w:rsid w:val="001D2A08"/>
    <w:rsid w:val="001D2ACB"/>
    <w:rsid w:val="001D30C3"/>
    <w:rsid w:val="001D4A1F"/>
    <w:rsid w:val="001D5F48"/>
    <w:rsid w:val="001D6554"/>
    <w:rsid w:val="001D6901"/>
    <w:rsid w:val="001D6C43"/>
    <w:rsid w:val="001D79D5"/>
    <w:rsid w:val="001E0B38"/>
    <w:rsid w:val="001E17E8"/>
    <w:rsid w:val="001E262B"/>
    <w:rsid w:val="001E3784"/>
    <w:rsid w:val="001E3A34"/>
    <w:rsid w:val="001E41B3"/>
    <w:rsid w:val="001E459A"/>
    <w:rsid w:val="001E53BB"/>
    <w:rsid w:val="001F268A"/>
    <w:rsid w:val="001F2EF3"/>
    <w:rsid w:val="001F4052"/>
    <w:rsid w:val="001F514D"/>
    <w:rsid w:val="001F563C"/>
    <w:rsid w:val="001F74F1"/>
    <w:rsid w:val="002006D2"/>
    <w:rsid w:val="0020387C"/>
    <w:rsid w:val="002042BA"/>
    <w:rsid w:val="00204D6F"/>
    <w:rsid w:val="0020656D"/>
    <w:rsid w:val="00206EF3"/>
    <w:rsid w:val="0020760C"/>
    <w:rsid w:val="00207AD7"/>
    <w:rsid w:val="00207DAA"/>
    <w:rsid w:val="00207F33"/>
    <w:rsid w:val="00207F95"/>
    <w:rsid w:val="00210F6B"/>
    <w:rsid w:val="002111F7"/>
    <w:rsid w:val="0021194C"/>
    <w:rsid w:val="00211B69"/>
    <w:rsid w:val="00211E8A"/>
    <w:rsid w:val="00212B0D"/>
    <w:rsid w:val="00213173"/>
    <w:rsid w:val="002136EA"/>
    <w:rsid w:val="002137B2"/>
    <w:rsid w:val="00213918"/>
    <w:rsid w:val="0021460A"/>
    <w:rsid w:val="00215126"/>
    <w:rsid w:val="00215372"/>
    <w:rsid w:val="0021543F"/>
    <w:rsid w:val="0021558F"/>
    <w:rsid w:val="00215630"/>
    <w:rsid w:val="00220191"/>
    <w:rsid w:val="00220BAF"/>
    <w:rsid w:val="00221D38"/>
    <w:rsid w:val="002220DF"/>
    <w:rsid w:val="002257C7"/>
    <w:rsid w:val="002259F6"/>
    <w:rsid w:val="00225ED0"/>
    <w:rsid w:val="00226271"/>
    <w:rsid w:val="00226A7B"/>
    <w:rsid w:val="00227D9C"/>
    <w:rsid w:val="00230217"/>
    <w:rsid w:val="002309E7"/>
    <w:rsid w:val="00230C6B"/>
    <w:rsid w:val="00231925"/>
    <w:rsid w:val="00231D6D"/>
    <w:rsid w:val="00231DA9"/>
    <w:rsid w:val="002327A6"/>
    <w:rsid w:val="0023284D"/>
    <w:rsid w:val="00234601"/>
    <w:rsid w:val="002366E7"/>
    <w:rsid w:val="00236D55"/>
    <w:rsid w:val="00237074"/>
    <w:rsid w:val="002375D6"/>
    <w:rsid w:val="00237F88"/>
    <w:rsid w:val="0024150B"/>
    <w:rsid w:val="00241D51"/>
    <w:rsid w:val="00241F53"/>
    <w:rsid w:val="00243246"/>
    <w:rsid w:val="00244003"/>
    <w:rsid w:val="0024466F"/>
    <w:rsid w:val="00245195"/>
    <w:rsid w:val="00245B9C"/>
    <w:rsid w:val="00245C4A"/>
    <w:rsid w:val="00246339"/>
    <w:rsid w:val="002466E3"/>
    <w:rsid w:val="00250319"/>
    <w:rsid w:val="0025055C"/>
    <w:rsid w:val="00251210"/>
    <w:rsid w:val="0025461E"/>
    <w:rsid w:val="00254786"/>
    <w:rsid w:val="002553E3"/>
    <w:rsid w:val="002564E2"/>
    <w:rsid w:val="002568B2"/>
    <w:rsid w:val="00256E14"/>
    <w:rsid w:val="00256EDE"/>
    <w:rsid w:val="0026077C"/>
    <w:rsid w:val="00261104"/>
    <w:rsid w:val="002622EA"/>
    <w:rsid w:val="0026237B"/>
    <w:rsid w:val="00263490"/>
    <w:rsid w:val="00263550"/>
    <w:rsid w:val="00263836"/>
    <w:rsid w:val="002644ED"/>
    <w:rsid w:val="00264766"/>
    <w:rsid w:val="00264814"/>
    <w:rsid w:val="00265670"/>
    <w:rsid w:val="00266CE0"/>
    <w:rsid w:val="002673EA"/>
    <w:rsid w:val="0027053C"/>
    <w:rsid w:val="00270654"/>
    <w:rsid w:val="0027118C"/>
    <w:rsid w:val="00271F4D"/>
    <w:rsid w:val="00272555"/>
    <w:rsid w:val="00273DC5"/>
    <w:rsid w:val="00276427"/>
    <w:rsid w:val="002765B1"/>
    <w:rsid w:val="002819A7"/>
    <w:rsid w:val="00282528"/>
    <w:rsid w:val="00282FF2"/>
    <w:rsid w:val="002832C1"/>
    <w:rsid w:val="00283A90"/>
    <w:rsid w:val="00283C68"/>
    <w:rsid w:val="00283F35"/>
    <w:rsid w:val="00284B6C"/>
    <w:rsid w:val="00285819"/>
    <w:rsid w:val="002864CF"/>
    <w:rsid w:val="002923C5"/>
    <w:rsid w:val="00292B0D"/>
    <w:rsid w:val="00293811"/>
    <w:rsid w:val="00294EE7"/>
    <w:rsid w:val="00295515"/>
    <w:rsid w:val="002959E7"/>
    <w:rsid w:val="00295B3D"/>
    <w:rsid w:val="00296FF8"/>
    <w:rsid w:val="002A001B"/>
    <w:rsid w:val="002A1BD6"/>
    <w:rsid w:val="002A22AE"/>
    <w:rsid w:val="002A4796"/>
    <w:rsid w:val="002A5E3B"/>
    <w:rsid w:val="002A6829"/>
    <w:rsid w:val="002B01E2"/>
    <w:rsid w:val="002B0A76"/>
    <w:rsid w:val="002B2B54"/>
    <w:rsid w:val="002B2EBA"/>
    <w:rsid w:val="002B3E5D"/>
    <w:rsid w:val="002B52DB"/>
    <w:rsid w:val="002B54EE"/>
    <w:rsid w:val="002B6F8F"/>
    <w:rsid w:val="002B726F"/>
    <w:rsid w:val="002B772C"/>
    <w:rsid w:val="002C0052"/>
    <w:rsid w:val="002C10B4"/>
    <w:rsid w:val="002C18A6"/>
    <w:rsid w:val="002C27F3"/>
    <w:rsid w:val="002C31E6"/>
    <w:rsid w:val="002C5A18"/>
    <w:rsid w:val="002C70A4"/>
    <w:rsid w:val="002C7FE0"/>
    <w:rsid w:val="002D29E3"/>
    <w:rsid w:val="002D44A2"/>
    <w:rsid w:val="002D469D"/>
    <w:rsid w:val="002D52E0"/>
    <w:rsid w:val="002D5346"/>
    <w:rsid w:val="002D573F"/>
    <w:rsid w:val="002D596D"/>
    <w:rsid w:val="002D5B4C"/>
    <w:rsid w:val="002D5C9E"/>
    <w:rsid w:val="002D69DD"/>
    <w:rsid w:val="002D6FD2"/>
    <w:rsid w:val="002D70F9"/>
    <w:rsid w:val="002E06E5"/>
    <w:rsid w:val="002E293B"/>
    <w:rsid w:val="002E3826"/>
    <w:rsid w:val="002E476A"/>
    <w:rsid w:val="002E4E2B"/>
    <w:rsid w:val="002E4FB4"/>
    <w:rsid w:val="002E54DA"/>
    <w:rsid w:val="002E60F4"/>
    <w:rsid w:val="002E7402"/>
    <w:rsid w:val="002E7991"/>
    <w:rsid w:val="002E7FFC"/>
    <w:rsid w:val="002F0CC0"/>
    <w:rsid w:val="002F158C"/>
    <w:rsid w:val="002F22E5"/>
    <w:rsid w:val="002F273E"/>
    <w:rsid w:val="002F2E55"/>
    <w:rsid w:val="002F3201"/>
    <w:rsid w:val="002F33FE"/>
    <w:rsid w:val="002F407C"/>
    <w:rsid w:val="002F4ECC"/>
    <w:rsid w:val="002F554A"/>
    <w:rsid w:val="002F5940"/>
    <w:rsid w:val="002F5B5B"/>
    <w:rsid w:val="002F5F54"/>
    <w:rsid w:val="002F6FF7"/>
    <w:rsid w:val="00300829"/>
    <w:rsid w:val="00300847"/>
    <w:rsid w:val="00300C82"/>
    <w:rsid w:val="00300E89"/>
    <w:rsid w:val="0030316F"/>
    <w:rsid w:val="00303A48"/>
    <w:rsid w:val="00304F6B"/>
    <w:rsid w:val="00306235"/>
    <w:rsid w:val="0030629A"/>
    <w:rsid w:val="00306CF1"/>
    <w:rsid w:val="0030744A"/>
    <w:rsid w:val="003079C3"/>
    <w:rsid w:val="003112A2"/>
    <w:rsid w:val="003116A7"/>
    <w:rsid w:val="003121E5"/>
    <w:rsid w:val="003121EF"/>
    <w:rsid w:val="003141B4"/>
    <w:rsid w:val="003144AD"/>
    <w:rsid w:val="003152B0"/>
    <w:rsid w:val="00315D32"/>
    <w:rsid w:val="00316905"/>
    <w:rsid w:val="003169E3"/>
    <w:rsid w:val="003171F6"/>
    <w:rsid w:val="003177BE"/>
    <w:rsid w:val="0032044F"/>
    <w:rsid w:val="003221AD"/>
    <w:rsid w:val="003226B1"/>
    <w:rsid w:val="00322A5F"/>
    <w:rsid w:val="00323545"/>
    <w:rsid w:val="0032409A"/>
    <w:rsid w:val="003316BE"/>
    <w:rsid w:val="00331999"/>
    <w:rsid w:val="00331FE5"/>
    <w:rsid w:val="00333847"/>
    <w:rsid w:val="00334719"/>
    <w:rsid w:val="00334ACC"/>
    <w:rsid w:val="00336148"/>
    <w:rsid w:val="0034032E"/>
    <w:rsid w:val="003407DE"/>
    <w:rsid w:val="00343943"/>
    <w:rsid w:val="00343DB6"/>
    <w:rsid w:val="00346559"/>
    <w:rsid w:val="00346CB2"/>
    <w:rsid w:val="00350310"/>
    <w:rsid w:val="00350543"/>
    <w:rsid w:val="00350A94"/>
    <w:rsid w:val="00350C5B"/>
    <w:rsid w:val="003519C7"/>
    <w:rsid w:val="00351DD8"/>
    <w:rsid w:val="00354651"/>
    <w:rsid w:val="00355542"/>
    <w:rsid w:val="00355F86"/>
    <w:rsid w:val="003569EB"/>
    <w:rsid w:val="00356D56"/>
    <w:rsid w:val="00360B23"/>
    <w:rsid w:val="00360DD8"/>
    <w:rsid w:val="003610C3"/>
    <w:rsid w:val="0036309B"/>
    <w:rsid w:val="00363C4F"/>
    <w:rsid w:val="0036478E"/>
    <w:rsid w:val="00364DC2"/>
    <w:rsid w:val="00365BF0"/>
    <w:rsid w:val="00366472"/>
    <w:rsid w:val="003675AA"/>
    <w:rsid w:val="00367BC1"/>
    <w:rsid w:val="00367BEC"/>
    <w:rsid w:val="00370030"/>
    <w:rsid w:val="0037055C"/>
    <w:rsid w:val="00370701"/>
    <w:rsid w:val="00371721"/>
    <w:rsid w:val="00371D67"/>
    <w:rsid w:val="00373114"/>
    <w:rsid w:val="0037357E"/>
    <w:rsid w:val="0037556F"/>
    <w:rsid w:val="00375D9E"/>
    <w:rsid w:val="00375F11"/>
    <w:rsid w:val="003764E9"/>
    <w:rsid w:val="00377D53"/>
    <w:rsid w:val="00380E74"/>
    <w:rsid w:val="003814D6"/>
    <w:rsid w:val="003815BD"/>
    <w:rsid w:val="00383F6E"/>
    <w:rsid w:val="00384CED"/>
    <w:rsid w:val="003858E7"/>
    <w:rsid w:val="003902F6"/>
    <w:rsid w:val="003916D2"/>
    <w:rsid w:val="00393EC9"/>
    <w:rsid w:val="00395989"/>
    <w:rsid w:val="003962E0"/>
    <w:rsid w:val="0039653A"/>
    <w:rsid w:val="003970AD"/>
    <w:rsid w:val="00397104"/>
    <w:rsid w:val="003A121E"/>
    <w:rsid w:val="003A2F75"/>
    <w:rsid w:val="003A350A"/>
    <w:rsid w:val="003A5F66"/>
    <w:rsid w:val="003A605A"/>
    <w:rsid w:val="003A6E9E"/>
    <w:rsid w:val="003A6FEF"/>
    <w:rsid w:val="003B0637"/>
    <w:rsid w:val="003B1358"/>
    <w:rsid w:val="003B15CE"/>
    <w:rsid w:val="003B189C"/>
    <w:rsid w:val="003B248C"/>
    <w:rsid w:val="003B30A9"/>
    <w:rsid w:val="003B383B"/>
    <w:rsid w:val="003B407A"/>
    <w:rsid w:val="003B467F"/>
    <w:rsid w:val="003B51F2"/>
    <w:rsid w:val="003B5479"/>
    <w:rsid w:val="003B5611"/>
    <w:rsid w:val="003B7509"/>
    <w:rsid w:val="003C15FC"/>
    <w:rsid w:val="003C2E3A"/>
    <w:rsid w:val="003C3CBB"/>
    <w:rsid w:val="003C50C3"/>
    <w:rsid w:val="003C56C3"/>
    <w:rsid w:val="003C63D4"/>
    <w:rsid w:val="003C64A1"/>
    <w:rsid w:val="003C65B0"/>
    <w:rsid w:val="003D158A"/>
    <w:rsid w:val="003D1B48"/>
    <w:rsid w:val="003D1D7E"/>
    <w:rsid w:val="003D2F65"/>
    <w:rsid w:val="003D7B6D"/>
    <w:rsid w:val="003D7B78"/>
    <w:rsid w:val="003E049C"/>
    <w:rsid w:val="003E0C9F"/>
    <w:rsid w:val="003E0D9D"/>
    <w:rsid w:val="003E1B43"/>
    <w:rsid w:val="003E265B"/>
    <w:rsid w:val="003E463F"/>
    <w:rsid w:val="003E489A"/>
    <w:rsid w:val="003E50DA"/>
    <w:rsid w:val="003E579B"/>
    <w:rsid w:val="003E5DDF"/>
    <w:rsid w:val="003E60AF"/>
    <w:rsid w:val="003E72BD"/>
    <w:rsid w:val="003E73BA"/>
    <w:rsid w:val="003E7BDD"/>
    <w:rsid w:val="003F0736"/>
    <w:rsid w:val="003F0CCE"/>
    <w:rsid w:val="003F4320"/>
    <w:rsid w:val="003F627D"/>
    <w:rsid w:val="003F66F2"/>
    <w:rsid w:val="003F72F9"/>
    <w:rsid w:val="003F7C7D"/>
    <w:rsid w:val="00400124"/>
    <w:rsid w:val="00402DCC"/>
    <w:rsid w:val="00402E8A"/>
    <w:rsid w:val="004042FE"/>
    <w:rsid w:val="00405618"/>
    <w:rsid w:val="0040592C"/>
    <w:rsid w:val="0040640B"/>
    <w:rsid w:val="00406DDE"/>
    <w:rsid w:val="00411AFA"/>
    <w:rsid w:val="00411C80"/>
    <w:rsid w:val="00414278"/>
    <w:rsid w:val="00414D82"/>
    <w:rsid w:val="004153B3"/>
    <w:rsid w:val="004153CE"/>
    <w:rsid w:val="00415FBF"/>
    <w:rsid w:val="00416496"/>
    <w:rsid w:val="00417865"/>
    <w:rsid w:val="00417ABD"/>
    <w:rsid w:val="00421509"/>
    <w:rsid w:val="00422927"/>
    <w:rsid w:val="00422A24"/>
    <w:rsid w:val="004235EC"/>
    <w:rsid w:val="00424BCF"/>
    <w:rsid w:val="00426E13"/>
    <w:rsid w:val="00427A0B"/>
    <w:rsid w:val="00431815"/>
    <w:rsid w:val="00431EA3"/>
    <w:rsid w:val="0043263E"/>
    <w:rsid w:val="004328DB"/>
    <w:rsid w:val="00432E2B"/>
    <w:rsid w:val="004331C5"/>
    <w:rsid w:val="00433B30"/>
    <w:rsid w:val="00433C97"/>
    <w:rsid w:val="0043535D"/>
    <w:rsid w:val="004354E3"/>
    <w:rsid w:val="004362CF"/>
    <w:rsid w:val="004369B3"/>
    <w:rsid w:val="00440CC4"/>
    <w:rsid w:val="0044342C"/>
    <w:rsid w:val="00443A9B"/>
    <w:rsid w:val="00443EDB"/>
    <w:rsid w:val="00445E5E"/>
    <w:rsid w:val="00446D64"/>
    <w:rsid w:val="00447A00"/>
    <w:rsid w:val="004502DD"/>
    <w:rsid w:val="0045168B"/>
    <w:rsid w:val="00454583"/>
    <w:rsid w:val="00455D65"/>
    <w:rsid w:val="00456576"/>
    <w:rsid w:val="0045661D"/>
    <w:rsid w:val="0045680E"/>
    <w:rsid w:val="00457122"/>
    <w:rsid w:val="004615F3"/>
    <w:rsid w:val="00462537"/>
    <w:rsid w:val="00463BE7"/>
    <w:rsid w:val="004652E5"/>
    <w:rsid w:val="004660C5"/>
    <w:rsid w:val="00466CB6"/>
    <w:rsid w:val="00470149"/>
    <w:rsid w:val="004722E0"/>
    <w:rsid w:val="00473157"/>
    <w:rsid w:val="00474C16"/>
    <w:rsid w:val="00475AA2"/>
    <w:rsid w:val="00476E7B"/>
    <w:rsid w:val="00477005"/>
    <w:rsid w:val="004772C1"/>
    <w:rsid w:val="00477BA3"/>
    <w:rsid w:val="00477CCC"/>
    <w:rsid w:val="0048025F"/>
    <w:rsid w:val="00481C49"/>
    <w:rsid w:val="00482301"/>
    <w:rsid w:val="0048395D"/>
    <w:rsid w:val="0048424E"/>
    <w:rsid w:val="0048446C"/>
    <w:rsid w:val="00485451"/>
    <w:rsid w:val="004872BA"/>
    <w:rsid w:val="00487910"/>
    <w:rsid w:val="00492E79"/>
    <w:rsid w:val="00495317"/>
    <w:rsid w:val="00497BFC"/>
    <w:rsid w:val="004A08E1"/>
    <w:rsid w:val="004A2009"/>
    <w:rsid w:val="004A2581"/>
    <w:rsid w:val="004A2BF2"/>
    <w:rsid w:val="004A371F"/>
    <w:rsid w:val="004A434E"/>
    <w:rsid w:val="004A447E"/>
    <w:rsid w:val="004A5C4B"/>
    <w:rsid w:val="004A71D6"/>
    <w:rsid w:val="004A754A"/>
    <w:rsid w:val="004B061E"/>
    <w:rsid w:val="004B0F77"/>
    <w:rsid w:val="004B1F6F"/>
    <w:rsid w:val="004B24E3"/>
    <w:rsid w:val="004B296C"/>
    <w:rsid w:val="004B2BB4"/>
    <w:rsid w:val="004B2E37"/>
    <w:rsid w:val="004B37A7"/>
    <w:rsid w:val="004B3F5E"/>
    <w:rsid w:val="004B425E"/>
    <w:rsid w:val="004B556B"/>
    <w:rsid w:val="004B58E6"/>
    <w:rsid w:val="004B5EBF"/>
    <w:rsid w:val="004B67E3"/>
    <w:rsid w:val="004B7CE0"/>
    <w:rsid w:val="004C1359"/>
    <w:rsid w:val="004C2153"/>
    <w:rsid w:val="004C2661"/>
    <w:rsid w:val="004C357A"/>
    <w:rsid w:val="004C4FED"/>
    <w:rsid w:val="004C5ABA"/>
    <w:rsid w:val="004C5E21"/>
    <w:rsid w:val="004C7E00"/>
    <w:rsid w:val="004C7EC1"/>
    <w:rsid w:val="004D027E"/>
    <w:rsid w:val="004D05A4"/>
    <w:rsid w:val="004D07B0"/>
    <w:rsid w:val="004D10B1"/>
    <w:rsid w:val="004D1949"/>
    <w:rsid w:val="004D1B53"/>
    <w:rsid w:val="004D1BF7"/>
    <w:rsid w:val="004D2AE6"/>
    <w:rsid w:val="004D2BDB"/>
    <w:rsid w:val="004D31B7"/>
    <w:rsid w:val="004D3E37"/>
    <w:rsid w:val="004D46AC"/>
    <w:rsid w:val="004D5B62"/>
    <w:rsid w:val="004D6005"/>
    <w:rsid w:val="004E0659"/>
    <w:rsid w:val="004E0A6E"/>
    <w:rsid w:val="004E182F"/>
    <w:rsid w:val="004E339F"/>
    <w:rsid w:val="004E3DFC"/>
    <w:rsid w:val="004E53F7"/>
    <w:rsid w:val="004E66D9"/>
    <w:rsid w:val="004E6E72"/>
    <w:rsid w:val="004F1B1D"/>
    <w:rsid w:val="004F3922"/>
    <w:rsid w:val="004F3A89"/>
    <w:rsid w:val="004F3DA0"/>
    <w:rsid w:val="004F3F9F"/>
    <w:rsid w:val="004F6088"/>
    <w:rsid w:val="004F651A"/>
    <w:rsid w:val="004F7D12"/>
    <w:rsid w:val="005009E4"/>
    <w:rsid w:val="00503013"/>
    <w:rsid w:val="00505499"/>
    <w:rsid w:val="005063B5"/>
    <w:rsid w:val="00506577"/>
    <w:rsid w:val="00506FE7"/>
    <w:rsid w:val="0050752F"/>
    <w:rsid w:val="0051068F"/>
    <w:rsid w:val="005116E8"/>
    <w:rsid w:val="00511B62"/>
    <w:rsid w:val="00511BCE"/>
    <w:rsid w:val="00514359"/>
    <w:rsid w:val="00514F2A"/>
    <w:rsid w:val="00517127"/>
    <w:rsid w:val="00517B7F"/>
    <w:rsid w:val="00517FDC"/>
    <w:rsid w:val="0052090F"/>
    <w:rsid w:val="00523B87"/>
    <w:rsid w:val="00523C17"/>
    <w:rsid w:val="00523E31"/>
    <w:rsid w:val="0052548B"/>
    <w:rsid w:val="0052558C"/>
    <w:rsid w:val="005262BC"/>
    <w:rsid w:val="00526309"/>
    <w:rsid w:val="00526A29"/>
    <w:rsid w:val="00527A0D"/>
    <w:rsid w:val="00527B34"/>
    <w:rsid w:val="00527D29"/>
    <w:rsid w:val="005310EF"/>
    <w:rsid w:val="00531E87"/>
    <w:rsid w:val="00533BFD"/>
    <w:rsid w:val="005346D3"/>
    <w:rsid w:val="00534930"/>
    <w:rsid w:val="00535579"/>
    <w:rsid w:val="00537E89"/>
    <w:rsid w:val="00540152"/>
    <w:rsid w:val="00540413"/>
    <w:rsid w:val="00540C20"/>
    <w:rsid w:val="005421D2"/>
    <w:rsid w:val="00542523"/>
    <w:rsid w:val="0054362C"/>
    <w:rsid w:val="005438C1"/>
    <w:rsid w:val="00543C27"/>
    <w:rsid w:val="00543C79"/>
    <w:rsid w:val="00544B48"/>
    <w:rsid w:val="00545BBF"/>
    <w:rsid w:val="0054632E"/>
    <w:rsid w:val="0054696F"/>
    <w:rsid w:val="005471B9"/>
    <w:rsid w:val="00547327"/>
    <w:rsid w:val="00550199"/>
    <w:rsid w:val="00550AA6"/>
    <w:rsid w:val="00550D80"/>
    <w:rsid w:val="00551C01"/>
    <w:rsid w:val="00552A41"/>
    <w:rsid w:val="005531DF"/>
    <w:rsid w:val="00554A48"/>
    <w:rsid w:val="00555733"/>
    <w:rsid w:val="005557DE"/>
    <w:rsid w:val="005563E7"/>
    <w:rsid w:val="005572A3"/>
    <w:rsid w:val="00560B09"/>
    <w:rsid w:val="00564575"/>
    <w:rsid w:val="005649E7"/>
    <w:rsid w:val="00565199"/>
    <w:rsid w:val="005651EC"/>
    <w:rsid w:val="00565E45"/>
    <w:rsid w:val="00565EED"/>
    <w:rsid w:val="005660EE"/>
    <w:rsid w:val="0056636E"/>
    <w:rsid w:val="00567AAD"/>
    <w:rsid w:val="00567B61"/>
    <w:rsid w:val="00567F47"/>
    <w:rsid w:val="005714C5"/>
    <w:rsid w:val="00571A17"/>
    <w:rsid w:val="0057258F"/>
    <w:rsid w:val="005747AB"/>
    <w:rsid w:val="00575CC8"/>
    <w:rsid w:val="00576806"/>
    <w:rsid w:val="0057680D"/>
    <w:rsid w:val="0057785D"/>
    <w:rsid w:val="00577F09"/>
    <w:rsid w:val="00580074"/>
    <w:rsid w:val="00581706"/>
    <w:rsid w:val="00583EB3"/>
    <w:rsid w:val="00584135"/>
    <w:rsid w:val="00584678"/>
    <w:rsid w:val="005855F6"/>
    <w:rsid w:val="00585E4C"/>
    <w:rsid w:val="00586FC5"/>
    <w:rsid w:val="0058795E"/>
    <w:rsid w:val="00590A33"/>
    <w:rsid w:val="005919CE"/>
    <w:rsid w:val="00591F93"/>
    <w:rsid w:val="00593C0A"/>
    <w:rsid w:val="005940F9"/>
    <w:rsid w:val="00594F04"/>
    <w:rsid w:val="00596653"/>
    <w:rsid w:val="005977DF"/>
    <w:rsid w:val="005A0597"/>
    <w:rsid w:val="005A2A09"/>
    <w:rsid w:val="005A2C49"/>
    <w:rsid w:val="005A3F0F"/>
    <w:rsid w:val="005A7164"/>
    <w:rsid w:val="005A78A6"/>
    <w:rsid w:val="005B0EFA"/>
    <w:rsid w:val="005B122C"/>
    <w:rsid w:val="005B2FD3"/>
    <w:rsid w:val="005B3ADD"/>
    <w:rsid w:val="005B3E36"/>
    <w:rsid w:val="005B5082"/>
    <w:rsid w:val="005B5482"/>
    <w:rsid w:val="005B5943"/>
    <w:rsid w:val="005B6579"/>
    <w:rsid w:val="005C06BC"/>
    <w:rsid w:val="005C0C48"/>
    <w:rsid w:val="005C1216"/>
    <w:rsid w:val="005C16DB"/>
    <w:rsid w:val="005C1A60"/>
    <w:rsid w:val="005C1DAC"/>
    <w:rsid w:val="005C2D20"/>
    <w:rsid w:val="005C3636"/>
    <w:rsid w:val="005C3A84"/>
    <w:rsid w:val="005C3AB4"/>
    <w:rsid w:val="005C4C30"/>
    <w:rsid w:val="005C4E7A"/>
    <w:rsid w:val="005C5323"/>
    <w:rsid w:val="005C5624"/>
    <w:rsid w:val="005C58B0"/>
    <w:rsid w:val="005C71C3"/>
    <w:rsid w:val="005D0345"/>
    <w:rsid w:val="005D228F"/>
    <w:rsid w:val="005D36A7"/>
    <w:rsid w:val="005D4671"/>
    <w:rsid w:val="005D4ACD"/>
    <w:rsid w:val="005D5B60"/>
    <w:rsid w:val="005E1072"/>
    <w:rsid w:val="005E1EA2"/>
    <w:rsid w:val="005E2528"/>
    <w:rsid w:val="005E2D8C"/>
    <w:rsid w:val="005E45B1"/>
    <w:rsid w:val="005E45CB"/>
    <w:rsid w:val="005E4C46"/>
    <w:rsid w:val="005E5218"/>
    <w:rsid w:val="005E5811"/>
    <w:rsid w:val="005E58AA"/>
    <w:rsid w:val="005F1956"/>
    <w:rsid w:val="005F414F"/>
    <w:rsid w:val="005F46BB"/>
    <w:rsid w:val="005F5C75"/>
    <w:rsid w:val="005F789A"/>
    <w:rsid w:val="0060193A"/>
    <w:rsid w:val="00601D31"/>
    <w:rsid w:val="006026C0"/>
    <w:rsid w:val="006027C9"/>
    <w:rsid w:val="00602B8E"/>
    <w:rsid w:val="00602E6E"/>
    <w:rsid w:val="006040AA"/>
    <w:rsid w:val="006043D3"/>
    <w:rsid w:val="00605443"/>
    <w:rsid w:val="00607543"/>
    <w:rsid w:val="006077BE"/>
    <w:rsid w:val="00611E9A"/>
    <w:rsid w:val="00612546"/>
    <w:rsid w:val="00613309"/>
    <w:rsid w:val="00616809"/>
    <w:rsid w:val="006169D4"/>
    <w:rsid w:val="00617EFB"/>
    <w:rsid w:val="0062173D"/>
    <w:rsid w:val="00621EF8"/>
    <w:rsid w:val="00621F49"/>
    <w:rsid w:val="0062203E"/>
    <w:rsid w:val="00622556"/>
    <w:rsid w:val="006237A6"/>
    <w:rsid w:val="00623873"/>
    <w:rsid w:val="006241BA"/>
    <w:rsid w:val="00625124"/>
    <w:rsid w:val="0063164E"/>
    <w:rsid w:val="00631F85"/>
    <w:rsid w:val="00632D3C"/>
    <w:rsid w:val="00632F9C"/>
    <w:rsid w:val="00636113"/>
    <w:rsid w:val="0063631F"/>
    <w:rsid w:val="006378D0"/>
    <w:rsid w:val="006378F9"/>
    <w:rsid w:val="00637988"/>
    <w:rsid w:val="00641A66"/>
    <w:rsid w:val="006421E5"/>
    <w:rsid w:val="00642408"/>
    <w:rsid w:val="00642570"/>
    <w:rsid w:val="0064279C"/>
    <w:rsid w:val="0064421F"/>
    <w:rsid w:val="0064695F"/>
    <w:rsid w:val="006479A5"/>
    <w:rsid w:val="00647C5F"/>
    <w:rsid w:val="0065166E"/>
    <w:rsid w:val="006516EB"/>
    <w:rsid w:val="00652534"/>
    <w:rsid w:val="006538EB"/>
    <w:rsid w:val="006566FA"/>
    <w:rsid w:val="00657764"/>
    <w:rsid w:val="006600D3"/>
    <w:rsid w:val="006602A9"/>
    <w:rsid w:val="00660ABE"/>
    <w:rsid w:val="00661904"/>
    <w:rsid w:val="00661BB9"/>
    <w:rsid w:val="00662274"/>
    <w:rsid w:val="00662613"/>
    <w:rsid w:val="00662C64"/>
    <w:rsid w:val="00662FB8"/>
    <w:rsid w:val="00663E29"/>
    <w:rsid w:val="00663F1A"/>
    <w:rsid w:val="0066432C"/>
    <w:rsid w:val="006650BA"/>
    <w:rsid w:val="00665ECE"/>
    <w:rsid w:val="00666671"/>
    <w:rsid w:val="00666D84"/>
    <w:rsid w:val="00667B3B"/>
    <w:rsid w:val="00670033"/>
    <w:rsid w:val="0067036F"/>
    <w:rsid w:val="006703D5"/>
    <w:rsid w:val="00670F31"/>
    <w:rsid w:val="006710D6"/>
    <w:rsid w:val="00671131"/>
    <w:rsid w:val="00671857"/>
    <w:rsid w:val="0067201A"/>
    <w:rsid w:val="0067500B"/>
    <w:rsid w:val="0068056D"/>
    <w:rsid w:val="00680C5A"/>
    <w:rsid w:val="00680CE3"/>
    <w:rsid w:val="00681483"/>
    <w:rsid w:val="00683027"/>
    <w:rsid w:val="0068343B"/>
    <w:rsid w:val="00683D1D"/>
    <w:rsid w:val="00684CB1"/>
    <w:rsid w:val="006850A3"/>
    <w:rsid w:val="00686093"/>
    <w:rsid w:val="0068625E"/>
    <w:rsid w:val="006865E9"/>
    <w:rsid w:val="00686A55"/>
    <w:rsid w:val="006872A9"/>
    <w:rsid w:val="00687BDB"/>
    <w:rsid w:val="00687F5A"/>
    <w:rsid w:val="006907CF"/>
    <w:rsid w:val="006909A5"/>
    <w:rsid w:val="0069149A"/>
    <w:rsid w:val="00691C88"/>
    <w:rsid w:val="00691F92"/>
    <w:rsid w:val="00692913"/>
    <w:rsid w:val="00697227"/>
    <w:rsid w:val="00697719"/>
    <w:rsid w:val="006A3A5E"/>
    <w:rsid w:val="006A4355"/>
    <w:rsid w:val="006A437C"/>
    <w:rsid w:val="006A7D21"/>
    <w:rsid w:val="006B2BF6"/>
    <w:rsid w:val="006B3816"/>
    <w:rsid w:val="006B3EA2"/>
    <w:rsid w:val="006B4515"/>
    <w:rsid w:val="006B487B"/>
    <w:rsid w:val="006B496E"/>
    <w:rsid w:val="006B51A0"/>
    <w:rsid w:val="006B5BDB"/>
    <w:rsid w:val="006B623C"/>
    <w:rsid w:val="006B6D25"/>
    <w:rsid w:val="006B7D9F"/>
    <w:rsid w:val="006C0786"/>
    <w:rsid w:val="006C0B54"/>
    <w:rsid w:val="006C20FA"/>
    <w:rsid w:val="006C24A7"/>
    <w:rsid w:val="006C27F2"/>
    <w:rsid w:val="006C2F28"/>
    <w:rsid w:val="006C32FB"/>
    <w:rsid w:val="006C41AC"/>
    <w:rsid w:val="006C47E9"/>
    <w:rsid w:val="006C56AB"/>
    <w:rsid w:val="006C5AEA"/>
    <w:rsid w:val="006C5C22"/>
    <w:rsid w:val="006C7827"/>
    <w:rsid w:val="006C7DEA"/>
    <w:rsid w:val="006D001E"/>
    <w:rsid w:val="006D0B2B"/>
    <w:rsid w:val="006D273E"/>
    <w:rsid w:val="006D30F4"/>
    <w:rsid w:val="006D34DA"/>
    <w:rsid w:val="006D40D0"/>
    <w:rsid w:val="006D4450"/>
    <w:rsid w:val="006D4A26"/>
    <w:rsid w:val="006D4BA3"/>
    <w:rsid w:val="006D60C6"/>
    <w:rsid w:val="006D6D78"/>
    <w:rsid w:val="006D7A1E"/>
    <w:rsid w:val="006E0351"/>
    <w:rsid w:val="006E091A"/>
    <w:rsid w:val="006E0F6A"/>
    <w:rsid w:val="006E1689"/>
    <w:rsid w:val="006E1CC1"/>
    <w:rsid w:val="006E2BC7"/>
    <w:rsid w:val="006E3D85"/>
    <w:rsid w:val="006E456B"/>
    <w:rsid w:val="006E5327"/>
    <w:rsid w:val="006E5B15"/>
    <w:rsid w:val="006E6082"/>
    <w:rsid w:val="006E618D"/>
    <w:rsid w:val="006E671A"/>
    <w:rsid w:val="006E6815"/>
    <w:rsid w:val="006E6BEE"/>
    <w:rsid w:val="006E73BE"/>
    <w:rsid w:val="006F2B5F"/>
    <w:rsid w:val="006F3F2B"/>
    <w:rsid w:val="006F4BF2"/>
    <w:rsid w:val="006F5121"/>
    <w:rsid w:val="006F5302"/>
    <w:rsid w:val="006F58C7"/>
    <w:rsid w:val="006F5FFC"/>
    <w:rsid w:val="006F617E"/>
    <w:rsid w:val="006F6E96"/>
    <w:rsid w:val="006F7964"/>
    <w:rsid w:val="00701FED"/>
    <w:rsid w:val="00703198"/>
    <w:rsid w:val="00703711"/>
    <w:rsid w:val="00706A04"/>
    <w:rsid w:val="00706A5B"/>
    <w:rsid w:val="00706F64"/>
    <w:rsid w:val="00707FC6"/>
    <w:rsid w:val="007108B1"/>
    <w:rsid w:val="00710FAE"/>
    <w:rsid w:val="00711705"/>
    <w:rsid w:val="00712473"/>
    <w:rsid w:val="007127F5"/>
    <w:rsid w:val="00712A4F"/>
    <w:rsid w:val="00714387"/>
    <w:rsid w:val="00715684"/>
    <w:rsid w:val="007166F6"/>
    <w:rsid w:val="007170F9"/>
    <w:rsid w:val="007214C2"/>
    <w:rsid w:val="00721D13"/>
    <w:rsid w:val="007302C8"/>
    <w:rsid w:val="007305D9"/>
    <w:rsid w:val="00730E17"/>
    <w:rsid w:val="00731BE0"/>
    <w:rsid w:val="007329A2"/>
    <w:rsid w:val="007344C2"/>
    <w:rsid w:val="0073458F"/>
    <w:rsid w:val="00734D1B"/>
    <w:rsid w:val="00734E27"/>
    <w:rsid w:val="00736CB7"/>
    <w:rsid w:val="007371CD"/>
    <w:rsid w:val="007376F3"/>
    <w:rsid w:val="00741630"/>
    <w:rsid w:val="00741A02"/>
    <w:rsid w:val="00741DD7"/>
    <w:rsid w:val="007421C3"/>
    <w:rsid w:val="00743423"/>
    <w:rsid w:val="007448E7"/>
    <w:rsid w:val="00744D89"/>
    <w:rsid w:val="00745514"/>
    <w:rsid w:val="00746183"/>
    <w:rsid w:val="00747173"/>
    <w:rsid w:val="00747980"/>
    <w:rsid w:val="00747D3C"/>
    <w:rsid w:val="00750536"/>
    <w:rsid w:val="007512F0"/>
    <w:rsid w:val="007513A1"/>
    <w:rsid w:val="00751CBC"/>
    <w:rsid w:val="00752403"/>
    <w:rsid w:val="00753813"/>
    <w:rsid w:val="00753D34"/>
    <w:rsid w:val="00756AD6"/>
    <w:rsid w:val="00757029"/>
    <w:rsid w:val="007602E6"/>
    <w:rsid w:val="007604E2"/>
    <w:rsid w:val="00760C08"/>
    <w:rsid w:val="00761BDE"/>
    <w:rsid w:val="00761C75"/>
    <w:rsid w:val="007624A1"/>
    <w:rsid w:val="00763319"/>
    <w:rsid w:val="00764E21"/>
    <w:rsid w:val="00765930"/>
    <w:rsid w:val="00765C66"/>
    <w:rsid w:val="0076668A"/>
    <w:rsid w:val="00770CDF"/>
    <w:rsid w:val="00773C4A"/>
    <w:rsid w:val="00775A50"/>
    <w:rsid w:val="00775F2E"/>
    <w:rsid w:val="00775FC4"/>
    <w:rsid w:val="00776FF0"/>
    <w:rsid w:val="007801FB"/>
    <w:rsid w:val="00780A0B"/>
    <w:rsid w:val="00783DE8"/>
    <w:rsid w:val="00784962"/>
    <w:rsid w:val="00785BE0"/>
    <w:rsid w:val="00786AB5"/>
    <w:rsid w:val="00787824"/>
    <w:rsid w:val="00787D66"/>
    <w:rsid w:val="00787F8D"/>
    <w:rsid w:val="007924CD"/>
    <w:rsid w:val="007948CC"/>
    <w:rsid w:val="00795D37"/>
    <w:rsid w:val="0079618C"/>
    <w:rsid w:val="00796344"/>
    <w:rsid w:val="00796483"/>
    <w:rsid w:val="00796693"/>
    <w:rsid w:val="007A036D"/>
    <w:rsid w:val="007A0702"/>
    <w:rsid w:val="007A48EC"/>
    <w:rsid w:val="007A5ECB"/>
    <w:rsid w:val="007A73BC"/>
    <w:rsid w:val="007A761A"/>
    <w:rsid w:val="007A7B33"/>
    <w:rsid w:val="007A7ECA"/>
    <w:rsid w:val="007B00FD"/>
    <w:rsid w:val="007B09D8"/>
    <w:rsid w:val="007B1F02"/>
    <w:rsid w:val="007B2F4B"/>
    <w:rsid w:val="007B36E5"/>
    <w:rsid w:val="007B4705"/>
    <w:rsid w:val="007B7377"/>
    <w:rsid w:val="007B781B"/>
    <w:rsid w:val="007B79B7"/>
    <w:rsid w:val="007B7DBF"/>
    <w:rsid w:val="007C0627"/>
    <w:rsid w:val="007C0C28"/>
    <w:rsid w:val="007C3598"/>
    <w:rsid w:val="007C3CED"/>
    <w:rsid w:val="007C45A8"/>
    <w:rsid w:val="007C4615"/>
    <w:rsid w:val="007C46D7"/>
    <w:rsid w:val="007C57CE"/>
    <w:rsid w:val="007C5C8E"/>
    <w:rsid w:val="007D0D95"/>
    <w:rsid w:val="007D264D"/>
    <w:rsid w:val="007D3C70"/>
    <w:rsid w:val="007D404B"/>
    <w:rsid w:val="007D470A"/>
    <w:rsid w:val="007D5497"/>
    <w:rsid w:val="007D6532"/>
    <w:rsid w:val="007D7FCA"/>
    <w:rsid w:val="007E10CD"/>
    <w:rsid w:val="007E1270"/>
    <w:rsid w:val="007E2086"/>
    <w:rsid w:val="007E2FFD"/>
    <w:rsid w:val="007E3212"/>
    <w:rsid w:val="007E3B4F"/>
    <w:rsid w:val="007E5BFD"/>
    <w:rsid w:val="007E6254"/>
    <w:rsid w:val="007E6745"/>
    <w:rsid w:val="007E6A78"/>
    <w:rsid w:val="007F0F4B"/>
    <w:rsid w:val="007F105B"/>
    <w:rsid w:val="007F160E"/>
    <w:rsid w:val="007F1F5A"/>
    <w:rsid w:val="007F2891"/>
    <w:rsid w:val="007F2AE1"/>
    <w:rsid w:val="007F2F39"/>
    <w:rsid w:val="007F45FF"/>
    <w:rsid w:val="007F4A7C"/>
    <w:rsid w:val="007F4E01"/>
    <w:rsid w:val="007F5540"/>
    <w:rsid w:val="007F5B68"/>
    <w:rsid w:val="007F7894"/>
    <w:rsid w:val="008009A5"/>
    <w:rsid w:val="00801576"/>
    <w:rsid w:val="00801980"/>
    <w:rsid w:val="00801A4B"/>
    <w:rsid w:val="0080242E"/>
    <w:rsid w:val="008028A8"/>
    <w:rsid w:val="00803ACF"/>
    <w:rsid w:val="00810B3F"/>
    <w:rsid w:val="0081272A"/>
    <w:rsid w:val="00812F22"/>
    <w:rsid w:val="00813AF9"/>
    <w:rsid w:val="00814190"/>
    <w:rsid w:val="0081496B"/>
    <w:rsid w:val="0081739F"/>
    <w:rsid w:val="008204C6"/>
    <w:rsid w:val="00821232"/>
    <w:rsid w:val="008239D6"/>
    <w:rsid w:val="008244DA"/>
    <w:rsid w:val="00825673"/>
    <w:rsid w:val="00825892"/>
    <w:rsid w:val="0083189E"/>
    <w:rsid w:val="00831CE5"/>
    <w:rsid w:val="00832B90"/>
    <w:rsid w:val="008330A3"/>
    <w:rsid w:val="00834832"/>
    <w:rsid w:val="008358D0"/>
    <w:rsid w:val="00836304"/>
    <w:rsid w:val="008367CA"/>
    <w:rsid w:val="00837991"/>
    <w:rsid w:val="00837FFE"/>
    <w:rsid w:val="008402F3"/>
    <w:rsid w:val="00840680"/>
    <w:rsid w:val="008415EF"/>
    <w:rsid w:val="00841975"/>
    <w:rsid w:val="00841A5C"/>
    <w:rsid w:val="0084507B"/>
    <w:rsid w:val="00845710"/>
    <w:rsid w:val="008458DC"/>
    <w:rsid w:val="00846389"/>
    <w:rsid w:val="00846826"/>
    <w:rsid w:val="00846DD0"/>
    <w:rsid w:val="00847999"/>
    <w:rsid w:val="00847B5D"/>
    <w:rsid w:val="00847EB6"/>
    <w:rsid w:val="0085185C"/>
    <w:rsid w:val="008523F3"/>
    <w:rsid w:val="00853E85"/>
    <w:rsid w:val="00856F4D"/>
    <w:rsid w:val="00857618"/>
    <w:rsid w:val="00857DB6"/>
    <w:rsid w:val="00860219"/>
    <w:rsid w:val="00860371"/>
    <w:rsid w:val="00861DA4"/>
    <w:rsid w:val="0086214A"/>
    <w:rsid w:val="0086223B"/>
    <w:rsid w:val="00862C55"/>
    <w:rsid w:val="00863A9E"/>
    <w:rsid w:val="00864191"/>
    <w:rsid w:val="00864987"/>
    <w:rsid w:val="00864B71"/>
    <w:rsid w:val="00864E3A"/>
    <w:rsid w:val="008655D8"/>
    <w:rsid w:val="00865758"/>
    <w:rsid w:val="008669C6"/>
    <w:rsid w:val="00866A3B"/>
    <w:rsid w:val="008723C5"/>
    <w:rsid w:val="00872BD0"/>
    <w:rsid w:val="00872C5B"/>
    <w:rsid w:val="00873424"/>
    <w:rsid w:val="008734F1"/>
    <w:rsid w:val="008736AF"/>
    <w:rsid w:val="00875829"/>
    <w:rsid w:val="00876198"/>
    <w:rsid w:val="00876328"/>
    <w:rsid w:val="008767C2"/>
    <w:rsid w:val="00876E6E"/>
    <w:rsid w:val="00877820"/>
    <w:rsid w:val="00877C42"/>
    <w:rsid w:val="00881AD5"/>
    <w:rsid w:val="00881C8B"/>
    <w:rsid w:val="00882A12"/>
    <w:rsid w:val="00882B47"/>
    <w:rsid w:val="00883303"/>
    <w:rsid w:val="0088338A"/>
    <w:rsid w:val="00883A3D"/>
    <w:rsid w:val="00883CF5"/>
    <w:rsid w:val="008841E2"/>
    <w:rsid w:val="0088431C"/>
    <w:rsid w:val="0088515D"/>
    <w:rsid w:val="00885B7E"/>
    <w:rsid w:val="008865E8"/>
    <w:rsid w:val="00886A1D"/>
    <w:rsid w:val="0088731F"/>
    <w:rsid w:val="0088754E"/>
    <w:rsid w:val="00887E4C"/>
    <w:rsid w:val="00890906"/>
    <w:rsid w:val="008909EA"/>
    <w:rsid w:val="0089218F"/>
    <w:rsid w:val="00893ADC"/>
    <w:rsid w:val="00894970"/>
    <w:rsid w:val="00894AC7"/>
    <w:rsid w:val="00895FF7"/>
    <w:rsid w:val="008964FF"/>
    <w:rsid w:val="008978FC"/>
    <w:rsid w:val="008A0607"/>
    <w:rsid w:val="008A0C35"/>
    <w:rsid w:val="008A0C8B"/>
    <w:rsid w:val="008A1A6A"/>
    <w:rsid w:val="008A21FA"/>
    <w:rsid w:val="008A3288"/>
    <w:rsid w:val="008A3822"/>
    <w:rsid w:val="008A44D0"/>
    <w:rsid w:val="008A456A"/>
    <w:rsid w:val="008A4589"/>
    <w:rsid w:val="008A4BBF"/>
    <w:rsid w:val="008A4F28"/>
    <w:rsid w:val="008A502F"/>
    <w:rsid w:val="008A531F"/>
    <w:rsid w:val="008A6EDD"/>
    <w:rsid w:val="008A6FA5"/>
    <w:rsid w:val="008A733D"/>
    <w:rsid w:val="008A7CF1"/>
    <w:rsid w:val="008B06E1"/>
    <w:rsid w:val="008B0D84"/>
    <w:rsid w:val="008B187C"/>
    <w:rsid w:val="008B24F8"/>
    <w:rsid w:val="008B2AB8"/>
    <w:rsid w:val="008B4C35"/>
    <w:rsid w:val="008B5766"/>
    <w:rsid w:val="008B633D"/>
    <w:rsid w:val="008B663D"/>
    <w:rsid w:val="008B6CC2"/>
    <w:rsid w:val="008B6E1E"/>
    <w:rsid w:val="008C15F7"/>
    <w:rsid w:val="008C1C88"/>
    <w:rsid w:val="008C23C3"/>
    <w:rsid w:val="008C281C"/>
    <w:rsid w:val="008C38A4"/>
    <w:rsid w:val="008C6090"/>
    <w:rsid w:val="008C6AD7"/>
    <w:rsid w:val="008C6BC0"/>
    <w:rsid w:val="008C7672"/>
    <w:rsid w:val="008D19E0"/>
    <w:rsid w:val="008D1CA0"/>
    <w:rsid w:val="008D2733"/>
    <w:rsid w:val="008D4B6E"/>
    <w:rsid w:val="008D517F"/>
    <w:rsid w:val="008D5CE8"/>
    <w:rsid w:val="008D6E9F"/>
    <w:rsid w:val="008E2300"/>
    <w:rsid w:val="008E2A18"/>
    <w:rsid w:val="008E658E"/>
    <w:rsid w:val="008E67D2"/>
    <w:rsid w:val="008E7507"/>
    <w:rsid w:val="008F0CD2"/>
    <w:rsid w:val="008F14BD"/>
    <w:rsid w:val="008F1D1F"/>
    <w:rsid w:val="008F2520"/>
    <w:rsid w:val="008F45E0"/>
    <w:rsid w:val="008F4C25"/>
    <w:rsid w:val="008F6E35"/>
    <w:rsid w:val="0090154A"/>
    <w:rsid w:val="009017A1"/>
    <w:rsid w:val="00901EFA"/>
    <w:rsid w:val="00903154"/>
    <w:rsid w:val="00904150"/>
    <w:rsid w:val="00904FBC"/>
    <w:rsid w:val="00906299"/>
    <w:rsid w:val="009067DB"/>
    <w:rsid w:val="00910573"/>
    <w:rsid w:val="00910C3F"/>
    <w:rsid w:val="00912048"/>
    <w:rsid w:val="009133D2"/>
    <w:rsid w:val="0091523A"/>
    <w:rsid w:val="00915309"/>
    <w:rsid w:val="009169F5"/>
    <w:rsid w:val="00916C29"/>
    <w:rsid w:val="0091703D"/>
    <w:rsid w:val="009173FD"/>
    <w:rsid w:val="00917726"/>
    <w:rsid w:val="00920231"/>
    <w:rsid w:val="00922C71"/>
    <w:rsid w:val="00922F28"/>
    <w:rsid w:val="0092344B"/>
    <w:rsid w:val="00923F28"/>
    <w:rsid w:val="00924DE7"/>
    <w:rsid w:val="00924E07"/>
    <w:rsid w:val="009251C4"/>
    <w:rsid w:val="00925465"/>
    <w:rsid w:val="009264BA"/>
    <w:rsid w:val="00926544"/>
    <w:rsid w:val="00930021"/>
    <w:rsid w:val="00930255"/>
    <w:rsid w:val="00930992"/>
    <w:rsid w:val="00930C33"/>
    <w:rsid w:val="0093316D"/>
    <w:rsid w:val="0093496D"/>
    <w:rsid w:val="00934B7F"/>
    <w:rsid w:val="00937237"/>
    <w:rsid w:val="009375FD"/>
    <w:rsid w:val="009378B7"/>
    <w:rsid w:val="00937B64"/>
    <w:rsid w:val="009403EA"/>
    <w:rsid w:val="00940CBE"/>
    <w:rsid w:val="009410C5"/>
    <w:rsid w:val="00941564"/>
    <w:rsid w:val="00942556"/>
    <w:rsid w:val="00942BA9"/>
    <w:rsid w:val="009431A2"/>
    <w:rsid w:val="00944057"/>
    <w:rsid w:val="00944765"/>
    <w:rsid w:val="00947222"/>
    <w:rsid w:val="009502D9"/>
    <w:rsid w:val="00951929"/>
    <w:rsid w:val="00952872"/>
    <w:rsid w:val="009554EF"/>
    <w:rsid w:val="009564AA"/>
    <w:rsid w:val="0095652A"/>
    <w:rsid w:val="00956A9C"/>
    <w:rsid w:val="00957689"/>
    <w:rsid w:val="00957A36"/>
    <w:rsid w:val="009603CC"/>
    <w:rsid w:val="00960447"/>
    <w:rsid w:val="009606DA"/>
    <w:rsid w:val="00960DBB"/>
    <w:rsid w:val="00961A98"/>
    <w:rsid w:val="00961D2F"/>
    <w:rsid w:val="00962190"/>
    <w:rsid w:val="00963599"/>
    <w:rsid w:val="00964E6E"/>
    <w:rsid w:val="00965347"/>
    <w:rsid w:val="00967E1E"/>
    <w:rsid w:val="0097045B"/>
    <w:rsid w:val="0097419D"/>
    <w:rsid w:val="009749F0"/>
    <w:rsid w:val="009765FB"/>
    <w:rsid w:val="00977CFA"/>
    <w:rsid w:val="009801AD"/>
    <w:rsid w:val="00980A0B"/>
    <w:rsid w:val="00981FAC"/>
    <w:rsid w:val="00982640"/>
    <w:rsid w:val="00982ECF"/>
    <w:rsid w:val="00982FE1"/>
    <w:rsid w:val="00985CA1"/>
    <w:rsid w:val="00986DEE"/>
    <w:rsid w:val="00990185"/>
    <w:rsid w:val="009901CA"/>
    <w:rsid w:val="00992F39"/>
    <w:rsid w:val="00994E36"/>
    <w:rsid w:val="009978A5"/>
    <w:rsid w:val="00997B70"/>
    <w:rsid w:val="009A0F35"/>
    <w:rsid w:val="009A3D8D"/>
    <w:rsid w:val="009A4C81"/>
    <w:rsid w:val="009A4FBE"/>
    <w:rsid w:val="009A5984"/>
    <w:rsid w:val="009A620F"/>
    <w:rsid w:val="009A7411"/>
    <w:rsid w:val="009B3AE4"/>
    <w:rsid w:val="009B755E"/>
    <w:rsid w:val="009B7EE3"/>
    <w:rsid w:val="009C0FB9"/>
    <w:rsid w:val="009C1A05"/>
    <w:rsid w:val="009C2801"/>
    <w:rsid w:val="009C2916"/>
    <w:rsid w:val="009C29A0"/>
    <w:rsid w:val="009C398C"/>
    <w:rsid w:val="009C41E3"/>
    <w:rsid w:val="009C4C1E"/>
    <w:rsid w:val="009C52EB"/>
    <w:rsid w:val="009C5621"/>
    <w:rsid w:val="009C58CF"/>
    <w:rsid w:val="009C7B4A"/>
    <w:rsid w:val="009D0C75"/>
    <w:rsid w:val="009D139E"/>
    <w:rsid w:val="009D2D55"/>
    <w:rsid w:val="009D32BD"/>
    <w:rsid w:val="009D3A8A"/>
    <w:rsid w:val="009D4508"/>
    <w:rsid w:val="009D4895"/>
    <w:rsid w:val="009D50E1"/>
    <w:rsid w:val="009D530A"/>
    <w:rsid w:val="009D539A"/>
    <w:rsid w:val="009D543B"/>
    <w:rsid w:val="009D6834"/>
    <w:rsid w:val="009D7553"/>
    <w:rsid w:val="009E05FF"/>
    <w:rsid w:val="009E593D"/>
    <w:rsid w:val="009E5E36"/>
    <w:rsid w:val="009E724D"/>
    <w:rsid w:val="009E7978"/>
    <w:rsid w:val="009E7D8B"/>
    <w:rsid w:val="009E7E72"/>
    <w:rsid w:val="009F0A3A"/>
    <w:rsid w:val="009F2209"/>
    <w:rsid w:val="009F27A9"/>
    <w:rsid w:val="009F2C4C"/>
    <w:rsid w:val="009F2F43"/>
    <w:rsid w:val="009F3E4E"/>
    <w:rsid w:val="009F45E7"/>
    <w:rsid w:val="009F495B"/>
    <w:rsid w:val="009F6CAD"/>
    <w:rsid w:val="00A00947"/>
    <w:rsid w:val="00A02693"/>
    <w:rsid w:val="00A03CFC"/>
    <w:rsid w:val="00A041E8"/>
    <w:rsid w:val="00A042A1"/>
    <w:rsid w:val="00A049C5"/>
    <w:rsid w:val="00A04B80"/>
    <w:rsid w:val="00A0591A"/>
    <w:rsid w:val="00A05A84"/>
    <w:rsid w:val="00A06156"/>
    <w:rsid w:val="00A06530"/>
    <w:rsid w:val="00A075E9"/>
    <w:rsid w:val="00A1110B"/>
    <w:rsid w:val="00A129CA"/>
    <w:rsid w:val="00A12BAB"/>
    <w:rsid w:val="00A1378B"/>
    <w:rsid w:val="00A14146"/>
    <w:rsid w:val="00A15E50"/>
    <w:rsid w:val="00A20084"/>
    <w:rsid w:val="00A2182C"/>
    <w:rsid w:val="00A22476"/>
    <w:rsid w:val="00A22850"/>
    <w:rsid w:val="00A2450E"/>
    <w:rsid w:val="00A25DB9"/>
    <w:rsid w:val="00A2653B"/>
    <w:rsid w:val="00A26BC6"/>
    <w:rsid w:val="00A3140A"/>
    <w:rsid w:val="00A322DA"/>
    <w:rsid w:val="00A33FCE"/>
    <w:rsid w:val="00A34B6B"/>
    <w:rsid w:val="00A3546B"/>
    <w:rsid w:val="00A35573"/>
    <w:rsid w:val="00A35A6F"/>
    <w:rsid w:val="00A35E8A"/>
    <w:rsid w:val="00A36D21"/>
    <w:rsid w:val="00A37DFF"/>
    <w:rsid w:val="00A4001D"/>
    <w:rsid w:val="00A406E8"/>
    <w:rsid w:val="00A40D82"/>
    <w:rsid w:val="00A41770"/>
    <w:rsid w:val="00A41B49"/>
    <w:rsid w:val="00A422DC"/>
    <w:rsid w:val="00A42C02"/>
    <w:rsid w:val="00A42DA3"/>
    <w:rsid w:val="00A439F1"/>
    <w:rsid w:val="00A45578"/>
    <w:rsid w:val="00A52F60"/>
    <w:rsid w:val="00A54359"/>
    <w:rsid w:val="00A54E4E"/>
    <w:rsid w:val="00A5589A"/>
    <w:rsid w:val="00A56B74"/>
    <w:rsid w:val="00A57C3E"/>
    <w:rsid w:val="00A57DC1"/>
    <w:rsid w:val="00A61812"/>
    <w:rsid w:val="00A629F7"/>
    <w:rsid w:val="00A643F3"/>
    <w:rsid w:val="00A64C17"/>
    <w:rsid w:val="00A65451"/>
    <w:rsid w:val="00A669B6"/>
    <w:rsid w:val="00A70540"/>
    <w:rsid w:val="00A70B10"/>
    <w:rsid w:val="00A70CB7"/>
    <w:rsid w:val="00A73CEF"/>
    <w:rsid w:val="00A775F5"/>
    <w:rsid w:val="00A81D7C"/>
    <w:rsid w:val="00A81DA0"/>
    <w:rsid w:val="00A83730"/>
    <w:rsid w:val="00A83F00"/>
    <w:rsid w:val="00A841A8"/>
    <w:rsid w:val="00A8467B"/>
    <w:rsid w:val="00A84D79"/>
    <w:rsid w:val="00A84F29"/>
    <w:rsid w:val="00A85BCC"/>
    <w:rsid w:val="00A86078"/>
    <w:rsid w:val="00A87B7A"/>
    <w:rsid w:val="00A901C6"/>
    <w:rsid w:val="00A903B8"/>
    <w:rsid w:val="00A903E0"/>
    <w:rsid w:val="00A90874"/>
    <w:rsid w:val="00A91611"/>
    <w:rsid w:val="00A919FB"/>
    <w:rsid w:val="00A92417"/>
    <w:rsid w:val="00A92D81"/>
    <w:rsid w:val="00A92EE7"/>
    <w:rsid w:val="00A9462F"/>
    <w:rsid w:val="00A946EA"/>
    <w:rsid w:val="00A9471A"/>
    <w:rsid w:val="00A948DF"/>
    <w:rsid w:val="00A94FB3"/>
    <w:rsid w:val="00A960F8"/>
    <w:rsid w:val="00A97FD8"/>
    <w:rsid w:val="00AA04CA"/>
    <w:rsid w:val="00AA0D58"/>
    <w:rsid w:val="00AA24BD"/>
    <w:rsid w:val="00AA3A58"/>
    <w:rsid w:val="00AA4097"/>
    <w:rsid w:val="00AA417A"/>
    <w:rsid w:val="00AA573C"/>
    <w:rsid w:val="00AA60FD"/>
    <w:rsid w:val="00AA758E"/>
    <w:rsid w:val="00AA771E"/>
    <w:rsid w:val="00AB11DB"/>
    <w:rsid w:val="00AB26D3"/>
    <w:rsid w:val="00AB31DD"/>
    <w:rsid w:val="00AB4A02"/>
    <w:rsid w:val="00AB66A2"/>
    <w:rsid w:val="00AC1F63"/>
    <w:rsid w:val="00AC2146"/>
    <w:rsid w:val="00AC2502"/>
    <w:rsid w:val="00AC25B0"/>
    <w:rsid w:val="00AC2FF4"/>
    <w:rsid w:val="00AC4542"/>
    <w:rsid w:val="00AC6945"/>
    <w:rsid w:val="00AD05F9"/>
    <w:rsid w:val="00AD0D20"/>
    <w:rsid w:val="00AD32FE"/>
    <w:rsid w:val="00AD341A"/>
    <w:rsid w:val="00AD39E1"/>
    <w:rsid w:val="00AD504D"/>
    <w:rsid w:val="00AD54AD"/>
    <w:rsid w:val="00AE04D0"/>
    <w:rsid w:val="00AE0BA6"/>
    <w:rsid w:val="00AE0BE5"/>
    <w:rsid w:val="00AE16D4"/>
    <w:rsid w:val="00AE21F3"/>
    <w:rsid w:val="00AE3040"/>
    <w:rsid w:val="00AE42F5"/>
    <w:rsid w:val="00AE531E"/>
    <w:rsid w:val="00AE7971"/>
    <w:rsid w:val="00AF00A0"/>
    <w:rsid w:val="00AF16A4"/>
    <w:rsid w:val="00AF1C93"/>
    <w:rsid w:val="00AF2BCB"/>
    <w:rsid w:val="00AF42C3"/>
    <w:rsid w:val="00AF706B"/>
    <w:rsid w:val="00B01816"/>
    <w:rsid w:val="00B01990"/>
    <w:rsid w:val="00B01C15"/>
    <w:rsid w:val="00B02A92"/>
    <w:rsid w:val="00B035AF"/>
    <w:rsid w:val="00B038A7"/>
    <w:rsid w:val="00B03AAB"/>
    <w:rsid w:val="00B04E82"/>
    <w:rsid w:val="00B05D95"/>
    <w:rsid w:val="00B10106"/>
    <w:rsid w:val="00B11C02"/>
    <w:rsid w:val="00B13144"/>
    <w:rsid w:val="00B157D2"/>
    <w:rsid w:val="00B157ED"/>
    <w:rsid w:val="00B166C1"/>
    <w:rsid w:val="00B16D78"/>
    <w:rsid w:val="00B16DB8"/>
    <w:rsid w:val="00B179DD"/>
    <w:rsid w:val="00B203AA"/>
    <w:rsid w:val="00B203C6"/>
    <w:rsid w:val="00B217C0"/>
    <w:rsid w:val="00B21EB9"/>
    <w:rsid w:val="00B22147"/>
    <w:rsid w:val="00B230FF"/>
    <w:rsid w:val="00B24B3D"/>
    <w:rsid w:val="00B24C19"/>
    <w:rsid w:val="00B24CD7"/>
    <w:rsid w:val="00B250B6"/>
    <w:rsid w:val="00B2519C"/>
    <w:rsid w:val="00B26218"/>
    <w:rsid w:val="00B26A7A"/>
    <w:rsid w:val="00B27DA1"/>
    <w:rsid w:val="00B30C3C"/>
    <w:rsid w:val="00B325D8"/>
    <w:rsid w:val="00B3270A"/>
    <w:rsid w:val="00B335E3"/>
    <w:rsid w:val="00B353DD"/>
    <w:rsid w:val="00B35498"/>
    <w:rsid w:val="00B357E6"/>
    <w:rsid w:val="00B367F7"/>
    <w:rsid w:val="00B4220D"/>
    <w:rsid w:val="00B44642"/>
    <w:rsid w:val="00B4466A"/>
    <w:rsid w:val="00B44810"/>
    <w:rsid w:val="00B449E8"/>
    <w:rsid w:val="00B45708"/>
    <w:rsid w:val="00B45F35"/>
    <w:rsid w:val="00B4633A"/>
    <w:rsid w:val="00B501F3"/>
    <w:rsid w:val="00B5102C"/>
    <w:rsid w:val="00B51344"/>
    <w:rsid w:val="00B51C08"/>
    <w:rsid w:val="00B52B31"/>
    <w:rsid w:val="00B536AA"/>
    <w:rsid w:val="00B54670"/>
    <w:rsid w:val="00B546FC"/>
    <w:rsid w:val="00B54C3C"/>
    <w:rsid w:val="00B5522F"/>
    <w:rsid w:val="00B600D3"/>
    <w:rsid w:val="00B61655"/>
    <w:rsid w:val="00B61BB5"/>
    <w:rsid w:val="00B62605"/>
    <w:rsid w:val="00B62D68"/>
    <w:rsid w:val="00B6448D"/>
    <w:rsid w:val="00B65647"/>
    <w:rsid w:val="00B6788A"/>
    <w:rsid w:val="00B71EF7"/>
    <w:rsid w:val="00B72241"/>
    <w:rsid w:val="00B72686"/>
    <w:rsid w:val="00B740E2"/>
    <w:rsid w:val="00B745AE"/>
    <w:rsid w:val="00B7497B"/>
    <w:rsid w:val="00B766E2"/>
    <w:rsid w:val="00B76700"/>
    <w:rsid w:val="00B77580"/>
    <w:rsid w:val="00B81BF6"/>
    <w:rsid w:val="00B823F4"/>
    <w:rsid w:val="00B85876"/>
    <w:rsid w:val="00B86160"/>
    <w:rsid w:val="00B863F9"/>
    <w:rsid w:val="00B87497"/>
    <w:rsid w:val="00B879D7"/>
    <w:rsid w:val="00B929E5"/>
    <w:rsid w:val="00B94554"/>
    <w:rsid w:val="00B94EC4"/>
    <w:rsid w:val="00B9543E"/>
    <w:rsid w:val="00B95A54"/>
    <w:rsid w:val="00B95F55"/>
    <w:rsid w:val="00B96EE9"/>
    <w:rsid w:val="00BA1880"/>
    <w:rsid w:val="00BA22B4"/>
    <w:rsid w:val="00BA237C"/>
    <w:rsid w:val="00BA26B0"/>
    <w:rsid w:val="00BA3D9B"/>
    <w:rsid w:val="00BA4415"/>
    <w:rsid w:val="00BA5233"/>
    <w:rsid w:val="00BA5438"/>
    <w:rsid w:val="00BA691C"/>
    <w:rsid w:val="00BA6D40"/>
    <w:rsid w:val="00BA73E7"/>
    <w:rsid w:val="00BA77F0"/>
    <w:rsid w:val="00BB1211"/>
    <w:rsid w:val="00BB1297"/>
    <w:rsid w:val="00BB28B5"/>
    <w:rsid w:val="00BB4730"/>
    <w:rsid w:val="00BB4803"/>
    <w:rsid w:val="00BB59FC"/>
    <w:rsid w:val="00BB6E3D"/>
    <w:rsid w:val="00BB6F75"/>
    <w:rsid w:val="00BB7396"/>
    <w:rsid w:val="00BC226C"/>
    <w:rsid w:val="00BC4059"/>
    <w:rsid w:val="00BC5629"/>
    <w:rsid w:val="00BC5AD4"/>
    <w:rsid w:val="00BC619A"/>
    <w:rsid w:val="00BC674B"/>
    <w:rsid w:val="00BD125E"/>
    <w:rsid w:val="00BD1CA7"/>
    <w:rsid w:val="00BD326D"/>
    <w:rsid w:val="00BD3AA9"/>
    <w:rsid w:val="00BD62DC"/>
    <w:rsid w:val="00BE067C"/>
    <w:rsid w:val="00BE0B05"/>
    <w:rsid w:val="00BE1828"/>
    <w:rsid w:val="00BE2650"/>
    <w:rsid w:val="00BE4B9B"/>
    <w:rsid w:val="00BE551D"/>
    <w:rsid w:val="00BE5724"/>
    <w:rsid w:val="00BE586E"/>
    <w:rsid w:val="00BE6C95"/>
    <w:rsid w:val="00BE717C"/>
    <w:rsid w:val="00BF1077"/>
    <w:rsid w:val="00BF2394"/>
    <w:rsid w:val="00BF2484"/>
    <w:rsid w:val="00BF2628"/>
    <w:rsid w:val="00BF2636"/>
    <w:rsid w:val="00BF5217"/>
    <w:rsid w:val="00BF6CE4"/>
    <w:rsid w:val="00BF7052"/>
    <w:rsid w:val="00BF7903"/>
    <w:rsid w:val="00C00CB1"/>
    <w:rsid w:val="00C02B35"/>
    <w:rsid w:val="00C03A0B"/>
    <w:rsid w:val="00C041E0"/>
    <w:rsid w:val="00C04A27"/>
    <w:rsid w:val="00C067AB"/>
    <w:rsid w:val="00C07B74"/>
    <w:rsid w:val="00C13349"/>
    <w:rsid w:val="00C14A53"/>
    <w:rsid w:val="00C15D7C"/>
    <w:rsid w:val="00C16047"/>
    <w:rsid w:val="00C164BC"/>
    <w:rsid w:val="00C16AA8"/>
    <w:rsid w:val="00C17294"/>
    <w:rsid w:val="00C20CEB"/>
    <w:rsid w:val="00C23785"/>
    <w:rsid w:val="00C24512"/>
    <w:rsid w:val="00C253E0"/>
    <w:rsid w:val="00C2573F"/>
    <w:rsid w:val="00C264A7"/>
    <w:rsid w:val="00C27991"/>
    <w:rsid w:val="00C32C56"/>
    <w:rsid w:val="00C32DFF"/>
    <w:rsid w:val="00C34B18"/>
    <w:rsid w:val="00C3500A"/>
    <w:rsid w:val="00C375BF"/>
    <w:rsid w:val="00C378D7"/>
    <w:rsid w:val="00C40F92"/>
    <w:rsid w:val="00C41DA0"/>
    <w:rsid w:val="00C42439"/>
    <w:rsid w:val="00C42914"/>
    <w:rsid w:val="00C42EA3"/>
    <w:rsid w:val="00C43D67"/>
    <w:rsid w:val="00C44E0B"/>
    <w:rsid w:val="00C47FA5"/>
    <w:rsid w:val="00C50972"/>
    <w:rsid w:val="00C51972"/>
    <w:rsid w:val="00C51FC8"/>
    <w:rsid w:val="00C52568"/>
    <w:rsid w:val="00C53352"/>
    <w:rsid w:val="00C53443"/>
    <w:rsid w:val="00C53575"/>
    <w:rsid w:val="00C539CA"/>
    <w:rsid w:val="00C53A7C"/>
    <w:rsid w:val="00C53D42"/>
    <w:rsid w:val="00C54BF1"/>
    <w:rsid w:val="00C54F62"/>
    <w:rsid w:val="00C56305"/>
    <w:rsid w:val="00C57354"/>
    <w:rsid w:val="00C57E20"/>
    <w:rsid w:val="00C600C8"/>
    <w:rsid w:val="00C60D89"/>
    <w:rsid w:val="00C61488"/>
    <w:rsid w:val="00C6184E"/>
    <w:rsid w:val="00C619EA"/>
    <w:rsid w:val="00C628BC"/>
    <w:rsid w:val="00C63532"/>
    <w:rsid w:val="00C63ED9"/>
    <w:rsid w:val="00C645B5"/>
    <w:rsid w:val="00C64FCF"/>
    <w:rsid w:val="00C64FE5"/>
    <w:rsid w:val="00C65693"/>
    <w:rsid w:val="00C674DA"/>
    <w:rsid w:val="00C6763B"/>
    <w:rsid w:val="00C70C5C"/>
    <w:rsid w:val="00C71F63"/>
    <w:rsid w:val="00C75FBB"/>
    <w:rsid w:val="00C77360"/>
    <w:rsid w:val="00C803FE"/>
    <w:rsid w:val="00C804A8"/>
    <w:rsid w:val="00C81709"/>
    <w:rsid w:val="00C81743"/>
    <w:rsid w:val="00C81D96"/>
    <w:rsid w:val="00C82F83"/>
    <w:rsid w:val="00C832CD"/>
    <w:rsid w:val="00C847E4"/>
    <w:rsid w:val="00C852DC"/>
    <w:rsid w:val="00C85DCF"/>
    <w:rsid w:val="00C86C71"/>
    <w:rsid w:val="00C87708"/>
    <w:rsid w:val="00C922B9"/>
    <w:rsid w:val="00C93F0A"/>
    <w:rsid w:val="00C948CB"/>
    <w:rsid w:val="00C959AC"/>
    <w:rsid w:val="00C95ADC"/>
    <w:rsid w:val="00C96593"/>
    <w:rsid w:val="00CA01AF"/>
    <w:rsid w:val="00CA0547"/>
    <w:rsid w:val="00CA0EDB"/>
    <w:rsid w:val="00CA3821"/>
    <w:rsid w:val="00CA7C7F"/>
    <w:rsid w:val="00CB0BFD"/>
    <w:rsid w:val="00CB0E73"/>
    <w:rsid w:val="00CB1C57"/>
    <w:rsid w:val="00CB25DF"/>
    <w:rsid w:val="00CB3C82"/>
    <w:rsid w:val="00CB4296"/>
    <w:rsid w:val="00CB42C8"/>
    <w:rsid w:val="00CB46C7"/>
    <w:rsid w:val="00CB5935"/>
    <w:rsid w:val="00CB5E7D"/>
    <w:rsid w:val="00CB5F92"/>
    <w:rsid w:val="00CB691F"/>
    <w:rsid w:val="00CB77EB"/>
    <w:rsid w:val="00CC0DF1"/>
    <w:rsid w:val="00CC3730"/>
    <w:rsid w:val="00CC3D05"/>
    <w:rsid w:val="00CC4BE6"/>
    <w:rsid w:val="00CC5303"/>
    <w:rsid w:val="00CC7757"/>
    <w:rsid w:val="00CD20AA"/>
    <w:rsid w:val="00CD243A"/>
    <w:rsid w:val="00CD45FE"/>
    <w:rsid w:val="00CD5691"/>
    <w:rsid w:val="00CD709B"/>
    <w:rsid w:val="00CD7847"/>
    <w:rsid w:val="00CE03A9"/>
    <w:rsid w:val="00CE03DC"/>
    <w:rsid w:val="00CE1051"/>
    <w:rsid w:val="00CE3B2F"/>
    <w:rsid w:val="00CE3BBE"/>
    <w:rsid w:val="00CE438B"/>
    <w:rsid w:val="00CE446D"/>
    <w:rsid w:val="00CE5CBF"/>
    <w:rsid w:val="00CE6AC5"/>
    <w:rsid w:val="00CE706E"/>
    <w:rsid w:val="00CE755E"/>
    <w:rsid w:val="00CE76B5"/>
    <w:rsid w:val="00CE7C67"/>
    <w:rsid w:val="00CE7C71"/>
    <w:rsid w:val="00CF0249"/>
    <w:rsid w:val="00CF03A9"/>
    <w:rsid w:val="00CF07E8"/>
    <w:rsid w:val="00CF0FC0"/>
    <w:rsid w:val="00CF1254"/>
    <w:rsid w:val="00CF1858"/>
    <w:rsid w:val="00CF3284"/>
    <w:rsid w:val="00CF3658"/>
    <w:rsid w:val="00CF49EE"/>
    <w:rsid w:val="00CF530B"/>
    <w:rsid w:val="00CF5CF8"/>
    <w:rsid w:val="00CF6291"/>
    <w:rsid w:val="00CF7908"/>
    <w:rsid w:val="00D00096"/>
    <w:rsid w:val="00D011D0"/>
    <w:rsid w:val="00D02BCC"/>
    <w:rsid w:val="00D03AB6"/>
    <w:rsid w:val="00D03F65"/>
    <w:rsid w:val="00D04172"/>
    <w:rsid w:val="00D0560D"/>
    <w:rsid w:val="00D05B10"/>
    <w:rsid w:val="00D05FEC"/>
    <w:rsid w:val="00D1018F"/>
    <w:rsid w:val="00D10553"/>
    <w:rsid w:val="00D109D1"/>
    <w:rsid w:val="00D144FB"/>
    <w:rsid w:val="00D15A82"/>
    <w:rsid w:val="00D1604F"/>
    <w:rsid w:val="00D16545"/>
    <w:rsid w:val="00D16643"/>
    <w:rsid w:val="00D1740B"/>
    <w:rsid w:val="00D17B73"/>
    <w:rsid w:val="00D20472"/>
    <w:rsid w:val="00D22082"/>
    <w:rsid w:val="00D22F95"/>
    <w:rsid w:val="00D23909"/>
    <w:rsid w:val="00D246BD"/>
    <w:rsid w:val="00D24995"/>
    <w:rsid w:val="00D24BA9"/>
    <w:rsid w:val="00D26606"/>
    <w:rsid w:val="00D33364"/>
    <w:rsid w:val="00D335BF"/>
    <w:rsid w:val="00D336A7"/>
    <w:rsid w:val="00D342DD"/>
    <w:rsid w:val="00D34762"/>
    <w:rsid w:val="00D35022"/>
    <w:rsid w:val="00D35194"/>
    <w:rsid w:val="00D35B5D"/>
    <w:rsid w:val="00D368D2"/>
    <w:rsid w:val="00D36B0B"/>
    <w:rsid w:val="00D36C0C"/>
    <w:rsid w:val="00D36D3E"/>
    <w:rsid w:val="00D36D8B"/>
    <w:rsid w:val="00D37D0D"/>
    <w:rsid w:val="00D37FD5"/>
    <w:rsid w:val="00D4014A"/>
    <w:rsid w:val="00D40DAD"/>
    <w:rsid w:val="00D41367"/>
    <w:rsid w:val="00D4151E"/>
    <w:rsid w:val="00D42217"/>
    <w:rsid w:val="00D43B1B"/>
    <w:rsid w:val="00D4536A"/>
    <w:rsid w:val="00D45905"/>
    <w:rsid w:val="00D45A17"/>
    <w:rsid w:val="00D46914"/>
    <w:rsid w:val="00D469CD"/>
    <w:rsid w:val="00D503F5"/>
    <w:rsid w:val="00D514A0"/>
    <w:rsid w:val="00D518B5"/>
    <w:rsid w:val="00D53090"/>
    <w:rsid w:val="00D55442"/>
    <w:rsid w:val="00D56CA0"/>
    <w:rsid w:val="00D60000"/>
    <w:rsid w:val="00D605FF"/>
    <w:rsid w:val="00D60E53"/>
    <w:rsid w:val="00D60F85"/>
    <w:rsid w:val="00D6117F"/>
    <w:rsid w:val="00D620D9"/>
    <w:rsid w:val="00D63392"/>
    <w:rsid w:val="00D633C1"/>
    <w:rsid w:val="00D63857"/>
    <w:rsid w:val="00D638AD"/>
    <w:rsid w:val="00D63ECF"/>
    <w:rsid w:val="00D65CE3"/>
    <w:rsid w:val="00D65E42"/>
    <w:rsid w:val="00D67C87"/>
    <w:rsid w:val="00D70EBF"/>
    <w:rsid w:val="00D716A9"/>
    <w:rsid w:val="00D718D3"/>
    <w:rsid w:val="00D71E84"/>
    <w:rsid w:val="00D71F8A"/>
    <w:rsid w:val="00D72394"/>
    <w:rsid w:val="00D72DAF"/>
    <w:rsid w:val="00D73D38"/>
    <w:rsid w:val="00D73F6B"/>
    <w:rsid w:val="00D74EF0"/>
    <w:rsid w:val="00D75445"/>
    <w:rsid w:val="00D75A4E"/>
    <w:rsid w:val="00D75BF9"/>
    <w:rsid w:val="00D76619"/>
    <w:rsid w:val="00D77616"/>
    <w:rsid w:val="00D8034C"/>
    <w:rsid w:val="00D82B87"/>
    <w:rsid w:val="00D82C4B"/>
    <w:rsid w:val="00D84D44"/>
    <w:rsid w:val="00D85301"/>
    <w:rsid w:val="00D868BA"/>
    <w:rsid w:val="00D874DA"/>
    <w:rsid w:val="00D87F51"/>
    <w:rsid w:val="00D90331"/>
    <w:rsid w:val="00D90421"/>
    <w:rsid w:val="00D90842"/>
    <w:rsid w:val="00D91872"/>
    <w:rsid w:val="00D9196D"/>
    <w:rsid w:val="00D919A9"/>
    <w:rsid w:val="00D92A0E"/>
    <w:rsid w:val="00D92B64"/>
    <w:rsid w:val="00D93607"/>
    <w:rsid w:val="00D947AF"/>
    <w:rsid w:val="00D94F80"/>
    <w:rsid w:val="00D95F80"/>
    <w:rsid w:val="00D960AD"/>
    <w:rsid w:val="00D96F05"/>
    <w:rsid w:val="00D9753A"/>
    <w:rsid w:val="00DA00AD"/>
    <w:rsid w:val="00DA0326"/>
    <w:rsid w:val="00DA1BF2"/>
    <w:rsid w:val="00DA2D2A"/>
    <w:rsid w:val="00DA306E"/>
    <w:rsid w:val="00DA3F44"/>
    <w:rsid w:val="00DA6BC9"/>
    <w:rsid w:val="00DA6BF6"/>
    <w:rsid w:val="00DA6F0D"/>
    <w:rsid w:val="00DA6FDA"/>
    <w:rsid w:val="00DB2165"/>
    <w:rsid w:val="00DB2D08"/>
    <w:rsid w:val="00DB2EEF"/>
    <w:rsid w:val="00DB5442"/>
    <w:rsid w:val="00DB5F78"/>
    <w:rsid w:val="00DB754C"/>
    <w:rsid w:val="00DB7A34"/>
    <w:rsid w:val="00DB7A36"/>
    <w:rsid w:val="00DC0BBA"/>
    <w:rsid w:val="00DC31A4"/>
    <w:rsid w:val="00DC5446"/>
    <w:rsid w:val="00DC6A6C"/>
    <w:rsid w:val="00DC78AD"/>
    <w:rsid w:val="00DC7C63"/>
    <w:rsid w:val="00DD0A6F"/>
    <w:rsid w:val="00DD0AC2"/>
    <w:rsid w:val="00DD11E1"/>
    <w:rsid w:val="00DD3335"/>
    <w:rsid w:val="00DD47A2"/>
    <w:rsid w:val="00DD4A66"/>
    <w:rsid w:val="00DE1E22"/>
    <w:rsid w:val="00DE48EB"/>
    <w:rsid w:val="00DE4F7E"/>
    <w:rsid w:val="00DE6043"/>
    <w:rsid w:val="00DE6A96"/>
    <w:rsid w:val="00DE75DD"/>
    <w:rsid w:val="00DE7ABE"/>
    <w:rsid w:val="00DE7DE5"/>
    <w:rsid w:val="00DE7F45"/>
    <w:rsid w:val="00DF0D0E"/>
    <w:rsid w:val="00DF1190"/>
    <w:rsid w:val="00DF3039"/>
    <w:rsid w:val="00DF34B5"/>
    <w:rsid w:val="00DF35FC"/>
    <w:rsid w:val="00DF48F7"/>
    <w:rsid w:val="00DF4FFA"/>
    <w:rsid w:val="00DF5FF9"/>
    <w:rsid w:val="00DF7D44"/>
    <w:rsid w:val="00E00C06"/>
    <w:rsid w:val="00E01BAB"/>
    <w:rsid w:val="00E048DB"/>
    <w:rsid w:val="00E049E3"/>
    <w:rsid w:val="00E0551D"/>
    <w:rsid w:val="00E0608B"/>
    <w:rsid w:val="00E073C6"/>
    <w:rsid w:val="00E07AE1"/>
    <w:rsid w:val="00E10A43"/>
    <w:rsid w:val="00E10AEF"/>
    <w:rsid w:val="00E11596"/>
    <w:rsid w:val="00E15DEE"/>
    <w:rsid w:val="00E16279"/>
    <w:rsid w:val="00E16966"/>
    <w:rsid w:val="00E172E0"/>
    <w:rsid w:val="00E20A98"/>
    <w:rsid w:val="00E212C6"/>
    <w:rsid w:val="00E21ABD"/>
    <w:rsid w:val="00E21C23"/>
    <w:rsid w:val="00E21EAD"/>
    <w:rsid w:val="00E22909"/>
    <w:rsid w:val="00E2386D"/>
    <w:rsid w:val="00E268CD"/>
    <w:rsid w:val="00E26CF3"/>
    <w:rsid w:val="00E27E4E"/>
    <w:rsid w:val="00E31995"/>
    <w:rsid w:val="00E32AB4"/>
    <w:rsid w:val="00E346B8"/>
    <w:rsid w:val="00E362D8"/>
    <w:rsid w:val="00E3718A"/>
    <w:rsid w:val="00E37625"/>
    <w:rsid w:val="00E411DE"/>
    <w:rsid w:val="00E41526"/>
    <w:rsid w:val="00E421CD"/>
    <w:rsid w:val="00E42AD2"/>
    <w:rsid w:val="00E42B6B"/>
    <w:rsid w:val="00E45CEF"/>
    <w:rsid w:val="00E45FA3"/>
    <w:rsid w:val="00E467A0"/>
    <w:rsid w:val="00E47271"/>
    <w:rsid w:val="00E474D7"/>
    <w:rsid w:val="00E5022C"/>
    <w:rsid w:val="00E5188D"/>
    <w:rsid w:val="00E53E24"/>
    <w:rsid w:val="00E541EE"/>
    <w:rsid w:val="00E54795"/>
    <w:rsid w:val="00E55E2E"/>
    <w:rsid w:val="00E57C30"/>
    <w:rsid w:val="00E57CD5"/>
    <w:rsid w:val="00E60283"/>
    <w:rsid w:val="00E648F4"/>
    <w:rsid w:val="00E66405"/>
    <w:rsid w:val="00E6670E"/>
    <w:rsid w:val="00E668A2"/>
    <w:rsid w:val="00E66BFE"/>
    <w:rsid w:val="00E70441"/>
    <w:rsid w:val="00E70C03"/>
    <w:rsid w:val="00E72105"/>
    <w:rsid w:val="00E72447"/>
    <w:rsid w:val="00E72BAD"/>
    <w:rsid w:val="00E7317C"/>
    <w:rsid w:val="00E736B2"/>
    <w:rsid w:val="00E75509"/>
    <w:rsid w:val="00E75C38"/>
    <w:rsid w:val="00E76CA5"/>
    <w:rsid w:val="00E82118"/>
    <w:rsid w:val="00E82382"/>
    <w:rsid w:val="00E84B1B"/>
    <w:rsid w:val="00E84BC2"/>
    <w:rsid w:val="00E84CCA"/>
    <w:rsid w:val="00E86AA1"/>
    <w:rsid w:val="00E917AC"/>
    <w:rsid w:val="00E91BAE"/>
    <w:rsid w:val="00E925DA"/>
    <w:rsid w:val="00E93BF2"/>
    <w:rsid w:val="00E95C6C"/>
    <w:rsid w:val="00E96319"/>
    <w:rsid w:val="00E97A09"/>
    <w:rsid w:val="00E97AC3"/>
    <w:rsid w:val="00EA0D92"/>
    <w:rsid w:val="00EA0E1B"/>
    <w:rsid w:val="00EA280C"/>
    <w:rsid w:val="00EA2B4A"/>
    <w:rsid w:val="00EA2CEB"/>
    <w:rsid w:val="00EA2DD9"/>
    <w:rsid w:val="00EA446B"/>
    <w:rsid w:val="00EA455F"/>
    <w:rsid w:val="00EA7D81"/>
    <w:rsid w:val="00EB0151"/>
    <w:rsid w:val="00EB1F5D"/>
    <w:rsid w:val="00EB2C7F"/>
    <w:rsid w:val="00EB3C15"/>
    <w:rsid w:val="00EB5544"/>
    <w:rsid w:val="00EB5D66"/>
    <w:rsid w:val="00EB6482"/>
    <w:rsid w:val="00EB6761"/>
    <w:rsid w:val="00EB6ACC"/>
    <w:rsid w:val="00EC2374"/>
    <w:rsid w:val="00EC2BE3"/>
    <w:rsid w:val="00EC2DDA"/>
    <w:rsid w:val="00EC3060"/>
    <w:rsid w:val="00EC580D"/>
    <w:rsid w:val="00EC66C2"/>
    <w:rsid w:val="00EC6A1A"/>
    <w:rsid w:val="00EC6E03"/>
    <w:rsid w:val="00EC7D39"/>
    <w:rsid w:val="00EC7F73"/>
    <w:rsid w:val="00ED0545"/>
    <w:rsid w:val="00ED074C"/>
    <w:rsid w:val="00ED1519"/>
    <w:rsid w:val="00ED29A2"/>
    <w:rsid w:val="00ED4A0E"/>
    <w:rsid w:val="00ED4FA4"/>
    <w:rsid w:val="00ED610D"/>
    <w:rsid w:val="00ED6E90"/>
    <w:rsid w:val="00EE3A94"/>
    <w:rsid w:val="00EE3E12"/>
    <w:rsid w:val="00EE570B"/>
    <w:rsid w:val="00EE75C5"/>
    <w:rsid w:val="00EF0012"/>
    <w:rsid w:val="00EF1B4E"/>
    <w:rsid w:val="00EF21F2"/>
    <w:rsid w:val="00EF2516"/>
    <w:rsid w:val="00EF2672"/>
    <w:rsid w:val="00EF3FB6"/>
    <w:rsid w:val="00EF5439"/>
    <w:rsid w:val="00EF615D"/>
    <w:rsid w:val="00EF77DF"/>
    <w:rsid w:val="00EF7E77"/>
    <w:rsid w:val="00EF7F4F"/>
    <w:rsid w:val="00F0149F"/>
    <w:rsid w:val="00F02D7E"/>
    <w:rsid w:val="00F03786"/>
    <w:rsid w:val="00F046AB"/>
    <w:rsid w:val="00F05DD0"/>
    <w:rsid w:val="00F06EEC"/>
    <w:rsid w:val="00F07802"/>
    <w:rsid w:val="00F10749"/>
    <w:rsid w:val="00F10D7F"/>
    <w:rsid w:val="00F10DF4"/>
    <w:rsid w:val="00F12398"/>
    <w:rsid w:val="00F13194"/>
    <w:rsid w:val="00F14250"/>
    <w:rsid w:val="00F159AE"/>
    <w:rsid w:val="00F17209"/>
    <w:rsid w:val="00F21FC8"/>
    <w:rsid w:val="00F2397D"/>
    <w:rsid w:val="00F23DC0"/>
    <w:rsid w:val="00F23E14"/>
    <w:rsid w:val="00F24571"/>
    <w:rsid w:val="00F24BC6"/>
    <w:rsid w:val="00F24F78"/>
    <w:rsid w:val="00F25106"/>
    <w:rsid w:val="00F25BCE"/>
    <w:rsid w:val="00F33B22"/>
    <w:rsid w:val="00F33F80"/>
    <w:rsid w:val="00F35529"/>
    <w:rsid w:val="00F35DD6"/>
    <w:rsid w:val="00F36EFB"/>
    <w:rsid w:val="00F374E4"/>
    <w:rsid w:val="00F40C76"/>
    <w:rsid w:val="00F41C9B"/>
    <w:rsid w:val="00F43719"/>
    <w:rsid w:val="00F444E2"/>
    <w:rsid w:val="00F4574A"/>
    <w:rsid w:val="00F45765"/>
    <w:rsid w:val="00F457BD"/>
    <w:rsid w:val="00F4586A"/>
    <w:rsid w:val="00F47752"/>
    <w:rsid w:val="00F47A10"/>
    <w:rsid w:val="00F523C3"/>
    <w:rsid w:val="00F5251D"/>
    <w:rsid w:val="00F55774"/>
    <w:rsid w:val="00F56AE1"/>
    <w:rsid w:val="00F5752A"/>
    <w:rsid w:val="00F57BCC"/>
    <w:rsid w:val="00F57D44"/>
    <w:rsid w:val="00F60CC5"/>
    <w:rsid w:val="00F6178F"/>
    <w:rsid w:val="00F62906"/>
    <w:rsid w:val="00F62A47"/>
    <w:rsid w:val="00F65480"/>
    <w:rsid w:val="00F6557D"/>
    <w:rsid w:val="00F65A29"/>
    <w:rsid w:val="00F66AAC"/>
    <w:rsid w:val="00F71904"/>
    <w:rsid w:val="00F7391B"/>
    <w:rsid w:val="00F758D8"/>
    <w:rsid w:val="00F75A0D"/>
    <w:rsid w:val="00F8120E"/>
    <w:rsid w:val="00F8219C"/>
    <w:rsid w:val="00F82317"/>
    <w:rsid w:val="00F82B1E"/>
    <w:rsid w:val="00F83E40"/>
    <w:rsid w:val="00F845EC"/>
    <w:rsid w:val="00F85195"/>
    <w:rsid w:val="00F85B71"/>
    <w:rsid w:val="00F86A90"/>
    <w:rsid w:val="00F87F72"/>
    <w:rsid w:val="00F9112E"/>
    <w:rsid w:val="00F91FCD"/>
    <w:rsid w:val="00F92BEF"/>
    <w:rsid w:val="00F94068"/>
    <w:rsid w:val="00F94768"/>
    <w:rsid w:val="00F96D68"/>
    <w:rsid w:val="00F97992"/>
    <w:rsid w:val="00FA2E3C"/>
    <w:rsid w:val="00FA4801"/>
    <w:rsid w:val="00FA787A"/>
    <w:rsid w:val="00FA7CD6"/>
    <w:rsid w:val="00FB06C3"/>
    <w:rsid w:val="00FB083C"/>
    <w:rsid w:val="00FB14E5"/>
    <w:rsid w:val="00FB1DB2"/>
    <w:rsid w:val="00FB220A"/>
    <w:rsid w:val="00FB2356"/>
    <w:rsid w:val="00FB23BA"/>
    <w:rsid w:val="00FB4A52"/>
    <w:rsid w:val="00FB69FF"/>
    <w:rsid w:val="00FB7C7F"/>
    <w:rsid w:val="00FC031F"/>
    <w:rsid w:val="00FC0761"/>
    <w:rsid w:val="00FC12A4"/>
    <w:rsid w:val="00FC16F7"/>
    <w:rsid w:val="00FC2FBB"/>
    <w:rsid w:val="00FC323D"/>
    <w:rsid w:val="00FC435F"/>
    <w:rsid w:val="00FC469A"/>
    <w:rsid w:val="00FC540B"/>
    <w:rsid w:val="00FC5971"/>
    <w:rsid w:val="00FC5A23"/>
    <w:rsid w:val="00FC7A3E"/>
    <w:rsid w:val="00FD131A"/>
    <w:rsid w:val="00FD177F"/>
    <w:rsid w:val="00FD19BA"/>
    <w:rsid w:val="00FD272A"/>
    <w:rsid w:val="00FD3F90"/>
    <w:rsid w:val="00FD47DD"/>
    <w:rsid w:val="00FD50EF"/>
    <w:rsid w:val="00FD52CE"/>
    <w:rsid w:val="00FD5959"/>
    <w:rsid w:val="00FD657D"/>
    <w:rsid w:val="00FD715C"/>
    <w:rsid w:val="00FD785E"/>
    <w:rsid w:val="00FD78F8"/>
    <w:rsid w:val="00FE37F4"/>
    <w:rsid w:val="00FE3A2B"/>
    <w:rsid w:val="00FE49E3"/>
    <w:rsid w:val="00FE53CD"/>
    <w:rsid w:val="00FE5DFF"/>
    <w:rsid w:val="00FE7E20"/>
    <w:rsid w:val="00FF0C3B"/>
    <w:rsid w:val="00FF1F5E"/>
    <w:rsid w:val="00FF1FBD"/>
    <w:rsid w:val="00FF2114"/>
    <w:rsid w:val="00FF486C"/>
    <w:rsid w:val="00FF4B23"/>
    <w:rsid w:val="00FF5B06"/>
    <w:rsid w:val="00FF6AB3"/>
    <w:rsid w:val="4DA4AB82"/>
    <w:rsid w:val="5FD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4C97"/>
  <w15:chartTrackingRefBased/>
  <w15:docId w15:val="{B501B1C5-CA00-446B-910B-900232A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009A5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09A5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00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8009A5"/>
  </w:style>
  <w:style w:type="character" w:customStyle="1" w:styleId="eop">
    <w:name w:val="eop"/>
    <w:basedOn w:val="DefaultParagraphFont"/>
    <w:rsid w:val="008009A5"/>
  </w:style>
  <w:style w:type="table" w:styleId="TableGrid">
    <w:name w:val="Table Grid"/>
    <w:basedOn w:val="TableNormal"/>
    <w:uiPriority w:val="39"/>
    <w:rsid w:val="0080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6B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F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A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3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F2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E55E2E"/>
    <w:rPr>
      <w:rFonts w:ascii="Times New Roman" w:eastAsiaTheme="minorHAnsi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8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2D6029223449A0E47EEC1D63146E" ma:contentTypeVersion="8" ma:contentTypeDescription="Create a new document." ma:contentTypeScope="" ma:versionID="8fb668a8b90cc350c3e6ed600f6113bf">
  <xsd:schema xmlns:xsd="http://www.w3.org/2001/XMLSchema" xmlns:xs="http://www.w3.org/2001/XMLSchema" xmlns:p="http://schemas.microsoft.com/office/2006/metadata/properties" xmlns:ns2="16ba6bac-1e39-495d-b578-1e169fd93a67" targetNamespace="http://schemas.microsoft.com/office/2006/metadata/properties" ma:root="true" ma:fieldsID="ed7f82cb90da685309d41f1d8a829f37" ns2:_="">
    <xsd:import namespace="16ba6bac-1e39-495d-b578-1e169fd93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a6bac-1e39-495d-b578-1e169fd93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69F2B-6409-474E-9250-1E3EA41FF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0C6F9-B266-4E61-B892-8A164A921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E70F0F-8D9D-49F5-88DE-8EE90541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a6bac-1e39-495d-b578-1e169fd93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7927C-F000-42B2-8004-93F225A7CB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ba6bac-1e39-495d-b578-1e169fd93a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Simpson</dc:creator>
  <cp:keywords/>
  <dc:description/>
  <cp:lastModifiedBy>Michelle Cochlan</cp:lastModifiedBy>
  <cp:revision>2</cp:revision>
  <dcterms:created xsi:type="dcterms:W3CDTF">2021-09-14T12:34:00Z</dcterms:created>
  <dcterms:modified xsi:type="dcterms:W3CDTF">2021-09-14T12:34:00Z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0x010100E6882D6029223449A0E47EEC1D63146E</vt:lpwstr>
  </property>
</Properties>
</file>