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BA664" w14:textId="1D5108D1" w:rsidR="00ED3DFA" w:rsidRDefault="00ED3DFA"/>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4919D6E" w14:textId="77777777" w:rsidR="00B45F21" w:rsidRDefault="008C653A">
      <w:pPr>
        <w:jc w:val="center"/>
        <w:rPr>
          <w:rFonts w:ascii="Arial" w:eastAsia="Arial" w:hAnsi="Arial" w:cs="Arial"/>
          <w:b/>
          <w:color w:val="1F497D"/>
          <w:sz w:val="28"/>
        </w:rPr>
      </w:pPr>
      <w:r>
        <w:rPr>
          <w:rFonts w:ascii="Arial" w:eastAsia="Arial" w:hAnsi="Arial" w:cs="Arial"/>
          <w:b/>
          <w:color w:val="1F497D"/>
          <w:sz w:val="28"/>
        </w:rPr>
        <w:t>North</w:t>
      </w:r>
      <w:r w:rsidR="00B45F21">
        <w:rPr>
          <w:rFonts w:ascii="Arial" w:eastAsia="Arial" w:hAnsi="Arial" w:cs="Arial"/>
          <w:b/>
          <w:color w:val="1F497D"/>
          <w:sz w:val="28"/>
        </w:rPr>
        <w:t xml:space="preserve"> </w:t>
      </w:r>
    </w:p>
    <w:p w14:paraId="6E1597E7" w14:textId="399AD95D" w:rsidR="00ED3DFA" w:rsidRDefault="00B45F21">
      <w:pPr>
        <w:jc w:val="center"/>
      </w:pPr>
      <w:r>
        <w:rPr>
          <w:rFonts w:ascii="Arial" w:eastAsia="Arial" w:hAnsi="Arial" w:cs="Arial"/>
          <w:b/>
          <w:color w:val="1F497D"/>
          <w:sz w:val="28"/>
        </w:rPr>
        <w:t xml:space="preserve">Priority Neighbourhood Partnership </w:t>
      </w:r>
    </w:p>
    <w:p w14:paraId="14ADD288" w14:textId="09FFBA9C" w:rsidR="00ED3DFA" w:rsidRDefault="00B45F21" w:rsidP="00B45F21">
      <w:pPr>
        <w:jc w:val="center"/>
      </w:pPr>
      <w:r>
        <w:rPr>
          <w:rFonts w:ascii="Arial" w:eastAsia="Arial" w:hAnsi="Arial" w:cs="Arial"/>
          <w:color w:val="1F497D"/>
          <w:sz w:val="24"/>
        </w:rPr>
        <w:t xml:space="preserve">Virtual Meeting </w:t>
      </w:r>
    </w:p>
    <w:p w14:paraId="6B7270CA" w14:textId="6F4A6515" w:rsidR="00ED3DFA" w:rsidRDefault="008C653A">
      <w:pPr>
        <w:jc w:val="cente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C833FD">
        <w:rPr>
          <w:rFonts w:ascii="Arial" w:eastAsia="Arial" w:hAnsi="Arial" w:cs="Arial"/>
          <w:b/>
          <w:bCs/>
          <w:color w:val="1F497D"/>
        </w:rPr>
        <w:t>24 March</w:t>
      </w:r>
      <w:r>
        <w:rPr>
          <w:rFonts w:ascii="Arial" w:eastAsia="Arial" w:hAnsi="Arial" w:cs="Arial"/>
          <w:color w:val="1F497D"/>
        </w:rPr>
        <w:t xml:space="preserve"> </w:t>
      </w:r>
      <w:r>
        <w:rPr>
          <w:rFonts w:ascii="Arial" w:eastAsia="Arial" w:hAnsi="Arial" w:cs="Arial"/>
          <w:b/>
          <w:color w:val="1F497D"/>
        </w:rPr>
        <w:t>20</w:t>
      </w:r>
      <w:r w:rsidR="00245D5A">
        <w:rPr>
          <w:rFonts w:ascii="Arial" w:eastAsia="Arial" w:hAnsi="Arial" w:cs="Arial"/>
          <w:b/>
          <w:color w:val="1F497D"/>
        </w:rPr>
        <w:t>2</w:t>
      </w:r>
      <w:r w:rsidR="00B45F21">
        <w:rPr>
          <w:rFonts w:ascii="Arial" w:eastAsia="Arial" w:hAnsi="Arial" w:cs="Arial"/>
          <w:b/>
          <w:color w:val="1F497D"/>
        </w:rPr>
        <w:t>1</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0671A825" w:rsidR="009662A4" w:rsidRDefault="009662A4" w:rsidP="009662A4">
      <w:pPr>
        <w:pStyle w:val="ListParagraph"/>
        <w:numPr>
          <w:ilvl w:val="0"/>
          <w:numId w:val="4"/>
        </w:numPr>
        <w:spacing w:line="480" w:lineRule="auto"/>
      </w:pPr>
      <w:r>
        <w:t xml:space="preserve">Minutes of </w:t>
      </w:r>
      <w:r w:rsidR="00B45F21">
        <w:t xml:space="preserve">Previous Meeting        </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032BA758" w14:textId="4F1CCB19" w:rsidR="009662A4" w:rsidRDefault="009662A4" w:rsidP="00C833FD">
      <w:pPr>
        <w:pStyle w:val="NoSpacing"/>
        <w:numPr>
          <w:ilvl w:val="0"/>
          <w:numId w:val="7"/>
        </w:numPr>
      </w:pPr>
      <w:r>
        <w:t>Matters arising</w:t>
      </w:r>
    </w:p>
    <w:p w14:paraId="2916DE20" w14:textId="77777777" w:rsidR="00B45F21" w:rsidRDefault="00B45F21" w:rsidP="00B45F21">
      <w:pPr>
        <w:pStyle w:val="NoSpacing"/>
        <w:ind w:left="720"/>
      </w:pPr>
    </w:p>
    <w:p w14:paraId="6AB10996" w14:textId="07DD5415" w:rsidR="009662A4" w:rsidRDefault="00B45F21" w:rsidP="009662A4">
      <w:pPr>
        <w:pStyle w:val="NoSpacing"/>
        <w:numPr>
          <w:ilvl w:val="0"/>
          <w:numId w:val="4"/>
        </w:numPr>
        <w:spacing w:line="480" w:lineRule="auto"/>
      </w:pPr>
      <w:r>
        <w:t>Refresh of Locality Plan</w:t>
      </w:r>
      <w:r w:rsidR="00C833FD">
        <w:t>/Simulator</w:t>
      </w:r>
      <w:r>
        <w:tab/>
      </w:r>
      <w:r>
        <w:tab/>
      </w:r>
      <w:r>
        <w:tab/>
      </w:r>
      <w:r>
        <w:tab/>
      </w:r>
      <w:r>
        <w:tab/>
      </w:r>
      <w:r w:rsidR="009A0E92">
        <w:t>MS</w:t>
      </w:r>
    </w:p>
    <w:p w14:paraId="2E574875" w14:textId="6EE058B1" w:rsidR="009662A4" w:rsidRDefault="00B45F21" w:rsidP="009662A4">
      <w:pPr>
        <w:pStyle w:val="NoSpacing"/>
        <w:numPr>
          <w:ilvl w:val="0"/>
          <w:numId w:val="4"/>
        </w:numPr>
        <w:spacing w:line="480" w:lineRule="auto"/>
      </w:pPr>
      <w:r>
        <w:t>Locality Rescue Plan – Tracker Review/Update</w:t>
      </w:r>
      <w:r w:rsidR="009662A4">
        <w:tab/>
      </w:r>
      <w:r w:rsidR="009662A4">
        <w:tab/>
      </w:r>
      <w:r w:rsidR="009662A4">
        <w:tab/>
      </w:r>
      <w:r w:rsidR="009662A4">
        <w:tab/>
        <w:t>FG</w:t>
      </w:r>
    </w:p>
    <w:p w14:paraId="41E25AA9" w14:textId="208D1268" w:rsidR="009662A4" w:rsidRDefault="00B45F21" w:rsidP="009662A4">
      <w:pPr>
        <w:pStyle w:val="NoSpacing"/>
        <w:numPr>
          <w:ilvl w:val="0"/>
          <w:numId w:val="4"/>
        </w:numPr>
        <w:spacing w:line="480" w:lineRule="auto"/>
      </w:pPr>
      <w:r>
        <w:t>Locality Empowerment Group</w:t>
      </w:r>
      <w:r w:rsidR="00C833FD">
        <w:t xml:space="preserve"> Update</w:t>
      </w:r>
      <w:r w:rsidR="009A0E92">
        <w:t>/Vaccination Programme</w:t>
      </w:r>
      <w:r w:rsidR="009662A4">
        <w:tab/>
      </w:r>
      <w:r w:rsidR="009662A4">
        <w:tab/>
      </w:r>
      <w:r>
        <w:t>AG</w:t>
      </w:r>
    </w:p>
    <w:p w14:paraId="4D2C0473" w14:textId="17AB0B2F" w:rsidR="009662A4" w:rsidRDefault="00B45F21" w:rsidP="009662A4">
      <w:pPr>
        <w:pStyle w:val="NoSpacing"/>
        <w:numPr>
          <w:ilvl w:val="0"/>
          <w:numId w:val="4"/>
        </w:numPr>
        <w:spacing w:line="480" w:lineRule="auto"/>
      </w:pPr>
      <w:r>
        <w:t>ADP &amp; Police Funding opportunities</w:t>
      </w:r>
      <w:r w:rsidR="009662A4">
        <w:tab/>
      </w:r>
      <w:r w:rsidR="009662A4">
        <w:tab/>
      </w:r>
      <w:r w:rsidR="009662A4">
        <w:tab/>
      </w:r>
      <w:r w:rsidR="009662A4">
        <w:tab/>
      </w:r>
      <w:r w:rsidR="009662A4">
        <w:tab/>
      </w:r>
      <w:r>
        <w:t>MS</w:t>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6D1FA86A" w:rsidR="009662A4" w:rsidRDefault="009662A4" w:rsidP="00C833FD">
      <w:pPr>
        <w:pStyle w:val="NoSpacing"/>
        <w:spacing w:line="480" w:lineRule="auto"/>
        <w:ind w:firstLine="720"/>
      </w:pPr>
      <w:r>
        <w:t>Police Update</w:t>
      </w:r>
      <w:r>
        <w:tab/>
      </w:r>
      <w:r>
        <w:tab/>
      </w:r>
      <w:r>
        <w:tab/>
      </w:r>
      <w:r>
        <w:tab/>
      </w:r>
      <w:r>
        <w:tab/>
      </w:r>
      <w:r>
        <w:tab/>
      </w:r>
      <w:r w:rsidR="00C833FD">
        <w:tab/>
      </w:r>
      <w:r w:rsidR="00C833FD">
        <w:tab/>
      </w:r>
      <w:r>
        <w:t>Police Scotland</w:t>
      </w:r>
    </w:p>
    <w:p w14:paraId="2D76267F" w14:textId="207EC010" w:rsidR="009662A4" w:rsidRDefault="009662A4" w:rsidP="00C833FD">
      <w:pPr>
        <w:pStyle w:val="NoSpacing"/>
        <w:spacing w:line="480" w:lineRule="auto"/>
        <w:ind w:firstLine="720"/>
      </w:pPr>
      <w:r>
        <w:t>Partnership Forum</w:t>
      </w:r>
      <w:r>
        <w:tab/>
      </w:r>
      <w:r>
        <w:tab/>
      </w:r>
      <w:r>
        <w:tab/>
      </w:r>
      <w:r>
        <w:tab/>
      </w:r>
      <w:r>
        <w:tab/>
      </w:r>
      <w:r>
        <w:tab/>
      </w:r>
      <w:r>
        <w:tab/>
        <w:t>FG</w:t>
      </w:r>
    </w:p>
    <w:p w14:paraId="5CD6BF2C" w14:textId="76A45F1F" w:rsidR="009662A4" w:rsidRDefault="009662A4" w:rsidP="009662A4">
      <w:pPr>
        <w:pStyle w:val="NoSpacing"/>
        <w:numPr>
          <w:ilvl w:val="0"/>
          <w:numId w:val="4"/>
        </w:numPr>
        <w:spacing w:line="480" w:lineRule="auto"/>
      </w:pPr>
      <w:r>
        <w:t>Community Council Updates</w:t>
      </w:r>
    </w:p>
    <w:p w14:paraId="1AE21EE0" w14:textId="284AEA05" w:rsidR="00830551" w:rsidRDefault="00830551" w:rsidP="00830551">
      <w:pPr>
        <w:pStyle w:val="NoSpacing"/>
        <w:numPr>
          <w:ilvl w:val="0"/>
          <w:numId w:val="8"/>
        </w:numPr>
        <w:spacing w:line="480" w:lineRule="auto"/>
      </w:pPr>
      <w:r>
        <w:t xml:space="preserve">Mastrick, </w:t>
      </w:r>
      <w:proofErr w:type="spellStart"/>
      <w:r>
        <w:t>Sheddocksley</w:t>
      </w:r>
      <w:proofErr w:type="spellEnd"/>
      <w:r>
        <w:t xml:space="preserve"> and Summerhill</w:t>
      </w:r>
    </w:p>
    <w:p w14:paraId="5D008D45" w14:textId="048926E5" w:rsidR="00830551" w:rsidRDefault="00830551" w:rsidP="00830551">
      <w:pPr>
        <w:pStyle w:val="NoSpacing"/>
        <w:numPr>
          <w:ilvl w:val="0"/>
          <w:numId w:val="8"/>
        </w:numPr>
        <w:spacing w:line="480" w:lineRule="auto"/>
      </w:pPr>
      <w:r>
        <w:t>Northfield</w:t>
      </w:r>
    </w:p>
    <w:p w14:paraId="141D63FE" w14:textId="0A9335C3" w:rsidR="009662A4" w:rsidRDefault="009662A4" w:rsidP="009662A4">
      <w:pPr>
        <w:pStyle w:val="NoSpacing"/>
        <w:numPr>
          <w:ilvl w:val="0"/>
          <w:numId w:val="4"/>
        </w:numPr>
        <w:spacing w:line="480" w:lineRule="auto"/>
      </w:pPr>
      <w:r>
        <w:t>AOCB</w:t>
      </w:r>
      <w:r>
        <w:tab/>
      </w:r>
      <w:r>
        <w:tab/>
      </w:r>
      <w:r>
        <w:tab/>
      </w:r>
      <w:r>
        <w:tab/>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708D" w14:textId="77777777" w:rsidR="00C153C4" w:rsidRDefault="00C153C4">
      <w:r>
        <w:separator/>
      </w:r>
    </w:p>
  </w:endnote>
  <w:endnote w:type="continuationSeparator" w:id="0">
    <w:p w14:paraId="4BA121B8" w14:textId="77777777" w:rsidR="00C153C4" w:rsidRDefault="00C1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CC43" w14:textId="77777777" w:rsidR="00C153C4" w:rsidRDefault="00C153C4">
      <w:r>
        <w:rPr>
          <w:color w:val="000000"/>
        </w:rPr>
        <w:separator/>
      </w:r>
    </w:p>
  </w:footnote>
  <w:footnote w:type="continuationSeparator" w:id="0">
    <w:p w14:paraId="408F33CC" w14:textId="77777777" w:rsidR="00C153C4" w:rsidRDefault="00C15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851DC"/>
    <w:multiLevelType w:val="hybridMultilevel"/>
    <w:tmpl w:val="68BE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2"/>
  </w:num>
  <w:num w:numId="5">
    <w:abstractNumId w:val="8"/>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245D5A"/>
    <w:rsid w:val="00507624"/>
    <w:rsid w:val="00580FFC"/>
    <w:rsid w:val="00830551"/>
    <w:rsid w:val="008C653A"/>
    <w:rsid w:val="009662A4"/>
    <w:rsid w:val="009A0E92"/>
    <w:rsid w:val="009C468D"/>
    <w:rsid w:val="00B45F21"/>
    <w:rsid w:val="00C153C4"/>
    <w:rsid w:val="00C833FD"/>
    <w:rsid w:val="00C91A02"/>
    <w:rsid w:val="00EA10E8"/>
    <w:rsid w:val="00ED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52072CB4845469075F4194ABF38B7" ma:contentTypeVersion="11" ma:contentTypeDescription="Create a new document." ma:contentTypeScope="" ma:versionID="8f9f012c4d9cbd4d88433367b98f382e">
  <xsd:schema xmlns:xsd="http://www.w3.org/2001/XMLSchema" xmlns:xs="http://www.w3.org/2001/XMLSchema" xmlns:p="http://schemas.microsoft.com/office/2006/metadata/properties" xmlns:ns2="08a1cb6c-fa66-45fb-9166-3a0e584647c3" xmlns:ns3="b51a2eba-1208-4f89-8d5c-c0df67145681" targetNamespace="http://schemas.microsoft.com/office/2006/metadata/properties" ma:root="true" ma:fieldsID="f34e937fd4252f3ab3b05080caec086d" ns2:_="" ns3:_="">
    <xsd:import namespace="08a1cb6c-fa66-45fb-9166-3a0e584647c3"/>
    <xsd:import namespace="b51a2eba-1208-4f89-8d5c-c0df671456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1cb6c-fa66-45fb-9166-3a0e58464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2eba-1208-4f89-8d5c-c0df671456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69396-C125-45B9-BEAF-22EDCDBE0D12}">
  <ds:schemaRefs>
    <ds:schemaRef ds:uri="http://purl.org/dc/elements/1.1/"/>
    <ds:schemaRef ds:uri="http://schemas.microsoft.com/office/2006/metadata/properties"/>
    <ds:schemaRef ds:uri="08a1cb6c-fa66-45fb-9166-3a0e584647c3"/>
    <ds:schemaRef ds:uri="http://schemas.openxmlformats.org/package/2006/metadata/core-properties"/>
    <ds:schemaRef ds:uri="http://purl.org/dc/terms/"/>
    <ds:schemaRef ds:uri="b51a2eba-1208-4f89-8d5c-c0df6714568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FADD91-29B5-4EF2-B13E-6664F2053E78}">
  <ds:schemaRefs>
    <ds:schemaRef ds:uri="http://schemas.microsoft.com/sharepoint/v3/contenttype/forms"/>
  </ds:schemaRefs>
</ds:datastoreItem>
</file>

<file path=customXml/itemProps3.xml><?xml version="1.0" encoding="utf-8"?>
<ds:datastoreItem xmlns:ds="http://schemas.openxmlformats.org/officeDocument/2006/customXml" ds:itemID="{8A177F5E-6341-4CD8-B905-F0A178E50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1cb6c-fa66-45fb-9166-3a0e584647c3"/>
    <ds:schemaRef ds:uri="b51a2eba-1208-4f89-8d5c-c0df67145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 Wardrope</dc:creator>
  <cp:lastModifiedBy>Jeni Wardrope</cp:lastModifiedBy>
  <cp:revision>2</cp:revision>
  <dcterms:created xsi:type="dcterms:W3CDTF">2021-03-24T08:59:00Z</dcterms:created>
  <dcterms:modified xsi:type="dcterms:W3CDTF">2021-03-24T08:59:00Z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0x010100ABC52072CB4845469075F4194ABF38B7</vt:lpwstr>
  </property>
</Properties>
</file>