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28"/>
        <w:gridCol w:w="315"/>
        <w:gridCol w:w="8223"/>
        <w:gridCol w:w="2261"/>
        <w:gridCol w:w="1274"/>
        <w:gridCol w:w="1426"/>
      </w:tblGrid>
      <w:tr w:rsidR="006F4A58" w:rsidRPr="00035DEA" w14:paraId="3DB6F3A9" w14:textId="77777777" w:rsidTr="00507942">
        <w:tc>
          <w:tcPr>
            <w:tcW w:w="2086" w:type="dxa"/>
            <w:gridSpan w:val="2"/>
          </w:tcPr>
          <w:p w14:paraId="040A3FE7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MEETING TITLE:</w:t>
            </w:r>
          </w:p>
        </w:tc>
        <w:tc>
          <w:tcPr>
            <w:tcW w:w="10799" w:type="dxa"/>
            <w:gridSpan w:val="3"/>
          </w:tcPr>
          <w:p w14:paraId="57073C49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Priority Neighbourhood partnership</w:t>
            </w:r>
          </w:p>
        </w:tc>
        <w:tc>
          <w:tcPr>
            <w:tcW w:w="2700" w:type="dxa"/>
            <w:gridSpan w:val="2"/>
          </w:tcPr>
          <w:p w14:paraId="24EBDE1F" w14:textId="6DFD55E8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MEETING DATE:</w:t>
            </w:r>
            <w:r w:rsidRPr="00362E34">
              <w:rPr>
                <w:rFonts w:ascii="Arial" w:hAnsi="Arial" w:cs="Arial"/>
                <w:szCs w:val="24"/>
              </w:rPr>
              <w:t xml:space="preserve"> </w:t>
            </w:r>
            <w:r w:rsidR="00597E07" w:rsidRPr="00362E34">
              <w:rPr>
                <w:rFonts w:ascii="Arial" w:hAnsi="Arial" w:cs="Arial"/>
                <w:szCs w:val="24"/>
              </w:rPr>
              <w:t xml:space="preserve"> </w:t>
            </w:r>
            <w:r w:rsidR="002160D9">
              <w:rPr>
                <w:rFonts w:ascii="Arial" w:hAnsi="Arial" w:cs="Arial"/>
                <w:szCs w:val="24"/>
              </w:rPr>
              <w:t>24</w:t>
            </w:r>
            <w:r w:rsidR="002160D9" w:rsidRPr="002160D9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2160D9">
              <w:rPr>
                <w:rFonts w:ascii="Arial" w:hAnsi="Arial" w:cs="Arial"/>
                <w:szCs w:val="24"/>
              </w:rPr>
              <w:t xml:space="preserve"> May</w:t>
            </w:r>
            <w:r w:rsidR="000F102A" w:rsidRPr="00362E34">
              <w:rPr>
                <w:rFonts w:ascii="Arial" w:hAnsi="Arial" w:cs="Arial"/>
                <w:szCs w:val="24"/>
              </w:rPr>
              <w:t xml:space="preserve"> </w:t>
            </w:r>
            <w:r w:rsidR="00F97FB7" w:rsidRPr="00362E34">
              <w:rPr>
                <w:rFonts w:ascii="Arial" w:hAnsi="Arial" w:cs="Arial"/>
                <w:szCs w:val="24"/>
              </w:rPr>
              <w:t>6.</w:t>
            </w:r>
            <w:r w:rsidR="002160D9">
              <w:rPr>
                <w:rFonts w:ascii="Arial" w:hAnsi="Arial" w:cs="Arial"/>
                <w:szCs w:val="24"/>
              </w:rPr>
              <w:t>3</w:t>
            </w:r>
            <w:r w:rsidR="00F97FB7" w:rsidRPr="00362E34">
              <w:rPr>
                <w:rFonts w:ascii="Arial" w:hAnsi="Arial" w:cs="Arial"/>
                <w:szCs w:val="24"/>
              </w:rPr>
              <w:t>0pm on Teams</w:t>
            </w:r>
            <w:r w:rsidR="005D42C7" w:rsidRPr="00362E34">
              <w:rPr>
                <w:rFonts w:ascii="Arial" w:hAnsi="Arial" w:cs="Arial"/>
                <w:szCs w:val="24"/>
              </w:rPr>
              <w:t xml:space="preserve"> and in person at Tillydrone Community C</w:t>
            </w:r>
            <w:r w:rsidR="005C2CF9">
              <w:rPr>
                <w:rFonts w:ascii="Arial" w:hAnsi="Arial" w:cs="Arial"/>
                <w:szCs w:val="24"/>
              </w:rPr>
              <w:t>ampus</w:t>
            </w:r>
          </w:p>
          <w:p w14:paraId="798BBE13" w14:textId="5F1432C0" w:rsidR="005E7AB6" w:rsidRPr="00362E34" w:rsidRDefault="005E7AB6">
            <w:pPr>
              <w:rPr>
                <w:rFonts w:ascii="Arial" w:hAnsi="Arial" w:cs="Arial"/>
                <w:szCs w:val="24"/>
              </w:rPr>
            </w:pPr>
          </w:p>
        </w:tc>
      </w:tr>
      <w:tr w:rsidR="006F4A58" w:rsidRPr="00035DEA" w14:paraId="4A610CD6" w14:textId="3CE66AE6" w:rsidTr="00507942">
        <w:tc>
          <w:tcPr>
            <w:tcW w:w="2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9CAC92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PRESENT:</w:t>
            </w:r>
          </w:p>
        </w:tc>
        <w:tc>
          <w:tcPr>
            <w:tcW w:w="134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58511" w14:textId="4C39A42D" w:rsidR="006F4A58" w:rsidRPr="00027066" w:rsidRDefault="00FA500A">
            <w:pPr>
              <w:rPr>
                <w:rFonts w:ascii="Arial" w:hAnsi="Arial" w:cs="Arial"/>
                <w:szCs w:val="24"/>
              </w:rPr>
            </w:pPr>
            <w:r w:rsidRPr="00366405">
              <w:rPr>
                <w:rFonts w:ascii="Arial" w:hAnsi="Arial" w:cs="Arial"/>
                <w:szCs w:val="24"/>
              </w:rPr>
              <w:t xml:space="preserve">Abeer </w:t>
            </w:r>
            <w:r w:rsidR="00C75411" w:rsidRPr="00366405">
              <w:rPr>
                <w:rFonts w:ascii="Arial" w:hAnsi="Arial" w:cs="Arial"/>
                <w:szCs w:val="24"/>
              </w:rPr>
              <w:t>Ela</w:t>
            </w:r>
            <w:r w:rsidR="005669FC" w:rsidRPr="00366405">
              <w:rPr>
                <w:rFonts w:ascii="Arial" w:hAnsi="Arial" w:cs="Arial"/>
                <w:szCs w:val="24"/>
              </w:rPr>
              <w:t>dany</w:t>
            </w:r>
            <w:r w:rsidRPr="00366405">
              <w:rPr>
                <w:rFonts w:ascii="Arial" w:hAnsi="Arial" w:cs="Arial"/>
                <w:szCs w:val="24"/>
              </w:rPr>
              <w:t xml:space="preserve"> (Chair / Community Rep), </w:t>
            </w:r>
            <w:r w:rsidR="00D74A62" w:rsidRPr="00366405">
              <w:rPr>
                <w:rFonts w:ascii="Arial" w:hAnsi="Arial" w:cs="Arial"/>
                <w:szCs w:val="24"/>
              </w:rPr>
              <w:t>Derek Bain (Police)</w:t>
            </w:r>
            <w:r w:rsidR="00D74A62" w:rsidRPr="005669FC">
              <w:rPr>
                <w:rFonts w:ascii="Arial" w:hAnsi="Arial" w:cs="Arial"/>
                <w:b/>
                <w:bCs/>
                <w:szCs w:val="24"/>
              </w:rPr>
              <w:t>,</w:t>
            </w:r>
            <w:r w:rsidR="006C5374" w:rsidRPr="00362E34">
              <w:rPr>
                <w:rFonts w:ascii="Arial" w:hAnsi="Arial" w:cs="Arial"/>
                <w:szCs w:val="24"/>
              </w:rPr>
              <w:t xml:space="preserve"> </w:t>
            </w:r>
            <w:r w:rsidR="00D74A62" w:rsidRPr="00362E34">
              <w:rPr>
                <w:rFonts w:ascii="Arial" w:hAnsi="Arial" w:cs="Arial"/>
                <w:szCs w:val="24"/>
              </w:rPr>
              <w:t>Jane Fuller</w:t>
            </w:r>
            <w:r w:rsidR="0016689B" w:rsidRPr="00362E34">
              <w:rPr>
                <w:rFonts w:ascii="Arial" w:hAnsi="Arial" w:cs="Arial"/>
                <w:szCs w:val="24"/>
              </w:rPr>
              <w:t>ton (</w:t>
            </w:r>
            <w:r w:rsidR="003A109A" w:rsidRPr="00362E34">
              <w:rPr>
                <w:rFonts w:ascii="Arial" w:hAnsi="Arial" w:cs="Arial"/>
                <w:szCs w:val="24"/>
              </w:rPr>
              <w:t>Community Rep</w:t>
            </w:r>
            <w:r w:rsidR="0016689B" w:rsidRPr="00362E34">
              <w:rPr>
                <w:rFonts w:ascii="Arial" w:hAnsi="Arial" w:cs="Arial"/>
                <w:szCs w:val="24"/>
              </w:rPr>
              <w:t xml:space="preserve">), </w:t>
            </w:r>
            <w:r w:rsidR="002D2F18" w:rsidRPr="00362E34">
              <w:rPr>
                <w:rFonts w:ascii="Arial" w:hAnsi="Arial" w:cs="Arial"/>
                <w:szCs w:val="24"/>
              </w:rPr>
              <w:t xml:space="preserve">Rachel Smith </w:t>
            </w:r>
            <w:r w:rsidR="00A70866">
              <w:rPr>
                <w:rFonts w:ascii="Arial" w:hAnsi="Arial" w:cs="Arial"/>
                <w:szCs w:val="24"/>
              </w:rPr>
              <w:t>(</w:t>
            </w:r>
            <w:r w:rsidR="005669FC">
              <w:rPr>
                <w:rFonts w:ascii="Arial" w:hAnsi="Arial" w:cs="Arial"/>
                <w:szCs w:val="24"/>
              </w:rPr>
              <w:t>NESCAN</w:t>
            </w:r>
            <w:r w:rsidR="00A70866">
              <w:rPr>
                <w:rFonts w:ascii="Arial" w:hAnsi="Arial" w:cs="Arial"/>
                <w:szCs w:val="24"/>
              </w:rPr>
              <w:t>)</w:t>
            </w:r>
            <w:r w:rsidR="00E96B29" w:rsidRPr="00362E34">
              <w:rPr>
                <w:rFonts w:ascii="Arial" w:hAnsi="Arial" w:cs="Arial"/>
                <w:szCs w:val="24"/>
              </w:rPr>
              <w:t xml:space="preserve">, </w:t>
            </w:r>
            <w:r w:rsidR="004267FA">
              <w:rPr>
                <w:rFonts w:ascii="Arial" w:hAnsi="Arial" w:cs="Arial"/>
                <w:szCs w:val="24"/>
              </w:rPr>
              <w:t>PC Forbes</w:t>
            </w:r>
            <w:r w:rsidR="009E1839" w:rsidRPr="00362E34">
              <w:rPr>
                <w:rFonts w:ascii="Arial" w:hAnsi="Arial" w:cs="Arial"/>
                <w:szCs w:val="24"/>
              </w:rPr>
              <w:t xml:space="preserve"> (Police)</w:t>
            </w:r>
            <w:r w:rsidR="0038576B" w:rsidRPr="00362E34">
              <w:rPr>
                <w:rFonts w:ascii="Arial" w:hAnsi="Arial" w:cs="Arial"/>
                <w:szCs w:val="24"/>
              </w:rPr>
              <w:t xml:space="preserve">, </w:t>
            </w:r>
            <w:r w:rsidR="00C110B0" w:rsidRPr="00362E34">
              <w:rPr>
                <w:rFonts w:ascii="Arial" w:hAnsi="Arial" w:cs="Arial"/>
                <w:szCs w:val="24"/>
              </w:rPr>
              <w:t>Graham Donald (Communit</w:t>
            </w:r>
            <w:r w:rsidR="00A13450">
              <w:rPr>
                <w:rFonts w:ascii="Arial" w:hAnsi="Arial" w:cs="Arial"/>
                <w:szCs w:val="24"/>
              </w:rPr>
              <w:t>y Development Off</w:t>
            </w:r>
            <w:r w:rsidR="002160D9">
              <w:rPr>
                <w:rFonts w:ascii="Arial" w:hAnsi="Arial" w:cs="Arial"/>
                <w:szCs w:val="24"/>
              </w:rPr>
              <w:t>icer</w:t>
            </w:r>
            <w:r w:rsidR="00C110B0" w:rsidRPr="00362E34">
              <w:rPr>
                <w:rFonts w:ascii="Arial" w:hAnsi="Arial" w:cs="Arial"/>
                <w:szCs w:val="24"/>
              </w:rPr>
              <w:t>)</w:t>
            </w:r>
            <w:r w:rsidR="00EF653B" w:rsidRPr="00362E34">
              <w:rPr>
                <w:rFonts w:ascii="Arial" w:hAnsi="Arial" w:cs="Arial"/>
                <w:szCs w:val="24"/>
              </w:rPr>
              <w:t>,</w:t>
            </w:r>
            <w:r w:rsidR="00BA7879" w:rsidRPr="00362E34">
              <w:rPr>
                <w:rFonts w:ascii="Arial" w:hAnsi="Arial" w:cs="Arial"/>
                <w:szCs w:val="24"/>
              </w:rPr>
              <w:t xml:space="preserve"> </w:t>
            </w:r>
            <w:r w:rsidR="00BA7879" w:rsidRPr="00366405">
              <w:rPr>
                <w:rFonts w:ascii="Arial" w:hAnsi="Arial" w:cs="Arial"/>
                <w:szCs w:val="24"/>
              </w:rPr>
              <w:t>Jenna Bissette</w:t>
            </w:r>
            <w:r w:rsidR="00BA7879" w:rsidRPr="0078590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A7879" w:rsidRPr="00366405">
              <w:rPr>
                <w:rFonts w:ascii="Arial" w:hAnsi="Arial" w:cs="Arial"/>
                <w:szCs w:val="24"/>
              </w:rPr>
              <w:t>(Community Development Worker)</w:t>
            </w:r>
            <w:r w:rsidR="00E06600" w:rsidRPr="00362E34">
              <w:rPr>
                <w:rFonts w:ascii="Arial" w:hAnsi="Arial" w:cs="Arial"/>
                <w:szCs w:val="24"/>
              </w:rPr>
              <w:t>,</w:t>
            </w:r>
            <w:r w:rsidR="00A70866">
              <w:rPr>
                <w:rFonts w:ascii="Arial" w:hAnsi="Arial" w:cs="Arial"/>
                <w:szCs w:val="24"/>
              </w:rPr>
              <w:t xml:space="preserve"> Murray Dawson (SHMU), </w:t>
            </w:r>
            <w:r w:rsidR="004C36D1">
              <w:rPr>
                <w:rFonts w:ascii="Arial" w:hAnsi="Arial" w:cs="Arial"/>
                <w:szCs w:val="24"/>
              </w:rPr>
              <w:t>James Simpson</w:t>
            </w:r>
            <w:r w:rsidR="00A70866">
              <w:rPr>
                <w:rFonts w:ascii="Arial" w:hAnsi="Arial" w:cs="Arial"/>
                <w:szCs w:val="24"/>
              </w:rPr>
              <w:t xml:space="preserve"> (S</w:t>
            </w:r>
            <w:r w:rsidR="00C42869">
              <w:rPr>
                <w:rFonts w:ascii="Arial" w:hAnsi="Arial" w:cs="Arial"/>
                <w:szCs w:val="24"/>
              </w:rPr>
              <w:t xml:space="preserve">cottish </w:t>
            </w:r>
            <w:r w:rsidR="00A70866">
              <w:rPr>
                <w:rFonts w:ascii="Arial" w:hAnsi="Arial" w:cs="Arial"/>
                <w:szCs w:val="24"/>
              </w:rPr>
              <w:t>F</w:t>
            </w:r>
            <w:r w:rsidR="00C42869">
              <w:rPr>
                <w:rFonts w:ascii="Arial" w:hAnsi="Arial" w:cs="Arial"/>
                <w:szCs w:val="24"/>
              </w:rPr>
              <w:t xml:space="preserve">ire and </w:t>
            </w:r>
            <w:r w:rsidR="00A70866">
              <w:rPr>
                <w:rFonts w:ascii="Arial" w:hAnsi="Arial" w:cs="Arial"/>
                <w:szCs w:val="24"/>
              </w:rPr>
              <w:t>R</w:t>
            </w:r>
            <w:r w:rsidR="00C42869">
              <w:rPr>
                <w:rFonts w:ascii="Arial" w:hAnsi="Arial" w:cs="Arial"/>
                <w:szCs w:val="24"/>
              </w:rPr>
              <w:t xml:space="preserve">escue </w:t>
            </w:r>
            <w:r w:rsidR="00A70866">
              <w:rPr>
                <w:rFonts w:ascii="Arial" w:hAnsi="Arial" w:cs="Arial"/>
                <w:szCs w:val="24"/>
              </w:rPr>
              <w:t>S</w:t>
            </w:r>
            <w:r w:rsidR="00C42869">
              <w:rPr>
                <w:rFonts w:ascii="Arial" w:hAnsi="Arial" w:cs="Arial"/>
                <w:szCs w:val="24"/>
              </w:rPr>
              <w:t>ervice</w:t>
            </w:r>
            <w:r w:rsidR="00A70866">
              <w:rPr>
                <w:rFonts w:ascii="Arial" w:hAnsi="Arial" w:cs="Arial"/>
                <w:szCs w:val="24"/>
              </w:rPr>
              <w:t>),</w:t>
            </w:r>
            <w:r w:rsidR="00B92A25">
              <w:rPr>
                <w:rFonts w:ascii="Arial" w:hAnsi="Arial" w:cs="Arial"/>
                <w:szCs w:val="24"/>
              </w:rPr>
              <w:t xml:space="preserve"> </w:t>
            </w:r>
            <w:r w:rsidR="00977D53" w:rsidRPr="00366405">
              <w:rPr>
                <w:rFonts w:ascii="Arial" w:hAnsi="Arial" w:cs="Arial"/>
                <w:szCs w:val="24"/>
              </w:rPr>
              <w:t>Kairin</w:t>
            </w:r>
            <w:r w:rsidR="00977D53" w:rsidRPr="00BF5BF9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77D53" w:rsidRPr="00366405">
              <w:rPr>
                <w:rFonts w:ascii="Arial" w:hAnsi="Arial" w:cs="Arial"/>
                <w:szCs w:val="24"/>
              </w:rPr>
              <w:t>Van Sweden (Councillor)</w:t>
            </w:r>
            <w:r w:rsidR="00D80F05" w:rsidRPr="00366405">
              <w:rPr>
                <w:rFonts w:ascii="Arial" w:hAnsi="Arial" w:cs="Arial"/>
                <w:szCs w:val="24"/>
              </w:rPr>
              <w:t>,</w:t>
            </w:r>
            <w:r w:rsidR="00D80F0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D80F05" w:rsidRPr="00366405">
              <w:rPr>
                <w:rFonts w:ascii="Arial" w:hAnsi="Arial" w:cs="Arial"/>
                <w:szCs w:val="24"/>
              </w:rPr>
              <w:t>Jade Leyden (</w:t>
            </w:r>
            <w:r w:rsidR="00F06102" w:rsidRPr="00366405">
              <w:rPr>
                <w:rFonts w:ascii="Arial" w:hAnsi="Arial" w:cs="Arial"/>
                <w:szCs w:val="24"/>
              </w:rPr>
              <w:t>Community Team Manager)</w:t>
            </w:r>
            <w:r w:rsidR="00366405">
              <w:rPr>
                <w:rFonts w:ascii="Arial" w:hAnsi="Arial" w:cs="Arial"/>
                <w:szCs w:val="24"/>
              </w:rPr>
              <w:t xml:space="preserve"> </w:t>
            </w:r>
            <w:r w:rsidR="00C55352">
              <w:rPr>
                <w:rFonts w:ascii="Arial" w:hAnsi="Arial" w:cs="Arial"/>
                <w:szCs w:val="24"/>
              </w:rPr>
              <w:t xml:space="preserve">Alastair </w:t>
            </w:r>
            <w:r w:rsidR="00F00954">
              <w:rPr>
                <w:rFonts w:ascii="Arial" w:hAnsi="Arial" w:cs="Arial"/>
                <w:szCs w:val="24"/>
              </w:rPr>
              <w:t>McLellan</w:t>
            </w:r>
            <w:r w:rsidR="00C55352">
              <w:rPr>
                <w:rFonts w:ascii="Arial" w:hAnsi="Arial" w:cs="Arial"/>
                <w:szCs w:val="24"/>
              </w:rPr>
              <w:t xml:space="preserve"> </w:t>
            </w:r>
            <w:r w:rsidR="00071976">
              <w:rPr>
                <w:rFonts w:ascii="Arial" w:hAnsi="Arial" w:cs="Arial"/>
                <w:szCs w:val="24"/>
              </w:rPr>
              <w:t>(Councillor)</w:t>
            </w:r>
            <w:r w:rsidR="009202FA">
              <w:rPr>
                <w:rFonts w:ascii="Arial" w:hAnsi="Arial" w:cs="Arial"/>
                <w:szCs w:val="24"/>
              </w:rPr>
              <w:t xml:space="preserve"> Dav</w:t>
            </w:r>
            <w:r w:rsidR="00471BD3">
              <w:rPr>
                <w:rFonts w:ascii="Arial" w:hAnsi="Arial" w:cs="Arial"/>
                <w:szCs w:val="24"/>
              </w:rPr>
              <w:t>e</w:t>
            </w:r>
            <w:r w:rsidR="007D6D8F">
              <w:rPr>
                <w:rFonts w:ascii="Arial" w:hAnsi="Arial" w:cs="Arial"/>
                <w:szCs w:val="24"/>
              </w:rPr>
              <w:t xml:space="preserve"> Campbell</w:t>
            </w:r>
            <w:r w:rsidR="007657F4">
              <w:rPr>
                <w:rFonts w:ascii="Arial" w:hAnsi="Arial" w:cs="Arial"/>
                <w:szCs w:val="24"/>
              </w:rPr>
              <w:t xml:space="preserve"> (</w:t>
            </w:r>
            <w:r w:rsidR="00025A22">
              <w:rPr>
                <w:rFonts w:ascii="Arial" w:hAnsi="Arial" w:cs="Arial"/>
                <w:szCs w:val="24"/>
              </w:rPr>
              <w:t>Community Rep)</w:t>
            </w:r>
          </w:p>
          <w:p w14:paraId="6E9FCF0C" w14:textId="6B7BA7E9" w:rsidR="00171DCD" w:rsidRPr="00362E34" w:rsidRDefault="00171DCD">
            <w:pPr>
              <w:rPr>
                <w:rFonts w:ascii="Arial" w:hAnsi="Arial" w:cs="Arial"/>
                <w:szCs w:val="24"/>
              </w:rPr>
            </w:pPr>
          </w:p>
        </w:tc>
      </w:tr>
      <w:tr w:rsidR="006F4A58" w:rsidRPr="00035DEA" w14:paraId="4CC362D6" w14:textId="0E3CDB67" w:rsidTr="00507942">
        <w:tc>
          <w:tcPr>
            <w:tcW w:w="2086" w:type="dxa"/>
            <w:gridSpan w:val="2"/>
          </w:tcPr>
          <w:p w14:paraId="7F253D8C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APOLOGIES:</w:t>
            </w:r>
          </w:p>
        </w:tc>
        <w:tc>
          <w:tcPr>
            <w:tcW w:w="13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2D4" w14:textId="6D9F25F6" w:rsidR="006F4A58" w:rsidRPr="00362E34" w:rsidRDefault="000F102A">
            <w:pPr>
              <w:rPr>
                <w:szCs w:val="24"/>
              </w:rPr>
            </w:pPr>
            <w:r w:rsidRPr="00471BD3">
              <w:rPr>
                <w:rFonts w:ascii="Arial" w:hAnsi="Arial" w:cs="Arial"/>
                <w:szCs w:val="24"/>
              </w:rPr>
              <w:t>Rae Christie (Police)</w:t>
            </w:r>
            <w:r w:rsidRPr="007146A5">
              <w:rPr>
                <w:rFonts w:ascii="Arial" w:hAnsi="Arial" w:cs="Arial"/>
                <w:b/>
                <w:bCs/>
                <w:szCs w:val="24"/>
              </w:rPr>
              <w:t>,</w:t>
            </w:r>
            <w:r w:rsidR="00A27187" w:rsidRPr="00362E34">
              <w:rPr>
                <w:rFonts w:ascii="Arial" w:hAnsi="Arial" w:cs="Arial"/>
                <w:szCs w:val="24"/>
              </w:rPr>
              <w:t xml:space="preserve"> Fiona Grant (ACC -Admin)</w:t>
            </w:r>
            <w:r w:rsidR="00FF7F03">
              <w:rPr>
                <w:rFonts w:ascii="Arial" w:hAnsi="Arial" w:cs="Arial"/>
                <w:szCs w:val="24"/>
              </w:rPr>
              <w:t xml:space="preserve">, </w:t>
            </w:r>
            <w:r w:rsidR="00FF7F03" w:rsidRPr="00471BD3">
              <w:rPr>
                <w:rFonts w:ascii="Arial" w:hAnsi="Arial" w:cs="Arial"/>
                <w:szCs w:val="24"/>
              </w:rPr>
              <w:t>Aileen</w:t>
            </w:r>
            <w:r w:rsidR="000828AF" w:rsidRPr="00471BD3">
              <w:rPr>
                <w:rFonts w:ascii="Arial" w:hAnsi="Arial" w:cs="Arial"/>
                <w:szCs w:val="24"/>
              </w:rPr>
              <w:t xml:space="preserve"> Goymer-Davidson (Community Rep)</w:t>
            </w:r>
            <w:r w:rsidR="00D729A9" w:rsidRPr="00471BD3">
              <w:rPr>
                <w:rFonts w:ascii="Arial" w:hAnsi="Arial" w:cs="Arial"/>
                <w:szCs w:val="24"/>
              </w:rPr>
              <w:t>, Carol Baig (</w:t>
            </w:r>
            <w:r w:rsidR="00FF6921" w:rsidRPr="00471BD3">
              <w:rPr>
                <w:rFonts w:ascii="Arial" w:hAnsi="Arial" w:cs="Arial"/>
                <w:szCs w:val="24"/>
              </w:rPr>
              <w:t>Wellbeing Coordinator)</w:t>
            </w:r>
            <w:r w:rsidR="00BF38B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F4A58" w:rsidRPr="00035DEA" w14:paraId="4C7688D7" w14:textId="4F70BD0D" w:rsidTr="00945B16">
        <w:tc>
          <w:tcPr>
            <w:tcW w:w="558" w:type="dxa"/>
          </w:tcPr>
          <w:p w14:paraId="3C625688" w14:textId="689B9270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1843" w:type="dxa"/>
            <w:gridSpan w:val="2"/>
          </w:tcPr>
          <w:p w14:paraId="155086E0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AGENDA ITEM</w:t>
            </w:r>
          </w:p>
        </w:tc>
        <w:tc>
          <w:tcPr>
            <w:tcW w:w="8223" w:type="dxa"/>
          </w:tcPr>
          <w:p w14:paraId="4E271340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NOTES OF DISCUSSION</w:t>
            </w:r>
          </w:p>
        </w:tc>
        <w:tc>
          <w:tcPr>
            <w:tcW w:w="3535" w:type="dxa"/>
            <w:gridSpan w:val="2"/>
          </w:tcPr>
          <w:p w14:paraId="29AB4A6A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ACTION/DECISIONS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BD1" w14:textId="77777777" w:rsidR="006F4A58" w:rsidRPr="00035DEA" w:rsidRDefault="006F4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47E32EE2" w14:textId="77777777" w:rsidTr="00945B16">
        <w:tc>
          <w:tcPr>
            <w:tcW w:w="558" w:type="dxa"/>
            <w:tcBorders>
              <w:top w:val="nil"/>
              <w:bottom w:val="nil"/>
            </w:tcBorders>
          </w:tcPr>
          <w:p w14:paraId="47886996" w14:textId="77CB72E7" w:rsidR="006F4A58" w:rsidRPr="00362E34" w:rsidRDefault="0070533C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83E0F4B" w14:textId="204A2EA0" w:rsidR="006F4A58" w:rsidRPr="00362E34" w:rsidRDefault="0070533C" w:rsidP="00E555FA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Welcome and Introductions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14:paraId="44EAFD9C" w14:textId="55382F7F" w:rsidR="006F4A58" w:rsidRPr="00362E34" w:rsidRDefault="007E12F7" w:rsidP="005E7AB6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A quick round of introductions</w:t>
            </w: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14:paraId="5226C678" w14:textId="4461B557" w:rsidR="006F4A58" w:rsidRPr="00362E34" w:rsidRDefault="006F4A58" w:rsidP="007173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7DA9319" w14:textId="7EDB8BE6" w:rsidR="006F4A58" w:rsidRPr="00035DEA" w:rsidRDefault="006F4A58" w:rsidP="2BE51D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035DEA" w14:paraId="243043C1" w14:textId="77777777" w:rsidTr="00945B16">
        <w:tc>
          <w:tcPr>
            <w:tcW w:w="558" w:type="dxa"/>
          </w:tcPr>
          <w:p w14:paraId="1F75A9DD" w14:textId="367A2068" w:rsidR="00EE0E2D" w:rsidRPr="00362E34" w:rsidRDefault="00CE7494" w:rsidP="00EE0E2D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0E10C342" w14:textId="01C74029" w:rsidR="00EE0E2D" w:rsidRPr="00362E34" w:rsidRDefault="0070533C" w:rsidP="00CFE3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 xml:space="preserve">Minutes </w:t>
            </w:r>
            <w:r w:rsidR="00404A1C" w:rsidRPr="00362E34">
              <w:rPr>
                <w:rFonts w:ascii="Arial" w:hAnsi="Arial" w:cs="Arial"/>
                <w:b/>
                <w:bCs/>
                <w:szCs w:val="24"/>
              </w:rPr>
              <w:t>from</w:t>
            </w:r>
            <w:r w:rsidRPr="00362E34">
              <w:rPr>
                <w:rFonts w:ascii="Arial" w:hAnsi="Arial" w:cs="Arial"/>
                <w:b/>
                <w:bCs/>
                <w:szCs w:val="24"/>
              </w:rPr>
              <w:t xml:space="preserve"> previous meeting, </w:t>
            </w:r>
            <w:r w:rsidR="003251E9">
              <w:rPr>
                <w:rFonts w:ascii="Arial" w:hAnsi="Arial" w:cs="Arial"/>
                <w:b/>
                <w:bCs/>
                <w:szCs w:val="24"/>
              </w:rPr>
              <w:t>19</w:t>
            </w:r>
            <w:r w:rsidR="003251E9" w:rsidRPr="003251E9">
              <w:rPr>
                <w:rFonts w:ascii="Arial" w:hAnsi="Arial" w:cs="Arial"/>
                <w:b/>
                <w:bCs/>
                <w:szCs w:val="24"/>
                <w:vertAlign w:val="superscript"/>
              </w:rPr>
              <w:t>th</w:t>
            </w:r>
            <w:r w:rsidR="003251E9">
              <w:rPr>
                <w:rFonts w:ascii="Arial" w:hAnsi="Arial" w:cs="Arial"/>
                <w:b/>
                <w:bCs/>
                <w:szCs w:val="24"/>
              </w:rPr>
              <w:t xml:space="preserve"> April</w:t>
            </w:r>
          </w:p>
        </w:tc>
        <w:tc>
          <w:tcPr>
            <w:tcW w:w="8223" w:type="dxa"/>
          </w:tcPr>
          <w:p w14:paraId="5762121D" w14:textId="7D78F137" w:rsidR="008D5F67" w:rsidRDefault="00C62E83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Approvals</w:t>
            </w:r>
            <w:r w:rsidR="00340906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 xml:space="preserve">Jane Fullerton </w:t>
            </w:r>
            <w:r w:rsidR="00340906">
              <w:rPr>
                <w:rFonts w:ascii="Arial" w:hAnsi="Arial" w:cs="Arial"/>
                <w:szCs w:val="24"/>
              </w:rPr>
              <w:t>&amp; Dave</w:t>
            </w:r>
          </w:p>
          <w:p w14:paraId="75BC5AC8" w14:textId="77777777" w:rsidR="00C62E83" w:rsidRDefault="00C62E83" w:rsidP="009A7596">
            <w:pPr>
              <w:rPr>
                <w:rFonts w:ascii="Arial" w:hAnsi="Arial" w:cs="Arial"/>
                <w:szCs w:val="24"/>
              </w:rPr>
            </w:pPr>
          </w:p>
          <w:p w14:paraId="045398E9" w14:textId="0131C2F5" w:rsidR="00C62E83" w:rsidRDefault="00C62E83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Actions – all actions </w:t>
            </w:r>
            <w:r w:rsidR="00785B08">
              <w:rPr>
                <w:rFonts w:ascii="Arial" w:hAnsi="Arial" w:cs="Arial"/>
                <w:szCs w:val="24"/>
              </w:rPr>
              <w:t>completed</w:t>
            </w:r>
          </w:p>
          <w:p w14:paraId="13A9D0F0" w14:textId="77777777" w:rsidR="00C62E83" w:rsidRDefault="00C62E83" w:rsidP="009A7596">
            <w:pPr>
              <w:rPr>
                <w:rFonts w:ascii="Arial" w:hAnsi="Arial" w:cs="Arial"/>
                <w:szCs w:val="24"/>
              </w:rPr>
            </w:pPr>
          </w:p>
          <w:p w14:paraId="57F23E3A" w14:textId="68673EEE" w:rsidR="00C62E83" w:rsidRDefault="00C62E83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Matters arising – </w:t>
            </w:r>
            <w:r w:rsidR="00B87633">
              <w:rPr>
                <w:rFonts w:ascii="Arial" w:hAnsi="Arial" w:cs="Arial"/>
                <w:szCs w:val="24"/>
              </w:rPr>
              <w:t xml:space="preserve">none </w:t>
            </w:r>
          </w:p>
          <w:p w14:paraId="6778EA61" w14:textId="77777777" w:rsidR="00C62E83" w:rsidRDefault="00C62E83" w:rsidP="009A7596">
            <w:pPr>
              <w:rPr>
                <w:rFonts w:ascii="Arial" w:hAnsi="Arial" w:cs="Arial"/>
                <w:szCs w:val="24"/>
              </w:rPr>
            </w:pPr>
          </w:p>
          <w:p w14:paraId="1F5AAB70" w14:textId="77777777" w:rsidR="00C62E83" w:rsidRDefault="00C62E83" w:rsidP="009A7596">
            <w:pPr>
              <w:rPr>
                <w:rFonts w:ascii="Arial" w:hAnsi="Arial" w:cs="Arial"/>
                <w:szCs w:val="24"/>
              </w:rPr>
            </w:pPr>
          </w:p>
          <w:p w14:paraId="680A4E5D" w14:textId="24C4721E" w:rsidR="00C62E83" w:rsidRPr="00362E34" w:rsidRDefault="00C62E83" w:rsidP="009A75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35" w:type="dxa"/>
            <w:gridSpan w:val="2"/>
          </w:tcPr>
          <w:p w14:paraId="6FECF0B3" w14:textId="77777777" w:rsidR="00203C38" w:rsidRDefault="00785B08" w:rsidP="00EF7320">
            <w:pPr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t xml:space="preserve">Quick reminder to all around the table from the previous meeting, </w:t>
            </w:r>
            <w:r w:rsidRPr="00785B08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to </w:t>
            </w: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a</w:t>
            </w:r>
            <w:r w:rsidRPr="00785B08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ll please provide full acronyms</w:t>
            </w: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.</w:t>
            </w:r>
          </w:p>
          <w:p w14:paraId="40C4386C" w14:textId="77777777" w:rsidR="00785B08" w:rsidRDefault="00785B08" w:rsidP="00EF7320">
            <w:pPr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</w:p>
          <w:p w14:paraId="19219836" w14:textId="325A89B2" w:rsidR="00785B08" w:rsidRPr="00362E34" w:rsidRDefault="00785B08" w:rsidP="00B94F2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Different location for next meeting – to meet in </w:t>
            </w:r>
            <w:proofErr w:type="spellStart"/>
            <w:r>
              <w:rPr>
                <w:rFonts w:ascii="Arial" w:hAnsi="Arial" w:cs="Arial"/>
                <w:szCs w:val="24"/>
              </w:rPr>
              <w:t>Shmu</w:t>
            </w:r>
            <w:proofErr w:type="spellEnd"/>
            <w:r w:rsidR="00B94F2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426" w:type="dxa"/>
          </w:tcPr>
          <w:p w14:paraId="7194DBDC" w14:textId="200289B3" w:rsidR="00942284" w:rsidRPr="00035DEA" w:rsidRDefault="00942284" w:rsidP="00DF6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B88" w:rsidRPr="00035DEA" w14:paraId="342E31E9" w14:textId="77777777" w:rsidTr="00945B16">
        <w:tc>
          <w:tcPr>
            <w:tcW w:w="558" w:type="dxa"/>
          </w:tcPr>
          <w:p w14:paraId="02A8F48C" w14:textId="77777777" w:rsidR="00994B88" w:rsidRPr="00362E34" w:rsidRDefault="00E11FDE" w:rsidP="00EE0E2D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3</w:t>
            </w:r>
          </w:p>
          <w:p w14:paraId="55099E03" w14:textId="77777777" w:rsidR="00E11FDE" w:rsidRPr="00362E34" w:rsidRDefault="00E11FDE" w:rsidP="00EE0E2D">
            <w:pPr>
              <w:rPr>
                <w:rFonts w:ascii="Arial" w:hAnsi="Arial" w:cs="Arial"/>
                <w:szCs w:val="24"/>
              </w:rPr>
            </w:pPr>
          </w:p>
          <w:p w14:paraId="278EB0FF" w14:textId="77777777" w:rsidR="00E11FDE" w:rsidRPr="00362E34" w:rsidRDefault="00E11FDE" w:rsidP="00EE0E2D">
            <w:pPr>
              <w:rPr>
                <w:rFonts w:ascii="Arial" w:hAnsi="Arial" w:cs="Arial"/>
                <w:szCs w:val="24"/>
              </w:rPr>
            </w:pPr>
          </w:p>
          <w:p w14:paraId="0BBB2390" w14:textId="6CFFACA2" w:rsidR="00E11FDE" w:rsidRPr="00362E34" w:rsidRDefault="00E11FDE" w:rsidP="00EE0E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54FFC9E" w14:textId="07AC1419" w:rsidR="00994B88" w:rsidRPr="00362E34" w:rsidRDefault="00353557" w:rsidP="00CFE32F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Woodside Library</w:t>
            </w:r>
          </w:p>
        </w:tc>
        <w:tc>
          <w:tcPr>
            <w:tcW w:w="8223" w:type="dxa"/>
          </w:tcPr>
          <w:p w14:paraId="7A555845" w14:textId="39D7274E" w:rsidR="008455AB" w:rsidRDefault="009F1B09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Margaret Stewart</w:t>
            </w:r>
            <w:r w:rsidR="00785B08">
              <w:rPr>
                <w:rFonts w:ascii="Arial" w:hAnsi="Arial" w:cs="Arial"/>
                <w:szCs w:val="24"/>
              </w:rPr>
              <w:t xml:space="preserve"> </w:t>
            </w:r>
            <w:r w:rsidR="00C843DE">
              <w:rPr>
                <w:rFonts w:ascii="Arial" w:hAnsi="Arial" w:cs="Arial"/>
                <w:szCs w:val="24"/>
              </w:rPr>
              <w:t xml:space="preserve">discussed impact of Woodside library closing by </w:t>
            </w:r>
            <w:r w:rsidR="00D72DDB">
              <w:rPr>
                <w:rFonts w:ascii="Arial" w:hAnsi="Arial" w:cs="Arial"/>
                <w:szCs w:val="24"/>
              </w:rPr>
              <w:t xml:space="preserve">discussing other </w:t>
            </w:r>
            <w:r w:rsidR="00B94F29">
              <w:rPr>
                <w:rFonts w:ascii="Arial" w:hAnsi="Arial" w:cs="Arial"/>
                <w:szCs w:val="24"/>
              </w:rPr>
              <w:t xml:space="preserve">opportunities and alternatives </w:t>
            </w:r>
            <w:r w:rsidR="00D72DDB">
              <w:rPr>
                <w:rFonts w:ascii="Arial" w:hAnsi="Arial" w:cs="Arial"/>
                <w:szCs w:val="24"/>
              </w:rPr>
              <w:t xml:space="preserve">offered by library service </w:t>
            </w:r>
          </w:p>
          <w:p w14:paraId="028A7A81" w14:textId="77777777" w:rsidR="00785B08" w:rsidRDefault="00785B08" w:rsidP="003232DC">
            <w:pPr>
              <w:rPr>
                <w:rFonts w:ascii="Arial" w:hAnsi="Arial" w:cs="Arial"/>
                <w:szCs w:val="24"/>
              </w:rPr>
            </w:pPr>
          </w:p>
          <w:p w14:paraId="7A450FEB" w14:textId="206667C3" w:rsidR="00785B08" w:rsidRDefault="00785B08" w:rsidP="003232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Book Bug for children, supporting families of children with additional needs and many more which can be found on </w:t>
            </w:r>
          </w:p>
          <w:p w14:paraId="497813EA" w14:textId="77777777" w:rsidR="00A368CB" w:rsidRDefault="00A368CB" w:rsidP="00B87633">
            <w:pPr>
              <w:rPr>
                <w:rFonts w:ascii="Arial" w:hAnsi="Arial" w:cs="Arial"/>
              </w:rPr>
            </w:pPr>
          </w:p>
          <w:p w14:paraId="22D22731" w14:textId="44FA1803" w:rsidR="00785B08" w:rsidRDefault="00785B08" w:rsidP="00B87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Aberdeencity.gov.uk </w:t>
            </w:r>
          </w:p>
          <w:p w14:paraId="7F4E0AC3" w14:textId="54B8ECE5" w:rsidR="00B87633" w:rsidRDefault="00785B08" w:rsidP="00B87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- </w:t>
            </w:r>
            <w:hyperlink r:id="rId11" w:history="1">
              <w:r w:rsidRPr="004D38AA">
                <w:rPr>
                  <w:rStyle w:val="Hyperlink"/>
                  <w:rFonts w:ascii="Arial" w:hAnsi="Arial" w:cs="Arial"/>
                </w:rPr>
                <w:t>https://www.aberdeencity.gov.uk/services/libraries-and-archives</w:t>
              </w:r>
            </w:hyperlink>
          </w:p>
          <w:p w14:paraId="49044C90" w14:textId="77777777" w:rsidR="00A368CB" w:rsidRDefault="00A368CB" w:rsidP="00A36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7FFBF476" w14:textId="4D9E3281" w:rsidR="00A368CB" w:rsidRPr="00A368CB" w:rsidRDefault="00A368CB" w:rsidP="00A36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368CB">
              <w:rPr>
                <w:rFonts w:ascii="Arial" w:hAnsi="Arial" w:cs="Arial"/>
                <w:sz w:val="24"/>
                <w:szCs w:val="24"/>
              </w:rPr>
              <w:t xml:space="preserve">To arrange an early year’s session in a community place to help connect families to the library service please contact the Library Development team on: </w:t>
            </w:r>
            <w:hyperlink r:id="rId12" w:history="1">
              <w:r w:rsidRPr="00A368CB">
                <w:rPr>
                  <w:rStyle w:val="Hyperlink"/>
                  <w:rFonts w:ascii="Arial" w:hAnsi="Arial" w:cs="Arial"/>
                  <w:sz w:val="24"/>
                  <w:szCs w:val="24"/>
                </w:rPr>
                <w:t>LearningDevelopment@aberdeencity.gov.uk</w:t>
              </w:r>
            </w:hyperlink>
          </w:p>
          <w:p w14:paraId="7FDE5C0F" w14:textId="77777777" w:rsidR="00A368CB" w:rsidRDefault="00A368CB" w:rsidP="00A368CB">
            <w:pPr>
              <w:pStyle w:val="NormalWeb"/>
              <w:spacing w:before="0" w:beforeAutospacing="0" w:after="0" w:afterAutospacing="0"/>
            </w:pPr>
          </w:p>
          <w:p w14:paraId="107E9BC5" w14:textId="77777777" w:rsidR="00A368CB" w:rsidRPr="00A368CB" w:rsidRDefault="00A368CB" w:rsidP="00A36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368CB">
              <w:rPr>
                <w:rFonts w:ascii="Arial" w:hAnsi="Arial" w:cs="Arial"/>
                <w:sz w:val="24"/>
                <w:szCs w:val="24"/>
              </w:rPr>
              <w:lastRenderedPageBreak/>
              <w:t xml:space="preserve">The Integrated Impact Assessment for libraries were also mentioned, this covers the City’s library service as a whole : </w:t>
            </w:r>
            <w:hyperlink r:id="rId13" w:history="1">
              <w:r w:rsidRPr="00A368CB">
                <w:rPr>
                  <w:rStyle w:val="Hyperlink"/>
                  <w:rFonts w:ascii="Arial" w:hAnsi="Arial" w:cs="Arial"/>
                  <w:sz w:val="24"/>
                  <w:szCs w:val="24"/>
                </w:rPr>
                <w:t>19b_v2_Review of city-wide provision of libraries_24-03-23.pdf (aberdeencity.gov.uk)</w:t>
              </w:r>
            </w:hyperlink>
          </w:p>
          <w:p w14:paraId="642A92D4" w14:textId="77777777" w:rsidR="00A368CB" w:rsidRDefault="00A368CB" w:rsidP="00A368CB">
            <w:pPr>
              <w:pStyle w:val="NormalWeb"/>
              <w:spacing w:before="0" w:beforeAutospacing="0" w:after="0" w:afterAutospacing="0"/>
            </w:pPr>
          </w:p>
          <w:p w14:paraId="1C6BEA99" w14:textId="77777777" w:rsidR="003232DC" w:rsidRPr="00B87633" w:rsidRDefault="003232DC" w:rsidP="00B87633">
            <w:pPr>
              <w:rPr>
                <w:rFonts w:ascii="Arial" w:hAnsi="Arial" w:cs="Arial"/>
                <w:szCs w:val="24"/>
              </w:rPr>
            </w:pPr>
          </w:p>
          <w:p w14:paraId="693DB4CD" w14:textId="7220CF57" w:rsidR="00B87633" w:rsidRDefault="00DB51FE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might be difficulty in community asset transfer</w:t>
            </w:r>
            <w:r w:rsidR="00216B83">
              <w:rPr>
                <w:rFonts w:ascii="Arial" w:hAnsi="Arial" w:cs="Arial"/>
                <w:szCs w:val="24"/>
              </w:rPr>
              <w:t xml:space="preserve"> (CAT) of building due to it being gifted </w:t>
            </w:r>
            <w:r w:rsidR="002E0AC2">
              <w:rPr>
                <w:rFonts w:ascii="Arial" w:hAnsi="Arial" w:cs="Arial"/>
                <w:szCs w:val="24"/>
              </w:rPr>
              <w:t>to Woodside for educational purposes.</w:t>
            </w:r>
            <w:r w:rsidR="00B94F29">
              <w:rPr>
                <w:rFonts w:ascii="Arial" w:hAnsi="Arial" w:cs="Arial"/>
                <w:szCs w:val="24"/>
              </w:rPr>
              <w:t xml:space="preserve"> This </w:t>
            </w:r>
            <w:proofErr w:type="spellStart"/>
            <w:r w:rsidR="00B94F29">
              <w:rPr>
                <w:rFonts w:ascii="Arial" w:hAnsi="Arial" w:cs="Arial"/>
                <w:szCs w:val="24"/>
              </w:rPr>
              <w:t>can not</w:t>
            </w:r>
            <w:proofErr w:type="spellEnd"/>
            <w:r w:rsidR="00B94F29">
              <w:rPr>
                <w:rFonts w:ascii="Arial" w:hAnsi="Arial" w:cs="Arial"/>
                <w:szCs w:val="24"/>
              </w:rPr>
              <w:t xml:space="preserve"> be discussed fully at the time being due to legal action. </w:t>
            </w:r>
          </w:p>
          <w:p w14:paraId="3637D1E9" w14:textId="77777777" w:rsidR="002E0AC2" w:rsidRDefault="002E0AC2" w:rsidP="009A7596">
            <w:pPr>
              <w:rPr>
                <w:rFonts w:ascii="Arial" w:hAnsi="Arial" w:cs="Arial"/>
                <w:szCs w:val="24"/>
              </w:rPr>
            </w:pPr>
          </w:p>
          <w:p w14:paraId="4A21A32A" w14:textId="2FDD599B" w:rsidR="002E0AC2" w:rsidRDefault="002E0AC2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archive material in basement </w:t>
            </w:r>
            <w:r w:rsidR="00D40F3C">
              <w:rPr>
                <w:rFonts w:ascii="Arial" w:hAnsi="Arial" w:cs="Arial"/>
                <w:szCs w:val="24"/>
              </w:rPr>
              <w:t>is</w:t>
            </w:r>
            <w:r w:rsidR="008410B7">
              <w:rPr>
                <w:rFonts w:ascii="Arial" w:hAnsi="Arial" w:cs="Arial"/>
                <w:szCs w:val="24"/>
              </w:rPr>
              <w:t xml:space="preserve"> being</w:t>
            </w:r>
            <w:r w:rsidR="00D40F3C">
              <w:rPr>
                <w:rFonts w:ascii="Arial" w:hAnsi="Arial" w:cs="Arial"/>
                <w:szCs w:val="24"/>
              </w:rPr>
              <w:t xml:space="preserve"> moved to central library. </w:t>
            </w:r>
          </w:p>
          <w:p w14:paraId="1E87720F" w14:textId="77777777" w:rsidR="00C62E83" w:rsidRDefault="00C62E83" w:rsidP="009A7596">
            <w:pPr>
              <w:rPr>
                <w:rFonts w:ascii="Arial" w:hAnsi="Arial" w:cs="Arial"/>
                <w:szCs w:val="24"/>
              </w:rPr>
            </w:pPr>
          </w:p>
          <w:p w14:paraId="23EBEC04" w14:textId="77777777" w:rsidR="00C62E83" w:rsidRDefault="00C62E83" w:rsidP="009A7596">
            <w:pPr>
              <w:rPr>
                <w:rFonts w:ascii="Arial" w:hAnsi="Arial" w:cs="Arial"/>
                <w:szCs w:val="24"/>
              </w:rPr>
            </w:pPr>
          </w:p>
          <w:p w14:paraId="089B00CF" w14:textId="3D8F1F75" w:rsidR="00C62E83" w:rsidRPr="00362E34" w:rsidRDefault="00C62E83" w:rsidP="009A75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35" w:type="dxa"/>
            <w:gridSpan w:val="2"/>
          </w:tcPr>
          <w:p w14:paraId="3D7ABCA6" w14:textId="6E8F3F8C" w:rsidR="00855BFE" w:rsidRPr="00362E34" w:rsidRDefault="00785B08" w:rsidP="00EF73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Margaret to also circulate impact statement on libraries closing. </w:t>
            </w:r>
          </w:p>
        </w:tc>
        <w:tc>
          <w:tcPr>
            <w:tcW w:w="1426" w:type="dxa"/>
          </w:tcPr>
          <w:p w14:paraId="28A3EFAB" w14:textId="77777777" w:rsidR="00994B88" w:rsidRPr="00035DEA" w:rsidRDefault="00994B88" w:rsidP="00DF6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45BF962B" w14:textId="77777777" w:rsidTr="00945B16">
        <w:trPr>
          <w:trHeight w:val="1239"/>
        </w:trPr>
        <w:tc>
          <w:tcPr>
            <w:tcW w:w="558" w:type="dxa"/>
            <w:tcBorders>
              <w:bottom w:val="nil"/>
            </w:tcBorders>
          </w:tcPr>
          <w:p w14:paraId="0F9ABB3F" w14:textId="481B18F5" w:rsidR="006F4A58" w:rsidRPr="00362E34" w:rsidRDefault="00E11FDE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4E796DF" w14:textId="061C00CF" w:rsidR="006F4A58" w:rsidRPr="00362E34" w:rsidRDefault="009F1B09" w:rsidP="009E0FF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Project Aim 6.4</w:t>
            </w:r>
          </w:p>
        </w:tc>
        <w:tc>
          <w:tcPr>
            <w:tcW w:w="8223" w:type="dxa"/>
            <w:tcBorders>
              <w:bottom w:val="nil"/>
            </w:tcBorders>
          </w:tcPr>
          <w:p w14:paraId="2237A360" w14:textId="77777777" w:rsidR="00DF6F1D" w:rsidRDefault="00256020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Jade Leyden</w:t>
            </w:r>
          </w:p>
          <w:p w14:paraId="0A0FA6C8" w14:textId="77777777" w:rsidR="00A368CB" w:rsidRDefault="00A368CB" w:rsidP="00C838A9">
            <w:pPr>
              <w:rPr>
                <w:rFonts w:ascii="Arial" w:hAnsi="Arial" w:cs="Arial"/>
                <w:szCs w:val="24"/>
              </w:rPr>
            </w:pPr>
          </w:p>
          <w:p w14:paraId="139DE719" w14:textId="29FF3F24" w:rsidR="00A562DC" w:rsidRPr="00A562DC" w:rsidRDefault="00A562DC" w:rsidP="00A368CB">
            <w:pPr>
              <w:rPr>
                <w:rFonts w:ascii="Arial" w:hAnsi="Arial" w:cs="Arial"/>
                <w:szCs w:val="24"/>
              </w:rPr>
            </w:pPr>
            <w:r w:rsidRPr="00A562DC">
              <w:rPr>
                <w:rFonts w:ascii="Arial" w:hAnsi="Arial" w:cs="Arial"/>
                <w:szCs w:val="24"/>
              </w:rPr>
              <w:t>Jade discussed the Community Planning event at the Cowdry Hall on the 13</w:t>
            </w:r>
            <w:r w:rsidRPr="00A562DC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A562DC">
              <w:rPr>
                <w:rFonts w:ascii="Arial" w:hAnsi="Arial" w:cs="Arial"/>
                <w:szCs w:val="24"/>
              </w:rPr>
              <w:t xml:space="preserve"> of May. The event was very well attended. 25 stalls in total, which meant there was lots of networking between partners. </w:t>
            </w:r>
          </w:p>
          <w:p w14:paraId="5461F1C9" w14:textId="77777777" w:rsidR="00D464AF" w:rsidRDefault="00A562DC" w:rsidP="00A368CB">
            <w:pPr>
              <w:rPr>
                <w:rFonts w:ascii="Arial" w:hAnsi="Arial" w:cs="Arial"/>
                <w:szCs w:val="24"/>
              </w:rPr>
            </w:pPr>
            <w:r w:rsidRPr="00A562DC">
              <w:rPr>
                <w:rFonts w:ascii="Arial" w:hAnsi="Arial" w:cs="Arial"/>
                <w:szCs w:val="24"/>
              </w:rPr>
              <w:t xml:space="preserve">Jade is waiting collated feedback from the event which she will share with Priority Neighbourhood Partnership. </w:t>
            </w:r>
          </w:p>
          <w:p w14:paraId="38BAE29D" w14:textId="77777777" w:rsidR="00D464AF" w:rsidRDefault="00D464AF" w:rsidP="00A368CB">
            <w:pPr>
              <w:rPr>
                <w:rFonts w:ascii="Arial" w:hAnsi="Arial" w:cs="Arial"/>
                <w:szCs w:val="24"/>
              </w:rPr>
            </w:pPr>
          </w:p>
          <w:p w14:paraId="1018A6C2" w14:textId="1256B35F" w:rsidR="00A562DC" w:rsidRDefault="00454686" w:rsidP="00A368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A562DC" w:rsidRPr="00A562DC">
              <w:rPr>
                <w:rFonts w:ascii="Arial" w:hAnsi="Arial" w:cs="Arial"/>
                <w:szCs w:val="24"/>
              </w:rPr>
              <w:t xml:space="preserve">iscussion of </w:t>
            </w:r>
            <w:r>
              <w:rPr>
                <w:rFonts w:ascii="Arial" w:hAnsi="Arial" w:cs="Arial"/>
                <w:szCs w:val="24"/>
              </w:rPr>
              <w:t xml:space="preserve">local </w:t>
            </w:r>
            <w:r w:rsidR="00A562DC" w:rsidRPr="00A562DC">
              <w:rPr>
                <w:rFonts w:ascii="Arial" w:hAnsi="Arial" w:cs="Arial"/>
                <w:szCs w:val="24"/>
              </w:rPr>
              <w:t>galas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94F29">
              <w:rPr>
                <w:rFonts w:ascii="Arial" w:hAnsi="Arial" w:cs="Arial"/>
                <w:szCs w:val="24"/>
              </w:rPr>
              <w:t>to</w:t>
            </w:r>
            <w:r>
              <w:rPr>
                <w:rFonts w:ascii="Arial" w:hAnsi="Arial" w:cs="Arial"/>
                <w:szCs w:val="24"/>
              </w:rPr>
              <w:t xml:space="preserve"> promote</w:t>
            </w:r>
            <w:r w:rsidR="00954848">
              <w:rPr>
                <w:rFonts w:ascii="Arial" w:hAnsi="Arial" w:cs="Arial"/>
                <w:szCs w:val="24"/>
              </w:rPr>
              <w:t xml:space="preserve"> Community Planning and Priority Neighbourhood Partnerships </w:t>
            </w:r>
          </w:p>
          <w:p w14:paraId="366A2F01" w14:textId="229A111B" w:rsidR="004E6F57" w:rsidRDefault="004E6F57" w:rsidP="00A368CB">
            <w:pPr>
              <w:rPr>
                <w:rFonts w:ascii="Arial" w:hAnsi="Arial" w:cs="Arial"/>
                <w:szCs w:val="24"/>
              </w:rPr>
            </w:pPr>
          </w:p>
          <w:p w14:paraId="09136FC4" w14:textId="1095CC94" w:rsidR="004E6F57" w:rsidRPr="003040BF" w:rsidRDefault="004E6F57" w:rsidP="004E6F5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Possibly have a</w:t>
            </w:r>
            <w:r w:rsidR="00B04214">
              <w:rPr>
                <w:rFonts w:ascii="Arial" w:hAnsi="Arial" w:cs="Arial"/>
                <w:szCs w:val="24"/>
              </w:rPr>
              <w:t xml:space="preserve"> </w:t>
            </w:r>
            <w:r w:rsidR="00B94F29">
              <w:rPr>
                <w:rFonts w:ascii="Arial" w:hAnsi="Arial" w:cs="Arial"/>
                <w:szCs w:val="24"/>
              </w:rPr>
              <w:t xml:space="preserve">draft </w:t>
            </w:r>
            <w:r>
              <w:rPr>
                <w:rFonts w:ascii="Arial" w:hAnsi="Arial" w:cs="Arial"/>
                <w:szCs w:val="24"/>
              </w:rPr>
              <w:t>easy read document to show for the next central priority neighbourhood meeting.</w:t>
            </w:r>
          </w:p>
          <w:p w14:paraId="49B375F0" w14:textId="4C5A11E4" w:rsidR="004E6F57" w:rsidRDefault="004E6F57" w:rsidP="004E6F5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Change ideas, induction package on what to expect of community rep. </w:t>
            </w:r>
          </w:p>
          <w:p w14:paraId="366D3950" w14:textId="77777777" w:rsidR="004E6F57" w:rsidRPr="003040BF" w:rsidRDefault="004E6F57" w:rsidP="004E6F57">
            <w:pPr>
              <w:rPr>
                <w:rFonts w:ascii="Arial" w:hAnsi="Arial" w:cs="Arial"/>
                <w:szCs w:val="24"/>
              </w:rPr>
            </w:pPr>
          </w:p>
          <w:p w14:paraId="04C059D3" w14:textId="59599A29" w:rsidR="004E6F57" w:rsidRPr="003040BF" w:rsidRDefault="004E6F57" w:rsidP="004E6F5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Locality empowerment groups have started up again (city wide meetings for all Locality Empowerment Groups and Priority Neighbourhood Partnerships)</w:t>
            </w:r>
          </w:p>
          <w:p w14:paraId="0B8F0730" w14:textId="77777777" w:rsidR="004E6F57" w:rsidRPr="00A562DC" w:rsidRDefault="004E6F57" w:rsidP="00A368CB">
            <w:pPr>
              <w:rPr>
                <w:rFonts w:ascii="Arial" w:hAnsi="Arial" w:cs="Arial"/>
                <w:szCs w:val="24"/>
              </w:rPr>
            </w:pPr>
          </w:p>
          <w:p w14:paraId="5C702A37" w14:textId="77777777" w:rsidR="00A562DC" w:rsidRDefault="00A562DC" w:rsidP="00A368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D9737" w14:textId="4B83603B" w:rsidR="00A368CB" w:rsidRPr="00362E34" w:rsidRDefault="00A368CB" w:rsidP="00A562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35" w:type="dxa"/>
            <w:gridSpan w:val="2"/>
            <w:tcBorders>
              <w:bottom w:val="nil"/>
            </w:tcBorders>
          </w:tcPr>
          <w:p w14:paraId="3631A6CD" w14:textId="38CC7DF9" w:rsidR="00A368CB" w:rsidRPr="00A368CB" w:rsidRDefault="00A368CB" w:rsidP="00A36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368CB">
              <w:rPr>
                <w:rFonts w:ascii="Arial" w:hAnsi="Arial" w:cs="Arial"/>
                <w:sz w:val="24"/>
                <w:szCs w:val="24"/>
              </w:rPr>
              <w:t xml:space="preserve">Jade to enquire about asset transfer </w:t>
            </w:r>
          </w:p>
          <w:p w14:paraId="29D8D779" w14:textId="77777777" w:rsidR="00A368CB" w:rsidRDefault="00A368CB" w:rsidP="00A368CB">
            <w:pPr>
              <w:pStyle w:val="NormalWeb"/>
              <w:spacing w:before="0" w:beforeAutospacing="0" w:after="0" w:afterAutospacing="0"/>
            </w:pPr>
          </w:p>
          <w:p w14:paraId="040EB8B9" w14:textId="4C694A3D" w:rsidR="001029BB" w:rsidRPr="00362E34" w:rsidRDefault="001029BB" w:rsidP="00A837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1231BE67" w14:textId="1566597D" w:rsidR="006F4A58" w:rsidRPr="00035DEA" w:rsidRDefault="006F4A58" w:rsidP="0084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21FC2FD4" w14:textId="77777777" w:rsidTr="00C83AE1">
        <w:trPr>
          <w:trHeight w:val="7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06D" w14:textId="6657E5ED" w:rsidR="006F4A58" w:rsidRPr="00362E34" w:rsidRDefault="000C006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5CD" w14:textId="021A4425" w:rsidR="006F4A58" w:rsidRPr="00362E34" w:rsidRDefault="00507942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Community Issues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2E2" w14:textId="41620DA8" w:rsidR="00A562DC" w:rsidRPr="00A562DC" w:rsidRDefault="00916FDF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Derek Bain </w:t>
            </w:r>
          </w:p>
          <w:p w14:paraId="03F9C8FF" w14:textId="77777777" w:rsidR="00A562DC" w:rsidRDefault="00A562DC" w:rsidP="00A562DC">
            <w:pPr>
              <w:rPr>
                <w:rFonts w:ascii="Arial" w:hAnsi="Arial" w:cs="Arial"/>
              </w:rPr>
            </w:pPr>
          </w:p>
          <w:p w14:paraId="3E4E7943" w14:textId="77777777" w:rsidR="00916FDF" w:rsidRDefault="00916FDF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related </w:t>
            </w:r>
          </w:p>
          <w:p w14:paraId="52DE7A5B" w14:textId="2D6D0E01" w:rsidR="00A562DC" w:rsidRPr="00A562DC" w:rsidRDefault="00916FDF" w:rsidP="0091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Tilly – 22 Youth related calls </w:t>
            </w:r>
          </w:p>
          <w:p w14:paraId="1EAAB081" w14:textId="77777777" w:rsidR="00B81D80" w:rsidRDefault="00B81D80" w:rsidP="00A562DC">
            <w:pPr>
              <w:rPr>
                <w:rFonts w:ascii="Arial" w:hAnsi="Arial" w:cs="Arial"/>
              </w:rPr>
            </w:pPr>
          </w:p>
          <w:p w14:paraId="23D8F05E" w14:textId="3CFF068A" w:rsidR="00A562DC" w:rsidRPr="00A562DC" w:rsidRDefault="00916FDF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reported youth related incidents last month (April)</w:t>
            </w:r>
            <w:r w:rsidR="00A562DC" w:rsidRPr="00A562DC">
              <w:rPr>
                <w:rFonts w:ascii="Arial" w:hAnsi="Arial" w:cs="Arial"/>
              </w:rPr>
              <w:t xml:space="preserve"> </w:t>
            </w:r>
          </w:p>
          <w:p w14:paraId="548A181E" w14:textId="1E81671F" w:rsidR="00A562DC" w:rsidRPr="00A562DC" w:rsidRDefault="00916FDF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Seaton Primary was a hotspot area </w:t>
            </w:r>
          </w:p>
          <w:p w14:paraId="50CC2C29" w14:textId="7459CBBE" w:rsidR="00A562DC" w:rsidRPr="00A562DC" w:rsidRDefault="00916FDF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crime reports</w:t>
            </w:r>
            <w:r w:rsidR="004E6F57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vandalism</w:t>
            </w:r>
          </w:p>
          <w:p w14:paraId="43C70500" w14:textId="77777777" w:rsidR="00A562DC" w:rsidRPr="00A562DC" w:rsidRDefault="00A562DC" w:rsidP="00A562DC">
            <w:pPr>
              <w:rPr>
                <w:rFonts w:ascii="Arial" w:hAnsi="Arial" w:cs="Arial"/>
              </w:rPr>
            </w:pPr>
          </w:p>
          <w:p w14:paraId="361EE181" w14:textId="0FD66962" w:rsidR="00A562DC" w:rsidRPr="00A562DC" w:rsidRDefault="00916FDF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Derek </w:t>
            </w:r>
            <w:r w:rsidR="00B94F29">
              <w:rPr>
                <w:rFonts w:ascii="Arial" w:hAnsi="Arial" w:cs="Arial"/>
              </w:rPr>
              <w:t>applied for</w:t>
            </w:r>
            <w:r>
              <w:rPr>
                <w:rFonts w:ascii="Arial" w:hAnsi="Arial" w:cs="Arial"/>
              </w:rPr>
              <w:t xml:space="preserve"> funding – find out </w:t>
            </w:r>
            <w:r w:rsidR="004E6F57">
              <w:rPr>
                <w:rFonts w:ascii="Arial" w:hAnsi="Arial" w:cs="Arial"/>
              </w:rPr>
              <w:t>July</w:t>
            </w:r>
          </w:p>
          <w:p w14:paraId="59BDED0D" w14:textId="4F0B4C93" w:rsidR="00A562DC" w:rsidRPr="00A562DC" w:rsidRDefault="00A562DC" w:rsidP="00A562DC">
            <w:pPr>
              <w:rPr>
                <w:rFonts w:ascii="Arial" w:hAnsi="Arial" w:cs="Arial"/>
              </w:rPr>
            </w:pPr>
          </w:p>
          <w:p w14:paraId="023DEADD" w14:textId="196C5817" w:rsidR="0079276D" w:rsidRDefault="004E6F57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Showcase events – </w:t>
            </w:r>
            <w:r w:rsidR="00AF6B38">
              <w:rPr>
                <w:rFonts w:ascii="Arial" w:hAnsi="Arial" w:cs="Arial"/>
              </w:rPr>
              <w:t>Daniel Spargo</w:t>
            </w:r>
            <w:r w:rsidR="0079276D">
              <w:rPr>
                <w:rFonts w:ascii="Arial" w:hAnsi="Arial" w:cs="Arial"/>
              </w:rPr>
              <w:t>-</w:t>
            </w:r>
            <w:proofErr w:type="spellStart"/>
            <w:r w:rsidR="00B94F29">
              <w:rPr>
                <w:rFonts w:ascii="Arial" w:hAnsi="Arial" w:cs="Arial"/>
              </w:rPr>
              <w:t>M</w:t>
            </w:r>
            <w:r w:rsidR="0079276D">
              <w:rPr>
                <w:rFonts w:ascii="Arial" w:hAnsi="Arial" w:cs="Arial"/>
              </w:rPr>
              <w:t>abbs</w:t>
            </w:r>
            <w:proofErr w:type="spellEnd"/>
            <w:r w:rsidR="0079276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DSM</w:t>
            </w:r>
            <w:r w:rsidR="0079276D">
              <w:rPr>
                <w:rFonts w:ascii="Arial" w:hAnsi="Arial" w:cs="Arial"/>
              </w:rPr>
              <w:t>) f</w:t>
            </w:r>
            <w:r>
              <w:rPr>
                <w:rFonts w:ascii="Arial" w:hAnsi="Arial" w:cs="Arial"/>
              </w:rPr>
              <w:t xml:space="preserve">oundation </w:t>
            </w:r>
          </w:p>
          <w:p w14:paraId="2335F33C" w14:textId="42682BFD" w:rsidR="00A562DC" w:rsidRPr="00A562DC" w:rsidRDefault="004E6F57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 schools are</w:t>
            </w:r>
            <w:r w:rsidR="002A77D1">
              <w:rPr>
                <w:rFonts w:ascii="Arial" w:hAnsi="Arial" w:cs="Arial"/>
              </w:rPr>
              <w:t>;</w:t>
            </w:r>
          </w:p>
          <w:p w14:paraId="67C119C3" w14:textId="576E6D69" w:rsidR="00A562DC" w:rsidRPr="00A562DC" w:rsidRDefault="00C83AE1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Macher </w:t>
            </w:r>
          </w:p>
          <w:p w14:paraId="76064D4A" w14:textId="32FDE420" w:rsidR="00A562DC" w:rsidRPr="00A562DC" w:rsidRDefault="00C83AE1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Lochside</w:t>
            </w:r>
            <w:r w:rsidR="00A562DC" w:rsidRPr="00A562DC">
              <w:rPr>
                <w:rFonts w:ascii="Arial" w:hAnsi="Arial" w:cs="Arial"/>
              </w:rPr>
              <w:t xml:space="preserve"> </w:t>
            </w:r>
          </w:p>
          <w:p w14:paraId="6AD00EF5" w14:textId="550676E9" w:rsidR="00A562DC" w:rsidRDefault="00C83AE1" w:rsidP="00A562DC">
            <w:pPr>
              <w:rPr>
                <w:rFonts w:ascii="Arial" w:hAnsi="Arial" w:cs="Arial"/>
              </w:rPr>
            </w:pPr>
            <w:r w:rsidRPr="00C83AE1">
              <w:rPr>
                <w:rFonts w:ascii="Arial" w:hAnsi="Arial" w:cs="Arial"/>
              </w:rPr>
              <w:t>Northfield</w:t>
            </w:r>
          </w:p>
          <w:p w14:paraId="1BF3D552" w14:textId="60AA795F" w:rsidR="006A1397" w:rsidRPr="00C83AE1" w:rsidRDefault="00062FB4" w:rsidP="00A56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</w:t>
            </w:r>
            <w:r w:rsidR="006360EF">
              <w:rPr>
                <w:rFonts w:ascii="Arial" w:hAnsi="Arial" w:cs="Arial"/>
              </w:rPr>
              <w:t xml:space="preserve"> is required</w:t>
            </w:r>
            <w:r w:rsidR="006A1397">
              <w:rPr>
                <w:rFonts w:ascii="Arial" w:hAnsi="Arial" w:cs="Arial"/>
              </w:rPr>
              <w:t xml:space="preserve"> to roll this idea out</w:t>
            </w:r>
            <w:r>
              <w:rPr>
                <w:rFonts w:ascii="Arial" w:hAnsi="Arial" w:cs="Arial"/>
              </w:rPr>
              <w:t xml:space="preserve"> across the school network </w:t>
            </w:r>
          </w:p>
          <w:p w14:paraId="4ADACF9B" w14:textId="77777777" w:rsidR="00A562DC" w:rsidRDefault="00A562DC" w:rsidP="00A562DC"/>
          <w:p w14:paraId="4D6F4EB6" w14:textId="77777777" w:rsidR="00993704" w:rsidRDefault="00993704" w:rsidP="00A562DC">
            <w:pPr>
              <w:rPr>
                <w:rFonts w:ascii="Arial" w:hAnsi="Arial" w:cs="Arial"/>
              </w:rPr>
            </w:pPr>
          </w:p>
          <w:p w14:paraId="475B37DD" w14:textId="41B810F5" w:rsidR="00A562DC" w:rsidRPr="004267FA" w:rsidRDefault="004267FA" w:rsidP="00A562DC">
            <w:pPr>
              <w:rPr>
                <w:rFonts w:ascii="Arial" w:hAnsi="Arial" w:cs="Arial"/>
              </w:rPr>
            </w:pPr>
            <w:r w:rsidRPr="004267FA">
              <w:rPr>
                <w:rFonts w:ascii="Arial" w:hAnsi="Arial" w:cs="Arial"/>
              </w:rPr>
              <w:t>Police PC Forbes -</w:t>
            </w:r>
          </w:p>
          <w:p w14:paraId="117AE8DD" w14:textId="77777777" w:rsidR="00A562DC" w:rsidRPr="004267FA" w:rsidRDefault="00A562DC" w:rsidP="00A562DC">
            <w:pPr>
              <w:rPr>
                <w:rFonts w:ascii="Arial" w:hAnsi="Arial" w:cs="Arial"/>
              </w:rPr>
            </w:pPr>
          </w:p>
          <w:p w14:paraId="64A4367D" w14:textId="77777777" w:rsidR="004267FA" w:rsidRPr="004267FA" w:rsidRDefault="004267FA" w:rsidP="00A562DC">
            <w:pPr>
              <w:rPr>
                <w:rFonts w:ascii="Arial" w:hAnsi="Arial" w:cs="Arial"/>
              </w:rPr>
            </w:pPr>
            <w:r w:rsidRPr="004267FA">
              <w:rPr>
                <w:rFonts w:ascii="Arial" w:hAnsi="Arial" w:cs="Arial"/>
              </w:rPr>
              <w:t>Operation Protector event in May</w:t>
            </w:r>
          </w:p>
          <w:p w14:paraId="38FA6762" w14:textId="7DFDA603" w:rsidR="004267FA" w:rsidRPr="004267FA" w:rsidRDefault="004267FA" w:rsidP="00A562DC">
            <w:pPr>
              <w:rPr>
                <w:rFonts w:ascii="Arial" w:hAnsi="Arial" w:cs="Arial"/>
              </w:rPr>
            </w:pPr>
            <w:r w:rsidRPr="004267FA">
              <w:rPr>
                <w:rFonts w:ascii="Arial" w:hAnsi="Arial" w:cs="Arial"/>
              </w:rPr>
              <w:t xml:space="preserve">Current – </w:t>
            </w:r>
          </w:p>
          <w:p w14:paraId="540BC52A" w14:textId="77777777" w:rsidR="004267FA" w:rsidRPr="004267FA" w:rsidRDefault="004267FA" w:rsidP="00A562DC">
            <w:pPr>
              <w:rPr>
                <w:rFonts w:ascii="Arial" w:hAnsi="Arial" w:cs="Arial"/>
              </w:rPr>
            </w:pPr>
            <w:r w:rsidRPr="004267FA">
              <w:rPr>
                <w:rFonts w:ascii="Arial" w:hAnsi="Arial" w:cs="Arial"/>
              </w:rPr>
              <w:t>Sign Posting regular operation every few months</w:t>
            </w:r>
          </w:p>
          <w:p w14:paraId="6D32C0EF" w14:textId="77777777" w:rsidR="004267FA" w:rsidRPr="004267FA" w:rsidRDefault="004267FA" w:rsidP="00A562DC">
            <w:pPr>
              <w:rPr>
                <w:rFonts w:ascii="Arial" w:hAnsi="Arial" w:cs="Arial"/>
              </w:rPr>
            </w:pPr>
            <w:r w:rsidRPr="004267FA">
              <w:rPr>
                <w:rFonts w:ascii="Arial" w:hAnsi="Arial" w:cs="Arial"/>
              </w:rPr>
              <w:t xml:space="preserve">Road safety initiative </w:t>
            </w:r>
          </w:p>
          <w:p w14:paraId="1A921DFA" w14:textId="77777777" w:rsidR="004267FA" w:rsidRPr="004267FA" w:rsidRDefault="004267FA" w:rsidP="00A562DC">
            <w:pPr>
              <w:rPr>
                <w:rFonts w:ascii="Arial" w:hAnsi="Arial" w:cs="Arial"/>
              </w:rPr>
            </w:pPr>
            <w:r w:rsidRPr="003231F0">
              <w:rPr>
                <w:rFonts w:ascii="Arial" w:hAnsi="Arial" w:cs="Arial"/>
                <w:highlight w:val="yellow"/>
              </w:rPr>
              <w:t>Clothes</w:t>
            </w:r>
            <w:r w:rsidRPr="004267FA">
              <w:rPr>
                <w:rFonts w:ascii="Arial" w:hAnsi="Arial" w:cs="Arial"/>
              </w:rPr>
              <w:t xml:space="preserve"> paths – cycling operation</w:t>
            </w:r>
          </w:p>
          <w:p w14:paraId="09D0B676" w14:textId="77777777" w:rsidR="003750FB" w:rsidRDefault="004267FA" w:rsidP="004267FA">
            <w:pPr>
              <w:rPr>
                <w:rFonts w:ascii="Arial" w:hAnsi="Arial" w:cs="Arial"/>
              </w:rPr>
            </w:pPr>
            <w:r w:rsidRPr="004267FA">
              <w:rPr>
                <w:rFonts w:ascii="Arial" w:hAnsi="Arial" w:cs="Arial"/>
              </w:rPr>
              <w:t>Warrant initiative coming up</w:t>
            </w:r>
          </w:p>
          <w:p w14:paraId="0E0914D7" w14:textId="77777777" w:rsidR="00993704" w:rsidRDefault="00993704" w:rsidP="004267FA">
            <w:pPr>
              <w:rPr>
                <w:rFonts w:ascii="Arial" w:hAnsi="Arial" w:cs="Arial"/>
              </w:rPr>
            </w:pPr>
          </w:p>
          <w:p w14:paraId="4C438164" w14:textId="77777777" w:rsidR="00993704" w:rsidRDefault="00993704" w:rsidP="004267FA">
            <w:pPr>
              <w:rPr>
                <w:rFonts w:ascii="Arial" w:hAnsi="Arial" w:cs="Arial"/>
              </w:rPr>
            </w:pPr>
          </w:p>
          <w:p w14:paraId="6FE8DAFC" w14:textId="791185B4" w:rsidR="00993704" w:rsidRDefault="00993704" w:rsidP="0042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and Rescue – </w:t>
            </w:r>
            <w:r w:rsidR="004C36D1">
              <w:rPr>
                <w:rFonts w:ascii="Arial" w:hAnsi="Arial" w:cs="Arial"/>
              </w:rPr>
              <w:t>James Simpson</w:t>
            </w:r>
            <w:r w:rsidR="00F7240F">
              <w:rPr>
                <w:rFonts w:ascii="Arial" w:hAnsi="Arial" w:cs="Arial"/>
              </w:rPr>
              <w:t>, gave the following updates</w:t>
            </w:r>
            <w:r>
              <w:rPr>
                <w:rFonts w:ascii="Arial" w:hAnsi="Arial" w:cs="Arial"/>
              </w:rPr>
              <w:t xml:space="preserve"> </w:t>
            </w:r>
          </w:p>
          <w:p w14:paraId="28803D24" w14:textId="5AB64AB2" w:rsidR="00993704" w:rsidRDefault="00993704" w:rsidP="004267FA">
            <w:pPr>
              <w:rPr>
                <w:rFonts w:ascii="Arial" w:hAnsi="Arial" w:cs="Arial"/>
              </w:rPr>
            </w:pPr>
          </w:p>
          <w:p w14:paraId="4D7AD00D" w14:textId="6BB86CF9" w:rsidR="00993704" w:rsidRPr="007D21B2" w:rsidRDefault="00F7240F" w:rsidP="00993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D21B2" w:rsidRPr="007D21B2">
              <w:rPr>
                <w:rFonts w:ascii="Arial" w:hAnsi="Arial" w:cs="Arial"/>
              </w:rPr>
              <w:t xml:space="preserve">ire service - fire engines sitting in hotspots (visible presence) community </w:t>
            </w:r>
            <w:r w:rsidR="003231F0" w:rsidRPr="007D21B2">
              <w:rPr>
                <w:rFonts w:ascii="Arial" w:hAnsi="Arial" w:cs="Arial"/>
              </w:rPr>
              <w:t>engagement.</w:t>
            </w:r>
            <w:r w:rsidR="007D21B2" w:rsidRPr="007D21B2">
              <w:rPr>
                <w:rFonts w:ascii="Arial" w:hAnsi="Arial" w:cs="Arial"/>
              </w:rPr>
              <w:t xml:space="preserve"> </w:t>
            </w:r>
          </w:p>
          <w:p w14:paraId="7B8C61F4" w14:textId="4885438D" w:rsidR="00993704" w:rsidRPr="007D21B2" w:rsidRDefault="007D21B2" w:rsidP="00993704">
            <w:pPr>
              <w:rPr>
                <w:rFonts w:ascii="Arial" w:hAnsi="Arial" w:cs="Arial"/>
              </w:rPr>
            </w:pPr>
            <w:r w:rsidRPr="007D21B2">
              <w:rPr>
                <w:rFonts w:ascii="Arial" w:hAnsi="Arial" w:cs="Arial"/>
              </w:rPr>
              <w:t xml:space="preserve">collated information for next meeting </w:t>
            </w:r>
          </w:p>
          <w:p w14:paraId="5396C8AC" w14:textId="433DA812" w:rsidR="00993704" w:rsidRPr="007D21B2" w:rsidRDefault="007D21B2" w:rsidP="00993704">
            <w:pPr>
              <w:rPr>
                <w:rFonts w:ascii="Arial" w:hAnsi="Arial" w:cs="Arial"/>
              </w:rPr>
            </w:pPr>
            <w:r w:rsidRPr="007D21B2">
              <w:rPr>
                <w:rFonts w:ascii="Arial" w:hAnsi="Arial" w:cs="Arial"/>
              </w:rPr>
              <w:t xml:space="preserve">2nd </w:t>
            </w:r>
            <w:r w:rsidR="003231F0" w:rsidRPr="007D21B2">
              <w:rPr>
                <w:rFonts w:ascii="Arial" w:hAnsi="Arial" w:cs="Arial"/>
              </w:rPr>
              <w:t>September</w:t>
            </w:r>
            <w:r w:rsidRPr="007D21B2">
              <w:rPr>
                <w:rFonts w:ascii="Arial" w:hAnsi="Arial" w:cs="Arial"/>
              </w:rPr>
              <w:t xml:space="preserve"> - open day </w:t>
            </w:r>
          </w:p>
          <w:p w14:paraId="1E5C667B" w14:textId="77777777" w:rsidR="00993704" w:rsidRDefault="00993704" w:rsidP="004267FA">
            <w:pPr>
              <w:rPr>
                <w:rFonts w:ascii="Arial" w:hAnsi="Arial" w:cs="Arial"/>
              </w:rPr>
            </w:pPr>
          </w:p>
          <w:p w14:paraId="392A249A" w14:textId="468F9945" w:rsidR="003231F0" w:rsidRPr="00A223CE" w:rsidRDefault="00993704" w:rsidP="00323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Emails supplied for Open Doors events</w:t>
            </w:r>
            <w:r w:rsidR="003231F0">
              <w:rPr>
                <w:rFonts w:ascii="Arial" w:hAnsi="Arial" w:cs="Arial"/>
              </w:rPr>
              <w:t xml:space="preserve">. </w:t>
            </w:r>
          </w:p>
          <w:p w14:paraId="48A21919" w14:textId="2F65961A" w:rsidR="00993704" w:rsidRPr="00A223CE" w:rsidRDefault="00993704" w:rsidP="004267FA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307" w14:textId="77777777" w:rsidR="000835AD" w:rsidRDefault="00916FDF" w:rsidP="00035D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Derek to circulate physical numbers</w:t>
            </w:r>
            <w:r w:rsidR="00C83AE1">
              <w:rPr>
                <w:rFonts w:ascii="Arial" w:hAnsi="Arial" w:cs="Arial"/>
                <w:szCs w:val="24"/>
              </w:rPr>
              <w:t xml:space="preserve"> that were shared today.</w:t>
            </w:r>
          </w:p>
          <w:p w14:paraId="7ECCE1DD" w14:textId="77777777" w:rsidR="00C83AE1" w:rsidRDefault="00C83AE1" w:rsidP="00035DEA">
            <w:pPr>
              <w:rPr>
                <w:rFonts w:ascii="Arial" w:hAnsi="Arial" w:cs="Arial"/>
                <w:szCs w:val="24"/>
              </w:rPr>
            </w:pPr>
          </w:p>
          <w:p w14:paraId="749C177E" w14:textId="77777777" w:rsidR="00B94F29" w:rsidRDefault="00B94F29" w:rsidP="00B94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to update with crime figures regularly at each meeting</w:t>
            </w:r>
          </w:p>
          <w:p w14:paraId="21CDC193" w14:textId="77777777" w:rsidR="00B94F29" w:rsidRDefault="00B94F29" w:rsidP="00B94F29">
            <w:pPr>
              <w:rPr>
                <w:rFonts w:ascii="Arial" w:hAnsi="Arial" w:cs="Arial"/>
              </w:rPr>
            </w:pPr>
          </w:p>
          <w:p w14:paraId="129F1FD0" w14:textId="77777777" w:rsidR="00B94F29" w:rsidRDefault="00B94F29" w:rsidP="00B94F29">
            <w:pPr>
              <w:rPr>
                <w:rFonts w:ascii="Arial" w:hAnsi="Arial" w:cs="Arial"/>
              </w:rPr>
            </w:pPr>
          </w:p>
          <w:p w14:paraId="3A4EC440" w14:textId="77777777" w:rsidR="00B94F29" w:rsidRDefault="00B94F29" w:rsidP="00B94F29">
            <w:pPr>
              <w:rPr>
                <w:rFonts w:ascii="Arial" w:hAnsi="Arial" w:cs="Arial"/>
              </w:rPr>
            </w:pPr>
          </w:p>
          <w:p w14:paraId="6EEE5307" w14:textId="77777777" w:rsidR="00B94F29" w:rsidRDefault="00B94F29" w:rsidP="00B94F29">
            <w:pPr>
              <w:rPr>
                <w:rFonts w:ascii="Arial" w:hAnsi="Arial" w:cs="Arial"/>
              </w:rPr>
            </w:pPr>
          </w:p>
          <w:p w14:paraId="6BD18F9B" w14:textId="2BD3D3CE" w:rsidR="00C83AE1" w:rsidRPr="00362E34" w:rsidRDefault="00B94F29" w:rsidP="00B94F2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Any possible funding sources to be sent to the group </w:t>
            </w:r>
            <w:r w:rsidR="003231F0">
              <w:rPr>
                <w:rFonts w:ascii="Arial" w:hAnsi="Arial" w:cs="Arial"/>
              </w:rPr>
              <w:t>or forward to Derek directly.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51EAC586" w:rsidR="00035DEA" w:rsidRPr="00035DEA" w:rsidRDefault="00035DEA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135F" w:rsidRPr="00035DEA" w14:paraId="62548032" w14:textId="77777777" w:rsidTr="00945B16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BE7" w14:textId="46FFD831" w:rsidR="0075135F" w:rsidRPr="00362E34" w:rsidRDefault="000C006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EA9" w14:textId="13CF5F13" w:rsidR="0075135F" w:rsidRPr="00362E34" w:rsidRDefault="00094F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Project Updates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7F2" w14:textId="6D00D527" w:rsidR="00993704" w:rsidRPr="005A1BF3" w:rsidRDefault="005A1BF3" w:rsidP="009937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Racheal (NESCAN) gave the following updates;</w:t>
            </w:r>
          </w:p>
          <w:p w14:paraId="1B72FBCB" w14:textId="77777777" w:rsidR="00993704" w:rsidRPr="005A1BF3" w:rsidRDefault="00993704" w:rsidP="00993704">
            <w:pPr>
              <w:rPr>
                <w:rFonts w:ascii="Arial" w:hAnsi="Arial" w:cs="Arial"/>
                <w:szCs w:val="24"/>
              </w:rPr>
            </w:pPr>
          </w:p>
          <w:p w14:paraId="25325C29" w14:textId="5E0F810D" w:rsidR="00993704" w:rsidRPr="005A1BF3" w:rsidRDefault="004A0C99" w:rsidP="00993704">
            <w:pPr>
              <w:rPr>
                <w:rFonts w:ascii="Arial" w:hAnsi="Arial" w:cs="Arial"/>
                <w:szCs w:val="24"/>
              </w:rPr>
            </w:pPr>
            <w:r w:rsidRPr="005A1BF3">
              <w:rPr>
                <w:rFonts w:ascii="Arial" w:hAnsi="Arial" w:cs="Arial"/>
                <w:szCs w:val="24"/>
              </w:rPr>
              <w:t>Sunnybank</w:t>
            </w:r>
            <w:r w:rsidR="005A1BF3" w:rsidRPr="005A1BF3">
              <w:rPr>
                <w:rFonts w:ascii="Arial" w:hAnsi="Arial" w:cs="Arial"/>
                <w:szCs w:val="24"/>
              </w:rPr>
              <w:t xml:space="preserve"> park gym equipment installed</w:t>
            </w:r>
          </w:p>
          <w:p w14:paraId="67B2906D" w14:textId="458F45C0" w:rsidR="00993704" w:rsidRPr="005A1BF3" w:rsidRDefault="005A1BF3" w:rsidP="00993704">
            <w:pPr>
              <w:rPr>
                <w:rFonts w:ascii="Arial" w:hAnsi="Arial" w:cs="Arial"/>
                <w:szCs w:val="24"/>
              </w:rPr>
            </w:pPr>
            <w:r w:rsidRPr="005A1BF3">
              <w:rPr>
                <w:rFonts w:ascii="Arial" w:hAnsi="Arial" w:cs="Arial"/>
                <w:szCs w:val="24"/>
              </w:rPr>
              <w:t xml:space="preserve">swift project / swift boxes </w:t>
            </w:r>
          </w:p>
          <w:p w14:paraId="485B94DE" w14:textId="032B1AF9" w:rsidR="00993704" w:rsidRPr="005A1BF3" w:rsidRDefault="005A1BF3" w:rsidP="00993704">
            <w:pPr>
              <w:rPr>
                <w:rFonts w:ascii="Arial" w:hAnsi="Arial" w:cs="Arial"/>
                <w:szCs w:val="24"/>
              </w:rPr>
            </w:pPr>
            <w:r w:rsidRPr="005A1BF3">
              <w:rPr>
                <w:rFonts w:ascii="Arial" w:hAnsi="Arial" w:cs="Arial"/>
                <w:szCs w:val="24"/>
              </w:rPr>
              <w:t xml:space="preserve">climate action </w:t>
            </w:r>
          </w:p>
          <w:p w14:paraId="7C6AD85E" w14:textId="773092C6" w:rsidR="00993704" w:rsidRPr="005A1BF3" w:rsidRDefault="005A1BF3" w:rsidP="00993704">
            <w:pPr>
              <w:rPr>
                <w:rFonts w:ascii="Arial" w:hAnsi="Arial" w:cs="Arial"/>
                <w:szCs w:val="24"/>
              </w:rPr>
            </w:pPr>
            <w:r w:rsidRPr="005A1BF3">
              <w:rPr>
                <w:rFonts w:ascii="Arial" w:hAnsi="Arial" w:cs="Arial"/>
                <w:szCs w:val="24"/>
              </w:rPr>
              <w:t xml:space="preserve">31st </w:t>
            </w:r>
            <w:r w:rsidR="003231F0">
              <w:rPr>
                <w:rFonts w:ascii="Arial" w:hAnsi="Arial" w:cs="Arial"/>
                <w:szCs w:val="24"/>
              </w:rPr>
              <w:t>M</w:t>
            </w:r>
            <w:r w:rsidRPr="005A1BF3">
              <w:rPr>
                <w:rFonts w:ascii="Arial" w:hAnsi="Arial" w:cs="Arial"/>
                <w:szCs w:val="24"/>
              </w:rPr>
              <w:t xml:space="preserve">ay event 10-3 </w:t>
            </w:r>
          </w:p>
          <w:p w14:paraId="29FB988B" w14:textId="3343568A" w:rsidR="00993704" w:rsidRPr="005A1BF3" w:rsidRDefault="005A1BF3" w:rsidP="00993704">
            <w:pPr>
              <w:rPr>
                <w:rFonts w:ascii="Arial" w:hAnsi="Arial" w:cs="Arial"/>
                <w:szCs w:val="24"/>
              </w:rPr>
            </w:pPr>
            <w:r w:rsidRPr="005A1BF3">
              <w:rPr>
                <w:rFonts w:ascii="Arial" w:hAnsi="Arial" w:cs="Arial"/>
                <w:szCs w:val="24"/>
              </w:rPr>
              <w:t xml:space="preserve">green </w:t>
            </w:r>
            <w:r w:rsidR="003231F0">
              <w:rPr>
                <w:rFonts w:ascii="Arial" w:hAnsi="Arial" w:cs="Arial"/>
                <w:szCs w:val="24"/>
              </w:rPr>
              <w:t>PB</w:t>
            </w:r>
            <w:r w:rsidRPr="005A1BF3">
              <w:rPr>
                <w:rFonts w:ascii="Arial" w:hAnsi="Arial" w:cs="Arial"/>
                <w:szCs w:val="24"/>
              </w:rPr>
              <w:t xml:space="preserve"> - share to priority neighbourhood partnerships group </w:t>
            </w:r>
          </w:p>
          <w:p w14:paraId="553E290B" w14:textId="5C626855" w:rsidR="0057623D" w:rsidRPr="00362E34" w:rsidRDefault="0057623D" w:rsidP="00597E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80E" w14:textId="1E6F58B7" w:rsidR="00396D6D" w:rsidRPr="00362E34" w:rsidRDefault="00396D6D" w:rsidP="00035D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1D9" w14:textId="77777777" w:rsidR="0075135F" w:rsidRPr="00035DEA" w:rsidRDefault="0075135F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F2F" w:rsidRPr="00035DEA" w14:paraId="6B6578B2" w14:textId="77777777" w:rsidTr="00945B16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E7D" w14:textId="2E031BF7" w:rsidR="00094F2F" w:rsidRPr="00362E34" w:rsidRDefault="000C006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CD3" w14:textId="0AF1DC97" w:rsidR="00094F2F" w:rsidRPr="00362E34" w:rsidRDefault="00094F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AOCB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33A" w14:textId="77777777" w:rsidR="00094F2F" w:rsidRDefault="00EB1663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Agenda Setting Group</w:t>
            </w:r>
          </w:p>
          <w:p w14:paraId="36826D31" w14:textId="77777777" w:rsidR="00EB1663" w:rsidRDefault="00EB1663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Cancel 16</w:t>
            </w:r>
            <w:r w:rsidRPr="00EB1663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4"/>
              </w:rPr>
              <w:t xml:space="preserve"> August Meeting (within school holidays)</w:t>
            </w:r>
          </w:p>
          <w:p w14:paraId="2DEF1535" w14:textId="268D2CF1" w:rsidR="00EB1663" w:rsidRPr="00362E34" w:rsidRDefault="00EB1663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Future Agenda Items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8EF" w14:textId="77777777" w:rsidR="00094F2F" w:rsidRDefault="009A050A" w:rsidP="00035D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GD to organise.</w:t>
            </w:r>
          </w:p>
          <w:p w14:paraId="6D2B624F" w14:textId="77777777" w:rsidR="00D0621D" w:rsidRDefault="00D0621D" w:rsidP="00035D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Agreed to cancel </w:t>
            </w:r>
          </w:p>
          <w:p w14:paraId="480D61D4" w14:textId="773FF32A" w:rsidR="00D0621D" w:rsidRPr="00362E34" w:rsidRDefault="00D0621D" w:rsidP="00035D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81C" w14:textId="77777777" w:rsidR="00094F2F" w:rsidRPr="00035DEA" w:rsidRDefault="00094F2F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D31F24" w14:paraId="5B08B5D1" w14:textId="77777777" w:rsidTr="00945B16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B4AB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9C6F4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511A" w14:textId="77777777" w:rsidR="006F4A58" w:rsidRPr="00362E34" w:rsidRDefault="006F4A58" w:rsidP="00C659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9C3DC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141B" w14:textId="77777777" w:rsidR="006F4A58" w:rsidRPr="00D31F24" w:rsidRDefault="006F4A58">
            <w:pPr>
              <w:rPr>
                <w:rFonts w:ascii="Calibri" w:hAnsi="Calibri"/>
                <w:sz w:val="20"/>
              </w:rPr>
            </w:pPr>
          </w:p>
        </w:tc>
      </w:tr>
      <w:tr w:rsidR="00507942" w:rsidRPr="00D31F24" w14:paraId="618348F3" w14:textId="77777777" w:rsidTr="00945B16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CDF" w14:textId="38B2EF1A" w:rsidR="00507942" w:rsidRPr="00362E34" w:rsidRDefault="000C0061" w:rsidP="005079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3E3FA250" w:rsidR="00507942" w:rsidRPr="00362E34" w:rsidRDefault="002932AB" w:rsidP="00507942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DONM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387" w14:textId="192216A2" w:rsidR="00040600" w:rsidRPr="00362E34" w:rsidRDefault="009445CD" w:rsidP="005079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9445C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of July </w:t>
            </w:r>
            <w:r w:rsidR="00A46203">
              <w:rPr>
                <w:rFonts w:ascii="Arial" w:hAnsi="Arial" w:cs="Arial"/>
                <w:szCs w:val="24"/>
              </w:rPr>
              <w:t xml:space="preserve">at </w:t>
            </w:r>
            <w:r w:rsidR="00412938">
              <w:rPr>
                <w:rFonts w:ascii="Arial" w:hAnsi="Arial" w:cs="Arial"/>
                <w:szCs w:val="24"/>
              </w:rPr>
              <w:t xml:space="preserve">6.30pm, </w:t>
            </w:r>
            <w:proofErr w:type="spellStart"/>
            <w:r>
              <w:rPr>
                <w:rFonts w:ascii="Arial" w:hAnsi="Arial" w:cs="Arial"/>
                <w:szCs w:val="24"/>
              </w:rPr>
              <w:t>Shmu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FM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279FDE68" w:rsidR="00507942" w:rsidRPr="00362E34" w:rsidRDefault="00161B49" w:rsidP="00507942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GD to organise.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507942" w:rsidRPr="00D31F24" w:rsidRDefault="00507942" w:rsidP="00507942">
            <w:pPr>
              <w:rPr>
                <w:rFonts w:ascii="Calibri" w:hAnsi="Calibri"/>
                <w:sz w:val="20"/>
              </w:rPr>
            </w:pPr>
          </w:p>
        </w:tc>
      </w:tr>
    </w:tbl>
    <w:p w14:paraId="44FB30F8" w14:textId="77777777" w:rsidR="008444BB" w:rsidRDefault="008444BB" w:rsidP="001759C2">
      <w:pPr>
        <w:rPr>
          <w:rFonts w:ascii="Calibri" w:hAnsi="Calibri" w:cs="Arial"/>
          <w:sz w:val="20"/>
        </w:rPr>
      </w:pPr>
    </w:p>
    <w:p w14:paraId="1DA6542E" w14:textId="77777777" w:rsidR="005556B7" w:rsidRDefault="005556B7" w:rsidP="001759C2">
      <w:pPr>
        <w:rPr>
          <w:rFonts w:ascii="Calibri" w:hAnsi="Calibri" w:cs="Arial"/>
          <w:sz w:val="20"/>
        </w:rPr>
      </w:pPr>
    </w:p>
    <w:p w14:paraId="4C4CEA3D" w14:textId="77777777" w:rsidR="005556B7" w:rsidRDefault="005556B7" w:rsidP="00093A61">
      <w:pPr>
        <w:rPr>
          <w:rFonts w:ascii="Calibri" w:hAnsi="Calibri" w:cs="Arial"/>
          <w:sz w:val="20"/>
        </w:rPr>
      </w:pPr>
    </w:p>
    <w:p w14:paraId="50895670" w14:textId="77777777" w:rsidR="005556B7" w:rsidRPr="005556B7" w:rsidRDefault="005556B7" w:rsidP="005556B7">
      <w:pPr>
        <w:rPr>
          <w:rFonts w:ascii="Calibri" w:eastAsia="Calibri" w:hAnsi="Calibri" w:cs="Calibri"/>
          <w:vanish/>
          <w:color w:val="181717"/>
          <w:sz w:val="22"/>
          <w:szCs w:val="22"/>
          <w:lang w:eastAsia="en-GB"/>
        </w:rPr>
      </w:pPr>
    </w:p>
    <w:p w14:paraId="38C1F859" w14:textId="77777777" w:rsidR="005556B7" w:rsidRPr="00D31F24" w:rsidRDefault="005556B7" w:rsidP="001759C2">
      <w:pPr>
        <w:rPr>
          <w:rFonts w:ascii="Calibri" w:hAnsi="Calibri" w:cs="Arial"/>
          <w:sz w:val="20"/>
        </w:rPr>
      </w:pPr>
    </w:p>
    <w:sectPr w:rsidR="005556B7" w:rsidRPr="00D31F24">
      <w:footerReference w:type="default" r:id="rId14"/>
      <w:pgSz w:w="16834" w:h="11909" w:orient="landscape" w:code="9"/>
      <w:pgMar w:top="284" w:right="720" w:bottom="567" w:left="720" w:header="706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6208" w14:textId="77777777" w:rsidR="00DF5DA5" w:rsidRDefault="00DF5DA5">
      <w:r>
        <w:separator/>
      </w:r>
    </w:p>
  </w:endnote>
  <w:endnote w:type="continuationSeparator" w:id="0">
    <w:p w14:paraId="6B9B7CC9" w14:textId="77777777" w:rsidR="00DF5DA5" w:rsidRDefault="00DF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03"/>
      <w:gridCol w:w="5203"/>
      <w:gridCol w:w="5204"/>
    </w:tblGrid>
    <w:tr w:rsidR="006937E4" w14:paraId="00697160" w14:textId="77777777">
      <w:tc>
        <w:tcPr>
          <w:tcW w:w="5203" w:type="dxa"/>
        </w:tcPr>
        <w:p w14:paraId="67C0C651" w14:textId="77777777" w:rsidR="006937E4" w:rsidRDefault="006937E4" w:rsidP="00C659C8">
          <w:pPr>
            <w:pStyle w:val="Footer"/>
            <w:rPr>
              <w:rFonts w:ascii="Arial" w:hAnsi="Arial"/>
              <w:sz w:val="22"/>
            </w:rPr>
          </w:pPr>
        </w:p>
      </w:tc>
      <w:tc>
        <w:tcPr>
          <w:tcW w:w="5203" w:type="dxa"/>
        </w:tcPr>
        <w:p w14:paraId="0F4FDA3B" w14:textId="77777777" w:rsidR="006937E4" w:rsidRDefault="006937E4">
          <w:pPr>
            <w:pStyle w:val="Footer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Page </w:t>
          </w:r>
          <w:r>
            <w:rPr>
              <w:rStyle w:val="PageNumber"/>
              <w:rFonts w:ascii="Arial" w:hAnsi="Arial"/>
              <w:sz w:val="22"/>
            </w:rPr>
            <w:fldChar w:fldCharType="begin"/>
          </w:r>
          <w:r>
            <w:rPr>
              <w:rStyle w:val="PageNumber"/>
              <w:rFonts w:ascii="Arial" w:hAnsi="Arial"/>
              <w:sz w:val="22"/>
            </w:rPr>
            <w:instrText xml:space="preserve"> PAGE </w:instrText>
          </w:r>
          <w:r>
            <w:rPr>
              <w:rStyle w:val="PageNumber"/>
              <w:rFonts w:ascii="Arial" w:hAnsi="Arial"/>
              <w:sz w:val="22"/>
            </w:rPr>
            <w:fldChar w:fldCharType="separate"/>
          </w:r>
          <w:r w:rsidR="008452C1">
            <w:rPr>
              <w:rStyle w:val="PageNumber"/>
              <w:rFonts w:ascii="Arial" w:hAnsi="Arial"/>
              <w:noProof/>
              <w:sz w:val="22"/>
            </w:rPr>
            <w:t>3</w:t>
          </w:r>
          <w:r>
            <w:rPr>
              <w:rStyle w:val="PageNumber"/>
              <w:rFonts w:ascii="Arial" w:hAnsi="Arial"/>
              <w:sz w:val="22"/>
            </w:rPr>
            <w:fldChar w:fldCharType="end"/>
          </w:r>
        </w:p>
      </w:tc>
      <w:tc>
        <w:tcPr>
          <w:tcW w:w="5204" w:type="dxa"/>
        </w:tcPr>
        <w:p w14:paraId="308D56CC" w14:textId="77777777" w:rsidR="006937E4" w:rsidRDefault="006937E4">
          <w:pPr>
            <w:pStyle w:val="Footer"/>
            <w:rPr>
              <w:rFonts w:ascii="Arial" w:hAnsi="Arial"/>
              <w:sz w:val="22"/>
            </w:rPr>
          </w:pPr>
        </w:p>
      </w:tc>
    </w:tr>
  </w:tbl>
  <w:p w14:paraId="797E50C6" w14:textId="77777777" w:rsidR="006937E4" w:rsidRDefault="0069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82A1" w14:textId="77777777" w:rsidR="00DF5DA5" w:rsidRDefault="00DF5DA5">
      <w:r>
        <w:separator/>
      </w:r>
    </w:p>
  </w:footnote>
  <w:footnote w:type="continuationSeparator" w:id="0">
    <w:p w14:paraId="215BB5E4" w14:textId="77777777" w:rsidR="00DF5DA5" w:rsidRDefault="00DF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2EB"/>
    <w:multiLevelType w:val="hybridMultilevel"/>
    <w:tmpl w:val="2A369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1BE"/>
    <w:multiLevelType w:val="hybridMultilevel"/>
    <w:tmpl w:val="CA8A9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495"/>
    <w:multiLevelType w:val="hybridMultilevel"/>
    <w:tmpl w:val="100A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4726"/>
    <w:multiLevelType w:val="hybridMultilevel"/>
    <w:tmpl w:val="CF8E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5F62"/>
    <w:multiLevelType w:val="hybridMultilevel"/>
    <w:tmpl w:val="B38C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3A7"/>
    <w:multiLevelType w:val="hybridMultilevel"/>
    <w:tmpl w:val="B518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3A4C"/>
    <w:multiLevelType w:val="hybridMultilevel"/>
    <w:tmpl w:val="87EC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2340"/>
    <w:multiLevelType w:val="hybridMultilevel"/>
    <w:tmpl w:val="3B1E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7"/>
    <w:rsid w:val="00002A93"/>
    <w:rsid w:val="000035ED"/>
    <w:rsid w:val="00005608"/>
    <w:rsid w:val="00005DAB"/>
    <w:rsid w:val="000103F9"/>
    <w:rsid w:val="0001536F"/>
    <w:rsid w:val="00015390"/>
    <w:rsid w:val="00015473"/>
    <w:rsid w:val="000156EB"/>
    <w:rsid w:val="00017797"/>
    <w:rsid w:val="00017F6E"/>
    <w:rsid w:val="0002553F"/>
    <w:rsid w:val="000256FC"/>
    <w:rsid w:val="00025A22"/>
    <w:rsid w:val="00027066"/>
    <w:rsid w:val="00027C1C"/>
    <w:rsid w:val="000322E1"/>
    <w:rsid w:val="000324BA"/>
    <w:rsid w:val="00032776"/>
    <w:rsid w:val="0003299A"/>
    <w:rsid w:val="00035DEA"/>
    <w:rsid w:val="000376EB"/>
    <w:rsid w:val="00040600"/>
    <w:rsid w:val="00041624"/>
    <w:rsid w:val="00043C02"/>
    <w:rsid w:val="00045133"/>
    <w:rsid w:val="000461FC"/>
    <w:rsid w:val="00053754"/>
    <w:rsid w:val="00057671"/>
    <w:rsid w:val="00057B6F"/>
    <w:rsid w:val="0006259D"/>
    <w:rsid w:val="00062FB4"/>
    <w:rsid w:val="00064343"/>
    <w:rsid w:val="00064469"/>
    <w:rsid w:val="0006702D"/>
    <w:rsid w:val="000718E6"/>
    <w:rsid w:val="00071976"/>
    <w:rsid w:val="0007248A"/>
    <w:rsid w:val="00072ADE"/>
    <w:rsid w:val="0007365C"/>
    <w:rsid w:val="0007419B"/>
    <w:rsid w:val="00075BF0"/>
    <w:rsid w:val="00076F2A"/>
    <w:rsid w:val="000776AE"/>
    <w:rsid w:val="000828AF"/>
    <w:rsid w:val="00082962"/>
    <w:rsid w:val="00082ACD"/>
    <w:rsid w:val="000835AD"/>
    <w:rsid w:val="00084625"/>
    <w:rsid w:val="000846EC"/>
    <w:rsid w:val="00086023"/>
    <w:rsid w:val="00087419"/>
    <w:rsid w:val="000879B4"/>
    <w:rsid w:val="00093A61"/>
    <w:rsid w:val="00093CAF"/>
    <w:rsid w:val="00094F2F"/>
    <w:rsid w:val="00095C3A"/>
    <w:rsid w:val="000A0B1D"/>
    <w:rsid w:val="000A0D0F"/>
    <w:rsid w:val="000A54D5"/>
    <w:rsid w:val="000A6CBD"/>
    <w:rsid w:val="000B1CA7"/>
    <w:rsid w:val="000C000C"/>
    <w:rsid w:val="000C0061"/>
    <w:rsid w:val="000C298C"/>
    <w:rsid w:val="000D23BD"/>
    <w:rsid w:val="000D2E41"/>
    <w:rsid w:val="000D4747"/>
    <w:rsid w:val="000D4B71"/>
    <w:rsid w:val="000D5281"/>
    <w:rsid w:val="000D7D11"/>
    <w:rsid w:val="000E2B99"/>
    <w:rsid w:val="000E2EAE"/>
    <w:rsid w:val="000F0B17"/>
    <w:rsid w:val="000F102A"/>
    <w:rsid w:val="000F3157"/>
    <w:rsid w:val="000F53EA"/>
    <w:rsid w:val="00100F0D"/>
    <w:rsid w:val="001029BB"/>
    <w:rsid w:val="00103F07"/>
    <w:rsid w:val="00104F96"/>
    <w:rsid w:val="00106488"/>
    <w:rsid w:val="001108B2"/>
    <w:rsid w:val="00110B21"/>
    <w:rsid w:val="00110D18"/>
    <w:rsid w:val="00111F7B"/>
    <w:rsid w:val="00112C5C"/>
    <w:rsid w:val="0011558F"/>
    <w:rsid w:val="0011689E"/>
    <w:rsid w:val="00117856"/>
    <w:rsid w:val="0011785C"/>
    <w:rsid w:val="00117EED"/>
    <w:rsid w:val="0012122F"/>
    <w:rsid w:val="0012321E"/>
    <w:rsid w:val="00123461"/>
    <w:rsid w:val="00133460"/>
    <w:rsid w:val="0013461D"/>
    <w:rsid w:val="001436BA"/>
    <w:rsid w:val="00143C7D"/>
    <w:rsid w:val="0014531E"/>
    <w:rsid w:val="001465F3"/>
    <w:rsid w:val="001474CE"/>
    <w:rsid w:val="001510CB"/>
    <w:rsid w:val="00152089"/>
    <w:rsid w:val="001553DD"/>
    <w:rsid w:val="00155814"/>
    <w:rsid w:val="001559F4"/>
    <w:rsid w:val="001605FF"/>
    <w:rsid w:val="00161B49"/>
    <w:rsid w:val="001633C5"/>
    <w:rsid w:val="001653ED"/>
    <w:rsid w:val="00165463"/>
    <w:rsid w:val="00165D1D"/>
    <w:rsid w:val="0016689B"/>
    <w:rsid w:val="00166C5C"/>
    <w:rsid w:val="001709D8"/>
    <w:rsid w:val="00170CEC"/>
    <w:rsid w:val="00170D62"/>
    <w:rsid w:val="00171DCD"/>
    <w:rsid w:val="00172F3C"/>
    <w:rsid w:val="001759C2"/>
    <w:rsid w:val="00175F78"/>
    <w:rsid w:val="00176EB9"/>
    <w:rsid w:val="00177BF6"/>
    <w:rsid w:val="00181DAD"/>
    <w:rsid w:val="00183B74"/>
    <w:rsid w:val="001874D1"/>
    <w:rsid w:val="00191728"/>
    <w:rsid w:val="001921D5"/>
    <w:rsid w:val="00193656"/>
    <w:rsid w:val="001942F6"/>
    <w:rsid w:val="0019716E"/>
    <w:rsid w:val="00197913"/>
    <w:rsid w:val="001A08EB"/>
    <w:rsid w:val="001A2301"/>
    <w:rsid w:val="001A233E"/>
    <w:rsid w:val="001A2469"/>
    <w:rsid w:val="001A4129"/>
    <w:rsid w:val="001A537F"/>
    <w:rsid w:val="001A765D"/>
    <w:rsid w:val="001B6497"/>
    <w:rsid w:val="001C12D0"/>
    <w:rsid w:val="001C57F7"/>
    <w:rsid w:val="001C6E95"/>
    <w:rsid w:val="001C7A68"/>
    <w:rsid w:val="001D032F"/>
    <w:rsid w:val="001D0E50"/>
    <w:rsid w:val="001D33B6"/>
    <w:rsid w:val="001D6F54"/>
    <w:rsid w:val="001D7548"/>
    <w:rsid w:val="001E0C7D"/>
    <w:rsid w:val="001E0F87"/>
    <w:rsid w:val="001E386D"/>
    <w:rsid w:val="001E474E"/>
    <w:rsid w:val="001E483D"/>
    <w:rsid w:val="001E6F2C"/>
    <w:rsid w:val="001F1587"/>
    <w:rsid w:val="001F44D9"/>
    <w:rsid w:val="001F613A"/>
    <w:rsid w:val="002011F0"/>
    <w:rsid w:val="002018D7"/>
    <w:rsid w:val="00201A57"/>
    <w:rsid w:val="00202B7C"/>
    <w:rsid w:val="00203C38"/>
    <w:rsid w:val="00203E26"/>
    <w:rsid w:val="00206983"/>
    <w:rsid w:val="00211859"/>
    <w:rsid w:val="00213958"/>
    <w:rsid w:val="00213991"/>
    <w:rsid w:val="002160D9"/>
    <w:rsid w:val="00216B83"/>
    <w:rsid w:val="00216F95"/>
    <w:rsid w:val="00221651"/>
    <w:rsid w:val="00225D42"/>
    <w:rsid w:val="0022601D"/>
    <w:rsid w:val="0023078C"/>
    <w:rsid w:val="00231113"/>
    <w:rsid w:val="002364AB"/>
    <w:rsid w:val="0023675B"/>
    <w:rsid w:val="00236932"/>
    <w:rsid w:val="00236F0C"/>
    <w:rsid w:val="002378A1"/>
    <w:rsid w:val="00241CB9"/>
    <w:rsid w:val="00244EA0"/>
    <w:rsid w:val="0025001C"/>
    <w:rsid w:val="00251460"/>
    <w:rsid w:val="00252643"/>
    <w:rsid w:val="00252F32"/>
    <w:rsid w:val="002556EC"/>
    <w:rsid w:val="00255755"/>
    <w:rsid w:val="00255B7B"/>
    <w:rsid w:val="00256020"/>
    <w:rsid w:val="00257293"/>
    <w:rsid w:val="00261349"/>
    <w:rsid w:val="0026284D"/>
    <w:rsid w:val="00263EC9"/>
    <w:rsid w:val="0026443D"/>
    <w:rsid w:val="00265CA0"/>
    <w:rsid w:val="00270EE8"/>
    <w:rsid w:val="00271739"/>
    <w:rsid w:val="002733B5"/>
    <w:rsid w:val="00274A61"/>
    <w:rsid w:val="002767E8"/>
    <w:rsid w:val="00276DBD"/>
    <w:rsid w:val="002804EF"/>
    <w:rsid w:val="00282709"/>
    <w:rsid w:val="00282A25"/>
    <w:rsid w:val="00283826"/>
    <w:rsid w:val="002857AC"/>
    <w:rsid w:val="00286916"/>
    <w:rsid w:val="00290B91"/>
    <w:rsid w:val="002932AB"/>
    <w:rsid w:val="00293869"/>
    <w:rsid w:val="00297A2B"/>
    <w:rsid w:val="00297EAD"/>
    <w:rsid w:val="002A0136"/>
    <w:rsid w:val="002A26C6"/>
    <w:rsid w:val="002A3D1B"/>
    <w:rsid w:val="002A4180"/>
    <w:rsid w:val="002A5D83"/>
    <w:rsid w:val="002A77D1"/>
    <w:rsid w:val="002B4CD0"/>
    <w:rsid w:val="002B508B"/>
    <w:rsid w:val="002C144A"/>
    <w:rsid w:val="002C16CF"/>
    <w:rsid w:val="002C2BD0"/>
    <w:rsid w:val="002C3A8C"/>
    <w:rsid w:val="002C672C"/>
    <w:rsid w:val="002C7F19"/>
    <w:rsid w:val="002D0B47"/>
    <w:rsid w:val="002D0C19"/>
    <w:rsid w:val="002D2F18"/>
    <w:rsid w:val="002D30EF"/>
    <w:rsid w:val="002D5092"/>
    <w:rsid w:val="002D536B"/>
    <w:rsid w:val="002E0AC2"/>
    <w:rsid w:val="002F23BB"/>
    <w:rsid w:val="002F2B8F"/>
    <w:rsid w:val="002F570A"/>
    <w:rsid w:val="002F5F3B"/>
    <w:rsid w:val="002F6704"/>
    <w:rsid w:val="002F6C7F"/>
    <w:rsid w:val="002F7F8B"/>
    <w:rsid w:val="003003A5"/>
    <w:rsid w:val="00301943"/>
    <w:rsid w:val="0030251B"/>
    <w:rsid w:val="00306069"/>
    <w:rsid w:val="00316791"/>
    <w:rsid w:val="00320803"/>
    <w:rsid w:val="003231F0"/>
    <w:rsid w:val="003232DC"/>
    <w:rsid w:val="00324DCB"/>
    <w:rsid w:val="003251E9"/>
    <w:rsid w:val="00325E7F"/>
    <w:rsid w:val="00325EBD"/>
    <w:rsid w:val="00326E2B"/>
    <w:rsid w:val="00332BF8"/>
    <w:rsid w:val="00333104"/>
    <w:rsid w:val="003348AD"/>
    <w:rsid w:val="00335A6C"/>
    <w:rsid w:val="003362AF"/>
    <w:rsid w:val="00336EA0"/>
    <w:rsid w:val="00337F04"/>
    <w:rsid w:val="00340883"/>
    <w:rsid w:val="00340906"/>
    <w:rsid w:val="00342546"/>
    <w:rsid w:val="00343ECE"/>
    <w:rsid w:val="00345CB0"/>
    <w:rsid w:val="00345F9D"/>
    <w:rsid w:val="00346502"/>
    <w:rsid w:val="00350303"/>
    <w:rsid w:val="0035095C"/>
    <w:rsid w:val="003521B8"/>
    <w:rsid w:val="00353557"/>
    <w:rsid w:val="00356F1E"/>
    <w:rsid w:val="00360012"/>
    <w:rsid w:val="00361C29"/>
    <w:rsid w:val="00362E34"/>
    <w:rsid w:val="00364AF6"/>
    <w:rsid w:val="00364B52"/>
    <w:rsid w:val="00365C85"/>
    <w:rsid w:val="00366405"/>
    <w:rsid w:val="00367E23"/>
    <w:rsid w:val="00367F40"/>
    <w:rsid w:val="0037216C"/>
    <w:rsid w:val="00373BAB"/>
    <w:rsid w:val="003750FB"/>
    <w:rsid w:val="00375C3E"/>
    <w:rsid w:val="003776BF"/>
    <w:rsid w:val="00377774"/>
    <w:rsid w:val="00377968"/>
    <w:rsid w:val="00377DF3"/>
    <w:rsid w:val="003841D3"/>
    <w:rsid w:val="0038474C"/>
    <w:rsid w:val="0038576B"/>
    <w:rsid w:val="00391E45"/>
    <w:rsid w:val="00396D6D"/>
    <w:rsid w:val="00397C1A"/>
    <w:rsid w:val="003A109A"/>
    <w:rsid w:val="003A2884"/>
    <w:rsid w:val="003A2C10"/>
    <w:rsid w:val="003A3164"/>
    <w:rsid w:val="003A35C2"/>
    <w:rsid w:val="003A60CE"/>
    <w:rsid w:val="003A7A04"/>
    <w:rsid w:val="003B1A5C"/>
    <w:rsid w:val="003B30AE"/>
    <w:rsid w:val="003B3395"/>
    <w:rsid w:val="003B6FAE"/>
    <w:rsid w:val="003C0130"/>
    <w:rsid w:val="003C31A6"/>
    <w:rsid w:val="003C4F6A"/>
    <w:rsid w:val="003C586F"/>
    <w:rsid w:val="003D03D1"/>
    <w:rsid w:val="003D0F47"/>
    <w:rsid w:val="003D1B48"/>
    <w:rsid w:val="003D2082"/>
    <w:rsid w:val="003D3D6D"/>
    <w:rsid w:val="003D3DD8"/>
    <w:rsid w:val="003D4F4E"/>
    <w:rsid w:val="003D56E6"/>
    <w:rsid w:val="003D632B"/>
    <w:rsid w:val="003D64F1"/>
    <w:rsid w:val="003E0DC2"/>
    <w:rsid w:val="003E35DB"/>
    <w:rsid w:val="003E6652"/>
    <w:rsid w:val="003F0158"/>
    <w:rsid w:val="003F039B"/>
    <w:rsid w:val="003F091A"/>
    <w:rsid w:val="003F0A7B"/>
    <w:rsid w:val="003F3D22"/>
    <w:rsid w:val="003F7FC8"/>
    <w:rsid w:val="004001E4"/>
    <w:rsid w:val="00401E16"/>
    <w:rsid w:val="00402643"/>
    <w:rsid w:val="0040455C"/>
    <w:rsid w:val="00404A1C"/>
    <w:rsid w:val="00404B96"/>
    <w:rsid w:val="004060C8"/>
    <w:rsid w:val="00412938"/>
    <w:rsid w:val="00413A41"/>
    <w:rsid w:val="00422317"/>
    <w:rsid w:val="004232CF"/>
    <w:rsid w:val="00425EE7"/>
    <w:rsid w:val="004267FA"/>
    <w:rsid w:val="00430EC8"/>
    <w:rsid w:val="00431AC7"/>
    <w:rsid w:val="00432B3B"/>
    <w:rsid w:val="004365A9"/>
    <w:rsid w:val="00443720"/>
    <w:rsid w:val="004443DE"/>
    <w:rsid w:val="0044647E"/>
    <w:rsid w:val="00447F40"/>
    <w:rsid w:val="004502E8"/>
    <w:rsid w:val="00451426"/>
    <w:rsid w:val="0045303F"/>
    <w:rsid w:val="00454686"/>
    <w:rsid w:val="00457579"/>
    <w:rsid w:val="00460E3A"/>
    <w:rsid w:val="00462429"/>
    <w:rsid w:val="00464E3D"/>
    <w:rsid w:val="00471BD3"/>
    <w:rsid w:val="00472BAE"/>
    <w:rsid w:val="00476946"/>
    <w:rsid w:val="00480CA6"/>
    <w:rsid w:val="00481894"/>
    <w:rsid w:val="00483A7F"/>
    <w:rsid w:val="00485247"/>
    <w:rsid w:val="004855BC"/>
    <w:rsid w:val="004946A1"/>
    <w:rsid w:val="0049696B"/>
    <w:rsid w:val="00496ECE"/>
    <w:rsid w:val="004A0C99"/>
    <w:rsid w:val="004A470C"/>
    <w:rsid w:val="004A73C3"/>
    <w:rsid w:val="004B0ED2"/>
    <w:rsid w:val="004B7077"/>
    <w:rsid w:val="004B77BF"/>
    <w:rsid w:val="004B7CA4"/>
    <w:rsid w:val="004C093D"/>
    <w:rsid w:val="004C234F"/>
    <w:rsid w:val="004C36D1"/>
    <w:rsid w:val="004C4719"/>
    <w:rsid w:val="004C6A3C"/>
    <w:rsid w:val="004C6A48"/>
    <w:rsid w:val="004C6CE8"/>
    <w:rsid w:val="004D0260"/>
    <w:rsid w:val="004D0668"/>
    <w:rsid w:val="004D0C69"/>
    <w:rsid w:val="004D236A"/>
    <w:rsid w:val="004D2937"/>
    <w:rsid w:val="004D48E3"/>
    <w:rsid w:val="004D5182"/>
    <w:rsid w:val="004D67A1"/>
    <w:rsid w:val="004E080B"/>
    <w:rsid w:val="004E23E8"/>
    <w:rsid w:val="004E6F57"/>
    <w:rsid w:val="004F1FB4"/>
    <w:rsid w:val="00502297"/>
    <w:rsid w:val="00505107"/>
    <w:rsid w:val="005060F7"/>
    <w:rsid w:val="00507942"/>
    <w:rsid w:val="00512D23"/>
    <w:rsid w:val="00513E02"/>
    <w:rsid w:val="005152FE"/>
    <w:rsid w:val="00515D78"/>
    <w:rsid w:val="0053006C"/>
    <w:rsid w:val="00530346"/>
    <w:rsid w:val="00530829"/>
    <w:rsid w:val="00531CD0"/>
    <w:rsid w:val="0053337C"/>
    <w:rsid w:val="00534AC0"/>
    <w:rsid w:val="00535F55"/>
    <w:rsid w:val="005365E8"/>
    <w:rsid w:val="00536844"/>
    <w:rsid w:val="005371E4"/>
    <w:rsid w:val="005409BE"/>
    <w:rsid w:val="0055164A"/>
    <w:rsid w:val="0055245E"/>
    <w:rsid w:val="00552EAE"/>
    <w:rsid w:val="005556B7"/>
    <w:rsid w:val="00555891"/>
    <w:rsid w:val="005607C8"/>
    <w:rsid w:val="005615BA"/>
    <w:rsid w:val="00563A93"/>
    <w:rsid w:val="00564193"/>
    <w:rsid w:val="00564651"/>
    <w:rsid w:val="0056628F"/>
    <w:rsid w:val="005669FC"/>
    <w:rsid w:val="00573462"/>
    <w:rsid w:val="00573C63"/>
    <w:rsid w:val="00574714"/>
    <w:rsid w:val="00574E0C"/>
    <w:rsid w:val="0057623D"/>
    <w:rsid w:val="00583EED"/>
    <w:rsid w:val="00585107"/>
    <w:rsid w:val="00585285"/>
    <w:rsid w:val="00586075"/>
    <w:rsid w:val="00590931"/>
    <w:rsid w:val="00593FDF"/>
    <w:rsid w:val="00594AAA"/>
    <w:rsid w:val="00597E07"/>
    <w:rsid w:val="005A13D7"/>
    <w:rsid w:val="005A1A2D"/>
    <w:rsid w:val="005A1BF3"/>
    <w:rsid w:val="005A42CA"/>
    <w:rsid w:val="005A579B"/>
    <w:rsid w:val="005A5FD5"/>
    <w:rsid w:val="005A6058"/>
    <w:rsid w:val="005B1454"/>
    <w:rsid w:val="005B14CA"/>
    <w:rsid w:val="005B1CDB"/>
    <w:rsid w:val="005B3600"/>
    <w:rsid w:val="005B599E"/>
    <w:rsid w:val="005B71A2"/>
    <w:rsid w:val="005C0D1D"/>
    <w:rsid w:val="005C20A4"/>
    <w:rsid w:val="005C2CF9"/>
    <w:rsid w:val="005C2EC4"/>
    <w:rsid w:val="005C345F"/>
    <w:rsid w:val="005C3669"/>
    <w:rsid w:val="005C38B9"/>
    <w:rsid w:val="005C3C0D"/>
    <w:rsid w:val="005C3D35"/>
    <w:rsid w:val="005C409E"/>
    <w:rsid w:val="005C42C2"/>
    <w:rsid w:val="005C71C3"/>
    <w:rsid w:val="005D3DDD"/>
    <w:rsid w:val="005D42C7"/>
    <w:rsid w:val="005D6412"/>
    <w:rsid w:val="005D7BC1"/>
    <w:rsid w:val="005E0417"/>
    <w:rsid w:val="005E7AB6"/>
    <w:rsid w:val="005F1255"/>
    <w:rsid w:val="005F1ACD"/>
    <w:rsid w:val="006009AE"/>
    <w:rsid w:val="006079CC"/>
    <w:rsid w:val="00610A06"/>
    <w:rsid w:val="00610AA5"/>
    <w:rsid w:val="006110D9"/>
    <w:rsid w:val="0061400C"/>
    <w:rsid w:val="006154BC"/>
    <w:rsid w:val="006206BA"/>
    <w:rsid w:val="00621EBB"/>
    <w:rsid w:val="00623094"/>
    <w:rsid w:val="00626EDD"/>
    <w:rsid w:val="00631C9F"/>
    <w:rsid w:val="006330E2"/>
    <w:rsid w:val="0063356D"/>
    <w:rsid w:val="006360EF"/>
    <w:rsid w:val="0063711C"/>
    <w:rsid w:val="00641E09"/>
    <w:rsid w:val="0064349E"/>
    <w:rsid w:val="00644D5E"/>
    <w:rsid w:val="00647E51"/>
    <w:rsid w:val="006504D7"/>
    <w:rsid w:val="006525E6"/>
    <w:rsid w:val="0065510C"/>
    <w:rsid w:val="00655EAA"/>
    <w:rsid w:val="00655F9C"/>
    <w:rsid w:val="00660113"/>
    <w:rsid w:val="00661524"/>
    <w:rsid w:val="006625F2"/>
    <w:rsid w:val="006627F5"/>
    <w:rsid w:val="00664A67"/>
    <w:rsid w:val="00665C96"/>
    <w:rsid w:val="00667A36"/>
    <w:rsid w:val="00670B50"/>
    <w:rsid w:val="006717FD"/>
    <w:rsid w:val="006732A5"/>
    <w:rsid w:val="006740EB"/>
    <w:rsid w:val="006753D0"/>
    <w:rsid w:val="00676550"/>
    <w:rsid w:val="00681A9E"/>
    <w:rsid w:val="00682938"/>
    <w:rsid w:val="006836EA"/>
    <w:rsid w:val="0068405E"/>
    <w:rsid w:val="00685341"/>
    <w:rsid w:val="00691247"/>
    <w:rsid w:val="006913EF"/>
    <w:rsid w:val="00691BAA"/>
    <w:rsid w:val="006937E4"/>
    <w:rsid w:val="006A0517"/>
    <w:rsid w:val="006A1397"/>
    <w:rsid w:val="006A74E5"/>
    <w:rsid w:val="006A7EBF"/>
    <w:rsid w:val="006B1139"/>
    <w:rsid w:val="006B1E76"/>
    <w:rsid w:val="006B1F28"/>
    <w:rsid w:val="006B34AE"/>
    <w:rsid w:val="006B5F30"/>
    <w:rsid w:val="006C42C5"/>
    <w:rsid w:val="006C5374"/>
    <w:rsid w:val="006D1A7B"/>
    <w:rsid w:val="006D1BCF"/>
    <w:rsid w:val="006D5654"/>
    <w:rsid w:val="006D671F"/>
    <w:rsid w:val="006E0E6A"/>
    <w:rsid w:val="006E1E67"/>
    <w:rsid w:val="006E4AF1"/>
    <w:rsid w:val="006E5E58"/>
    <w:rsid w:val="006E75F6"/>
    <w:rsid w:val="006F0B9B"/>
    <w:rsid w:val="006F17EC"/>
    <w:rsid w:val="006F26CC"/>
    <w:rsid w:val="006F444B"/>
    <w:rsid w:val="006F4A58"/>
    <w:rsid w:val="006F6113"/>
    <w:rsid w:val="00701F99"/>
    <w:rsid w:val="00704A56"/>
    <w:rsid w:val="0070533C"/>
    <w:rsid w:val="00705409"/>
    <w:rsid w:val="007058D5"/>
    <w:rsid w:val="00706681"/>
    <w:rsid w:val="0071034F"/>
    <w:rsid w:val="007111EA"/>
    <w:rsid w:val="007119D2"/>
    <w:rsid w:val="00711DA8"/>
    <w:rsid w:val="0071405B"/>
    <w:rsid w:val="007146A5"/>
    <w:rsid w:val="00717345"/>
    <w:rsid w:val="00720B84"/>
    <w:rsid w:val="0072107B"/>
    <w:rsid w:val="007211BC"/>
    <w:rsid w:val="00722A22"/>
    <w:rsid w:val="00725B67"/>
    <w:rsid w:val="0073171D"/>
    <w:rsid w:val="00735187"/>
    <w:rsid w:val="007356A2"/>
    <w:rsid w:val="00740FF2"/>
    <w:rsid w:val="00741A9E"/>
    <w:rsid w:val="00741C78"/>
    <w:rsid w:val="007435DB"/>
    <w:rsid w:val="00744899"/>
    <w:rsid w:val="00747C56"/>
    <w:rsid w:val="0075135F"/>
    <w:rsid w:val="007576F9"/>
    <w:rsid w:val="00761EE1"/>
    <w:rsid w:val="007657F4"/>
    <w:rsid w:val="007703CD"/>
    <w:rsid w:val="0077684D"/>
    <w:rsid w:val="0078024A"/>
    <w:rsid w:val="0078298D"/>
    <w:rsid w:val="00784227"/>
    <w:rsid w:val="007849D3"/>
    <w:rsid w:val="007852D2"/>
    <w:rsid w:val="00785906"/>
    <w:rsid w:val="00785B08"/>
    <w:rsid w:val="00785E79"/>
    <w:rsid w:val="007860A6"/>
    <w:rsid w:val="00787311"/>
    <w:rsid w:val="00787AC7"/>
    <w:rsid w:val="00787E82"/>
    <w:rsid w:val="0079007B"/>
    <w:rsid w:val="0079276D"/>
    <w:rsid w:val="00792C41"/>
    <w:rsid w:val="007937AF"/>
    <w:rsid w:val="00794293"/>
    <w:rsid w:val="00795173"/>
    <w:rsid w:val="007A0963"/>
    <w:rsid w:val="007A1406"/>
    <w:rsid w:val="007A1768"/>
    <w:rsid w:val="007A2BB2"/>
    <w:rsid w:val="007A30BD"/>
    <w:rsid w:val="007A32D4"/>
    <w:rsid w:val="007A5F1D"/>
    <w:rsid w:val="007A60A4"/>
    <w:rsid w:val="007A6142"/>
    <w:rsid w:val="007A6A1D"/>
    <w:rsid w:val="007B0020"/>
    <w:rsid w:val="007B011F"/>
    <w:rsid w:val="007B0A14"/>
    <w:rsid w:val="007C09C7"/>
    <w:rsid w:val="007C2266"/>
    <w:rsid w:val="007C24D3"/>
    <w:rsid w:val="007C2524"/>
    <w:rsid w:val="007C3BBB"/>
    <w:rsid w:val="007C41BD"/>
    <w:rsid w:val="007C6C7F"/>
    <w:rsid w:val="007C6CCD"/>
    <w:rsid w:val="007C7005"/>
    <w:rsid w:val="007D027D"/>
    <w:rsid w:val="007D057C"/>
    <w:rsid w:val="007D21B2"/>
    <w:rsid w:val="007D466E"/>
    <w:rsid w:val="007D513C"/>
    <w:rsid w:val="007D6D8F"/>
    <w:rsid w:val="007D761E"/>
    <w:rsid w:val="007E0114"/>
    <w:rsid w:val="007E12F7"/>
    <w:rsid w:val="007E2E2B"/>
    <w:rsid w:val="007E32FB"/>
    <w:rsid w:val="007E33D0"/>
    <w:rsid w:val="007E4E34"/>
    <w:rsid w:val="007E6387"/>
    <w:rsid w:val="007F022B"/>
    <w:rsid w:val="007F0C10"/>
    <w:rsid w:val="007F10B4"/>
    <w:rsid w:val="007F36C4"/>
    <w:rsid w:val="007F4243"/>
    <w:rsid w:val="007F561D"/>
    <w:rsid w:val="007F694A"/>
    <w:rsid w:val="008018FB"/>
    <w:rsid w:val="0080330E"/>
    <w:rsid w:val="0080644D"/>
    <w:rsid w:val="008065BF"/>
    <w:rsid w:val="0080671A"/>
    <w:rsid w:val="00807477"/>
    <w:rsid w:val="00807483"/>
    <w:rsid w:val="00807B21"/>
    <w:rsid w:val="0081435C"/>
    <w:rsid w:val="00814A03"/>
    <w:rsid w:val="00815379"/>
    <w:rsid w:val="00822773"/>
    <w:rsid w:val="00824E71"/>
    <w:rsid w:val="00825AB1"/>
    <w:rsid w:val="008317EE"/>
    <w:rsid w:val="00831B08"/>
    <w:rsid w:val="00833E50"/>
    <w:rsid w:val="00834E3D"/>
    <w:rsid w:val="00834FB5"/>
    <w:rsid w:val="008360CB"/>
    <w:rsid w:val="008374D6"/>
    <w:rsid w:val="00837749"/>
    <w:rsid w:val="00837AD3"/>
    <w:rsid w:val="0084034B"/>
    <w:rsid w:val="008410B7"/>
    <w:rsid w:val="008418DB"/>
    <w:rsid w:val="008429B2"/>
    <w:rsid w:val="008437C0"/>
    <w:rsid w:val="008444BB"/>
    <w:rsid w:val="00844F6D"/>
    <w:rsid w:val="008452C1"/>
    <w:rsid w:val="00845497"/>
    <w:rsid w:val="008455AB"/>
    <w:rsid w:val="008459B3"/>
    <w:rsid w:val="00855BFE"/>
    <w:rsid w:val="00861A79"/>
    <w:rsid w:val="00864FF4"/>
    <w:rsid w:val="008678BC"/>
    <w:rsid w:val="00867F19"/>
    <w:rsid w:val="0087248A"/>
    <w:rsid w:val="00872928"/>
    <w:rsid w:val="00873FA2"/>
    <w:rsid w:val="00881485"/>
    <w:rsid w:val="00885EBA"/>
    <w:rsid w:val="00890AEE"/>
    <w:rsid w:val="008923EF"/>
    <w:rsid w:val="00895580"/>
    <w:rsid w:val="008956C0"/>
    <w:rsid w:val="00895CC8"/>
    <w:rsid w:val="0089655F"/>
    <w:rsid w:val="008A2327"/>
    <w:rsid w:val="008A4348"/>
    <w:rsid w:val="008A5AE3"/>
    <w:rsid w:val="008B1C54"/>
    <w:rsid w:val="008C46FF"/>
    <w:rsid w:val="008C6256"/>
    <w:rsid w:val="008C706A"/>
    <w:rsid w:val="008C7588"/>
    <w:rsid w:val="008D070E"/>
    <w:rsid w:val="008D5F67"/>
    <w:rsid w:val="008E4EF4"/>
    <w:rsid w:val="008F0ED2"/>
    <w:rsid w:val="008F10B5"/>
    <w:rsid w:val="008F2304"/>
    <w:rsid w:val="008F6BF7"/>
    <w:rsid w:val="009001AC"/>
    <w:rsid w:val="009022AD"/>
    <w:rsid w:val="009029F0"/>
    <w:rsid w:val="009061F7"/>
    <w:rsid w:val="00906F28"/>
    <w:rsid w:val="0090759F"/>
    <w:rsid w:val="009109D8"/>
    <w:rsid w:val="009129FA"/>
    <w:rsid w:val="00916FDF"/>
    <w:rsid w:val="00917E97"/>
    <w:rsid w:val="009202FA"/>
    <w:rsid w:val="00933FED"/>
    <w:rsid w:val="0093633F"/>
    <w:rsid w:val="0094107A"/>
    <w:rsid w:val="00942284"/>
    <w:rsid w:val="00943137"/>
    <w:rsid w:val="009445CD"/>
    <w:rsid w:val="00944FA0"/>
    <w:rsid w:val="00945B16"/>
    <w:rsid w:val="00946D66"/>
    <w:rsid w:val="00947A08"/>
    <w:rsid w:val="00954848"/>
    <w:rsid w:val="00962988"/>
    <w:rsid w:val="009647FA"/>
    <w:rsid w:val="0096689A"/>
    <w:rsid w:val="00967BBF"/>
    <w:rsid w:val="009709DC"/>
    <w:rsid w:val="009709DD"/>
    <w:rsid w:val="00976026"/>
    <w:rsid w:val="00977034"/>
    <w:rsid w:val="00977D53"/>
    <w:rsid w:val="00980FED"/>
    <w:rsid w:val="00981A2F"/>
    <w:rsid w:val="00982E1D"/>
    <w:rsid w:val="00983207"/>
    <w:rsid w:val="00986BDE"/>
    <w:rsid w:val="00987662"/>
    <w:rsid w:val="00991120"/>
    <w:rsid w:val="00993704"/>
    <w:rsid w:val="00994B88"/>
    <w:rsid w:val="00997F51"/>
    <w:rsid w:val="009A050A"/>
    <w:rsid w:val="009A59D3"/>
    <w:rsid w:val="009A7596"/>
    <w:rsid w:val="009B4642"/>
    <w:rsid w:val="009C3BD0"/>
    <w:rsid w:val="009D380F"/>
    <w:rsid w:val="009D485F"/>
    <w:rsid w:val="009D4DAF"/>
    <w:rsid w:val="009D5671"/>
    <w:rsid w:val="009D5732"/>
    <w:rsid w:val="009D63A5"/>
    <w:rsid w:val="009D7370"/>
    <w:rsid w:val="009D7F75"/>
    <w:rsid w:val="009E0F0E"/>
    <w:rsid w:val="009E0FF0"/>
    <w:rsid w:val="009E1839"/>
    <w:rsid w:val="009E1FC6"/>
    <w:rsid w:val="009E3DA0"/>
    <w:rsid w:val="009E67A4"/>
    <w:rsid w:val="009E7531"/>
    <w:rsid w:val="009F0760"/>
    <w:rsid w:val="009F0E60"/>
    <w:rsid w:val="009F1B09"/>
    <w:rsid w:val="009F2710"/>
    <w:rsid w:val="009F362D"/>
    <w:rsid w:val="009F6D38"/>
    <w:rsid w:val="009F7ECE"/>
    <w:rsid w:val="00A017B5"/>
    <w:rsid w:val="00A03A4D"/>
    <w:rsid w:val="00A04F51"/>
    <w:rsid w:val="00A10EB0"/>
    <w:rsid w:val="00A110C5"/>
    <w:rsid w:val="00A11781"/>
    <w:rsid w:val="00A1205B"/>
    <w:rsid w:val="00A13450"/>
    <w:rsid w:val="00A14FB1"/>
    <w:rsid w:val="00A175F7"/>
    <w:rsid w:val="00A223CE"/>
    <w:rsid w:val="00A27187"/>
    <w:rsid w:val="00A368CB"/>
    <w:rsid w:val="00A4340E"/>
    <w:rsid w:val="00A46203"/>
    <w:rsid w:val="00A47988"/>
    <w:rsid w:val="00A524E3"/>
    <w:rsid w:val="00A54DB4"/>
    <w:rsid w:val="00A55A2F"/>
    <w:rsid w:val="00A562DC"/>
    <w:rsid w:val="00A6098E"/>
    <w:rsid w:val="00A62616"/>
    <w:rsid w:val="00A63C80"/>
    <w:rsid w:val="00A66850"/>
    <w:rsid w:val="00A66C22"/>
    <w:rsid w:val="00A70866"/>
    <w:rsid w:val="00A7175E"/>
    <w:rsid w:val="00A7424D"/>
    <w:rsid w:val="00A74869"/>
    <w:rsid w:val="00A74C24"/>
    <w:rsid w:val="00A7737A"/>
    <w:rsid w:val="00A779E4"/>
    <w:rsid w:val="00A820DF"/>
    <w:rsid w:val="00A835BA"/>
    <w:rsid w:val="00A837BD"/>
    <w:rsid w:val="00A83978"/>
    <w:rsid w:val="00A83FDA"/>
    <w:rsid w:val="00A84743"/>
    <w:rsid w:val="00A861ED"/>
    <w:rsid w:val="00A869C3"/>
    <w:rsid w:val="00A87FB9"/>
    <w:rsid w:val="00A912F9"/>
    <w:rsid w:val="00A9313A"/>
    <w:rsid w:val="00A9390F"/>
    <w:rsid w:val="00A94610"/>
    <w:rsid w:val="00A9499B"/>
    <w:rsid w:val="00A949A7"/>
    <w:rsid w:val="00AA17A5"/>
    <w:rsid w:val="00AA19EF"/>
    <w:rsid w:val="00AA3F26"/>
    <w:rsid w:val="00AA6629"/>
    <w:rsid w:val="00AA7278"/>
    <w:rsid w:val="00AB5FB2"/>
    <w:rsid w:val="00AC0241"/>
    <w:rsid w:val="00AC2891"/>
    <w:rsid w:val="00AC3426"/>
    <w:rsid w:val="00AC372D"/>
    <w:rsid w:val="00AC467D"/>
    <w:rsid w:val="00AC61F6"/>
    <w:rsid w:val="00AD189C"/>
    <w:rsid w:val="00AD21AF"/>
    <w:rsid w:val="00AD30DA"/>
    <w:rsid w:val="00AD4A4C"/>
    <w:rsid w:val="00AD4E2C"/>
    <w:rsid w:val="00AD7018"/>
    <w:rsid w:val="00AD76EF"/>
    <w:rsid w:val="00AE03C9"/>
    <w:rsid w:val="00AE3B6D"/>
    <w:rsid w:val="00AE3F30"/>
    <w:rsid w:val="00AE476E"/>
    <w:rsid w:val="00AE7BD5"/>
    <w:rsid w:val="00AF4991"/>
    <w:rsid w:val="00AF626F"/>
    <w:rsid w:val="00AF6483"/>
    <w:rsid w:val="00AF6B38"/>
    <w:rsid w:val="00B01C24"/>
    <w:rsid w:val="00B03302"/>
    <w:rsid w:val="00B04214"/>
    <w:rsid w:val="00B047CB"/>
    <w:rsid w:val="00B1074A"/>
    <w:rsid w:val="00B11241"/>
    <w:rsid w:val="00B129AE"/>
    <w:rsid w:val="00B12B8C"/>
    <w:rsid w:val="00B14777"/>
    <w:rsid w:val="00B259FC"/>
    <w:rsid w:val="00B26086"/>
    <w:rsid w:val="00B30696"/>
    <w:rsid w:val="00B306C3"/>
    <w:rsid w:val="00B3132A"/>
    <w:rsid w:val="00B313CA"/>
    <w:rsid w:val="00B33581"/>
    <w:rsid w:val="00B34EE2"/>
    <w:rsid w:val="00B352EC"/>
    <w:rsid w:val="00B412FC"/>
    <w:rsid w:val="00B431BA"/>
    <w:rsid w:val="00B448EB"/>
    <w:rsid w:val="00B51677"/>
    <w:rsid w:val="00B533E7"/>
    <w:rsid w:val="00B54EE1"/>
    <w:rsid w:val="00B55279"/>
    <w:rsid w:val="00B56328"/>
    <w:rsid w:val="00B56B62"/>
    <w:rsid w:val="00B56CD5"/>
    <w:rsid w:val="00B604B1"/>
    <w:rsid w:val="00B61088"/>
    <w:rsid w:val="00B61343"/>
    <w:rsid w:val="00B76AC3"/>
    <w:rsid w:val="00B77C79"/>
    <w:rsid w:val="00B804FF"/>
    <w:rsid w:val="00B81688"/>
    <w:rsid w:val="00B81D80"/>
    <w:rsid w:val="00B8277D"/>
    <w:rsid w:val="00B840F4"/>
    <w:rsid w:val="00B873F9"/>
    <w:rsid w:val="00B87633"/>
    <w:rsid w:val="00B92A25"/>
    <w:rsid w:val="00B92AB3"/>
    <w:rsid w:val="00B94F29"/>
    <w:rsid w:val="00B971D2"/>
    <w:rsid w:val="00B976AA"/>
    <w:rsid w:val="00B9773E"/>
    <w:rsid w:val="00B978A7"/>
    <w:rsid w:val="00B97BBD"/>
    <w:rsid w:val="00BA3A60"/>
    <w:rsid w:val="00BA754D"/>
    <w:rsid w:val="00BA7879"/>
    <w:rsid w:val="00BB2F43"/>
    <w:rsid w:val="00BB3A02"/>
    <w:rsid w:val="00BB3BFB"/>
    <w:rsid w:val="00BB57FD"/>
    <w:rsid w:val="00BB708E"/>
    <w:rsid w:val="00BC029A"/>
    <w:rsid w:val="00BC0F4B"/>
    <w:rsid w:val="00BC34DB"/>
    <w:rsid w:val="00BC5D6C"/>
    <w:rsid w:val="00BC6314"/>
    <w:rsid w:val="00BD4AC7"/>
    <w:rsid w:val="00BD745B"/>
    <w:rsid w:val="00BD7CC9"/>
    <w:rsid w:val="00BE4438"/>
    <w:rsid w:val="00BE54EE"/>
    <w:rsid w:val="00BF0F69"/>
    <w:rsid w:val="00BF267E"/>
    <w:rsid w:val="00BF38BD"/>
    <w:rsid w:val="00BF3D2A"/>
    <w:rsid w:val="00BF5BF9"/>
    <w:rsid w:val="00BF6E0A"/>
    <w:rsid w:val="00C00803"/>
    <w:rsid w:val="00C01B7F"/>
    <w:rsid w:val="00C024B4"/>
    <w:rsid w:val="00C03E12"/>
    <w:rsid w:val="00C046DE"/>
    <w:rsid w:val="00C110B0"/>
    <w:rsid w:val="00C1175D"/>
    <w:rsid w:val="00C13387"/>
    <w:rsid w:val="00C15015"/>
    <w:rsid w:val="00C22BBC"/>
    <w:rsid w:val="00C23E1C"/>
    <w:rsid w:val="00C2774F"/>
    <w:rsid w:val="00C32CA3"/>
    <w:rsid w:val="00C41F8A"/>
    <w:rsid w:val="00C42869"/>
    <w:rsid w:val="00C435DA"/>
    <w:rsid w:val="00C43E11"/>
    <w:rsid w:val="00C43F5C"/>
    <w:rsid w:val="00C443EA"/>
    <w:rsid w:val="00C44902"/>
    <w:rsid w:val="00C44A19"/>
    <w:rsid w:val="00C471E2"/>
    <w:rsid w:val="00C5124A"/>
    <w:rsid w:val="00C516EB"/>
    <w:rsid w:val="00C51948"/>
    <w:rsid w:val="00C51CF2"/>
    <w:rsid w:val="00C5339D"/>
    <w:rsid w:val="00C54CD8"/>
    <w:rsid w:val="00C55352"/>
    <w:rsid w:val="00C572B5"/>
    <w:rsid w:val="00C62E83"/>
    <w:rsid w:val="00C659C8"/>
    <w:rsid w:val="00C66150"/>
    <w:rsid w:val="00C67212"/>
    <w:rsid w:val="00C6763C"/>
    <w:rsid w:val="00C700D9"/>
    <w:rsid w:val="00C700FD"/>
    <w:rsid w:val="00C7395E"/>
    <w:rsid w:val="00C746DF"/>
    <w:rsid w:val="00C7495C"/>
    <w:rsid w:val="00C75411"/>
    <w:rsid w:val="00C769D3"/>
    <w:rsid w:val="00C80641"/>
    <w:rsid w:val="00C80F11"/>
    <w:rsid w:val="00C82DDC"/>
    <w:rsid w:val="00C838A9"/>
    <w:rsid w:val="00C83AE1"/>
    <w:rsid w:val="00C843DE"/>
    <w:rsid w:val="00C91B89"/>
    <w:rsid w:val="00C92FB1"/>
    <w:rsid w:val="00C930EE"/>
    <w:rsid w:val="00C94364"/>
    <w:rsid w:val="00C94788"/>
    <w:rsid w:val="00CA04E5"/>
    <w:rsid w:val="00CA1F40"/>
    <w:rsid w:val="00CA4E83"/>
    <w:rsid w:val="00CA59B4"/>
    <w:rsid w:val="00CB18BA"/>
    <w:rsid w:val="00CB5497"/>
    <w:rsid w:val="00CC556D"/>
    <w:rsid w:val="00CE27F6"/>
    <w:rsid w:val="00CE3D9D"/>
    <w:rsid w:val="00CE5F14"/>
    <w:rsid w:val="00CE7494"/>
    <w:rsid w:val="00CF180B"/>
    <w:rsid w:val="00CFE32F"/>
    <w:rsid w:val="00D01B62"/>
    <w:rsid w:val="00D02182"/>
    <w:rsid w:val="00D0621D"/>
    <w:rsid w:val="00D0681E"/>
    <w:rsid w:val="00D10E82"/>
    <w:rsid w:val="00D137AD"/>
    <w:rsid w:val="00D141D8"/>
    <w:rsid w:val="00D1575A"/>
    <w:rsid w:val="00D15DB1"/>
    <w:rsid w:val="00D21AA5"/>
    <w:rsid w:val="00D2295F"/>
    <w:rsid w:val="00D23F71"/>
    <w:rsid w:val="00D243A4"/>
    <w:rsid w:val="00D309B3"/>
    <w:rsid w:val="00D31F24"/>
    <w:rsid w:val="00D33FCE"/>
    <w:rsid w:val="00D4050B"/>
    <w:rsid w:val="00D40F3C"/>
    <w:rsid w:val="00D42517"/>
    <w:rsid w:val="00D437C5"/>
    <w:rsid w:val="00D43B73"/>
    <w:rsid w:val="00D448D1"/>
    <w:rsid w:val="00D45F18"/>
    <w:rsid w:val="00D464AF"/>
    <w:rsid w:val="00D502B2"/>
    <w:rsid w:val="00D5208F"/>
    <w:rsid w:val="00D52747"/>
    <w:rsid w:val="00D54E36"/>
    <w:rsid w:val="00D56630"/>
    <w:rsid w:val="00D566AA"/>
    <w:rsid w:val="00D57CE9"/>
    <w:rsid w:val="00D60CE5"/>
    <w:rsid w:val="00D6519F"/>
    <w:rsid w:val="00D66998"/>
    <w:rsid w:val="00D71737"/>
    <w:rsid w:val="00D729A9"/>
    <w:rsid w:val="00D72DDB"/>
    <w:rsid w:val="00D749F9"/>
    <w:rsid w:val="00D74A62"/>
    <w:rsid w:val="00D80E79"/>
    <w:rsid w:val="00D80F05"/>
    <w:rsid w:val="00D85062"/>
    <w:rsid w:val="00D850BD"/>
    <w:rsid w:val="00D86A97"/>
    <w:rsid w:val="00D87994"/>
    <w:rsid w:val="00D90547"/>
    <w:rsid w:val="00D91660"/>
    <w:rsid w:val="00D91A76"/>
    <w:rsid w:val="00D938D7"/>
    <w:rsid w:val="00D93EE5"/>
    <w:rsid w:val="00D9543F"/>
    <w:rsid w:val="00DA3A33"/>
    <w:rsid w:val="00DA5F68"/>
    <w:rsid w:val="00DB3D6A"/>
    <w:rsid w:val="00DB51FE"/>
    <w:rsid w:val="00DB6D2A"/>
    <w:rsid w:val="00DC4CE8"/>
    <w:rsid w:val="00DC75DC"/>
    <w:rsid w:val="00DD0D41"/>
    <w:rsid w:val="00DD52A7"/>
    <w:rsid w:val="00DE0761"/>
    <w:rsid w:val="00DE7887"/>
    <w:rsid w:val="00DF2F5C"/>
    <w:rsid w:val="00DF40E1"/>
    <w:rsid w:val="00DF5DA5"/>
    <w:rsid w:val="00DF6676"/>
    <w:rsid w:val="00DF699E"/>
    <w:rsid w:val="00DF6F1D"/>
    <w:rsid w:val="00E00E4A"/>
    <w:rsid w:val="00E03712"/>
    <w:rsid w:val="00E06600"/>
    <w:rsid w:val="00E06AC0"/>
    <w:rsid w:val="00E07425"/>
    <w:rsid w:val="00E106BB"/>
    <w:rsid w:val="00E11FDE"/>
    <w:rsid w:val="00E17BA5"/>
    <w:rsid w:val="00E20FEE"/>
    <w:rsid w:val="00E24B7B"/>
    <w:rsid w:val="00E254AC"/>
    <w:rsid w:val="00E30794"/>
    <w:rsid w:val="00E317FD"/>
    <w:rsid w:val="00E32A86"/>
    <w:rsid w:val="00E3424D"/>
    <w:rsid w:val="00E34E10"/>
    <w:rsid w:val="00E360FC"/>
    <w:rsid w:val="00E37382"/>
    <w:rsid w:val="00E37517"/>
    <w:rsid w:val="00E37712"/>
    <w:rsid w:val="00E42F99"/>
    <w:rsid w:val="00E47AA3"/>
    <w:rsid w:val="00E51221"/>
    <w:rsid w:val="00E51496"/>
    <w:rsid w:val="00E523E0"/>
    <w:rsid w:val="00E53324"/>
    <w:rsid w:val="00E540B6"/>
    <w:rsid w:val="00E555FA"/>
    <w:rsid w:val="00E55BDC"/>
    <w:rsid w:val="00E566CA"/>
    <w:rsid w:val="00E62121"/>
    <w:rsid w:val="00E6585F"/>
    <w:rsid w:val="00E66622"/>
    <w:rsid w:val="00E71325"/>
    <w:rsid w:val="00E73C30"/>
    <w:rsid w:val="00E74BE4"/>
    <w:rsid w:val="00E75535"/>
    <w:rsid w:val="00E77B3F"/>
    <w:rsid w:val="00E80D53"/>
    <w:rsid w:val="00E83645"/>
    <w:rsid w:val="00E871B6"/>
    <w:rsid w:val="00E91197"/>
    <w:rsid w:val="00E9144A"/>
    <w:rsid w:val="00E92B37"/>
    <w:rsid w:val="00E93FE4"/>
    <w:rsid w:val="00E94704"/>
    <w:rsid w:val="00E948D8"/>
    <w:rsid w:val="00E95239"/>
    <w:rsid w:val="00E9672D"/>
    <w:rsid w:val="00E96B29"/>
    <w:rsid w:val="00EA12B3"/>
    <w:rsid w:val="00EA1ABE"/>
    <w:rsid w:val="00EA4714"/>
    <w:rsid w:val="00EA4F14"/>
    <w:rsid w:val="00EA4F4D"/>
    <w:rsid w:val="00EB1663"/>
    <w:rsid w:val="00EB4BDA"/>
    <w:rsid w:val="00EC112C"/>
    <w:rsid w:val="00EC4927"/>
    <w:rsid w:val="00EC57A0"/>
    <w:rsid w:val="00EC7668"/>
    <w:rsid w:val="00EC77CC"/>
    <w:rsid w:val="00ED2677"/>
    <w:rsid w:val="00ED29C4"/>
    <w:rsid w:val="00ED3F34"/>
    <w:rsid w:val="00ED4253"/>
    <w:rsid w:val="00ED5650"/>
    <w:rsid w:val="00ED67EE"/>
    <w:rsid w:val="00ED7B25"/>
    <w:rsid w:val="00EE0760"/>
    <w:rsid w:val="00EE086E"/>
    <w:rsid w:val="00EE0E2D"/>
    <w:rsid w:val="00EE3DD5"/>
    <w:rsid w:val="00EF034D"/>
    <w:rsid w:val="00EF22D3"/>
    <w:rsid w:val="00EF4557"/>
    <w:rsid w:val="00EF653B"/>
    <w:rsid w:val="00EF7320"/>
    <w:rsid w:val="00F00954"/>
    <w:rsid w:val="00F02C69"/>
    <w:rsid w:val="00F04B09"/>
    <w:rsid w:val="00F0570D"/>
    <w:rsid w:val="00F06102"/>
    <w:rsid w:val="00F074E5"/>
    <w:rsid w:val="00F15C25"/>
    <w:rsid w:val="00F15E62"/>
    <w:rsid w:val="00F16196"/>
    <w:rsid w:val="00F17866"/>
    <w:rsid w:val="00F1787C"/>
    <w:rsid w:val="00F20358"/>
    <w:rsid w:val="00F209AF"/>
    <w:rsid w:val="00F20C63"/>
    <w:rsid w:val="00F217AB"/>
    <w:rsid w:val="00F24FBA"/>
    <w:rsid w:val="00F25DCD"/>
    <w:rsid w:val="00F26AAB"/>
    <w:rsid w:val="00F31367"/>
    <w:rsid w:val="00F314A1"/>
    <w:rsid w:val="00F34400"/>
    <w:rsid w:val="00F36ABD"/>
    <w:rsid w:val="00F420C1"/>
    <w:rsid w:val="00F427EE"/>
    <w:rsid w:val="00F436D4"/>
    <w:rsid w:val="00F436EF"/>
    <w:rsid w:val="00F43CF4"/>
    <w:rsid w:val="00F44069"/>
    <w:rsid w:val="00F47C68"/>
    <w:rsid w:val="00F47D41"/>
    <w:rsid w:val="00F50947"/>
    <w:rsid w:val="00F51A94"/>
    <w:rsid w:val="00F51AE3"/>
    <w:rsid w:val="00F5288D"/>
    <w:rsid w:val="00F53650"/>
    <w:rsid w:val="00F600E2"/>
    <w:rsid w:val="00F64369"/>
    <w:rsid w:val="00F65F65"/>
    <w:rsid w:val="00F67BBA"/>
    <w:rsid w:val="00F70DA0"/>
    <w:rsid w:val="00F7240F"/>
    <w:rsid w:val="00F72F97"/>
    <w:rsid w:val="00F743E7"/>
    <w:rsid w:val="00F744E7"/>
    <w:rsid w:val="00F74D12"/>
    <w:rsid w:val="00F754AF"/>
    <w:rsid w:val="00F80A24"/>
    <w:rsid w:val="00F810B2"/>
    <w:rsid w:val="00F82BDA"/>
    <w:rsid w:val="00F87B3A"/>
    <w:rsid w:val="00F90E36"/>
    <w:rsid w:val="00F91B05"/>
    <w:rsid w:val="00F94801"/>
    <w:rsid w:val="00F95B4D"/>
    <w:rsid w:val="00F97FB7"/>
    <w:rsid w:val="00FA18A8"/>
    <w:rsid w:val="00FA1F14"/>
    <w:rsid w:val="00FA2169"/>
    <w:rsid w:val="00FA2FD4"/>
    <w:rsid w:val="00FA500A"/>
    <w:rsid w:val="00FA6D2D"/>
    <w:rsid w:val="00FB0DEF"/>
    <w:rsid w:val="00FB29B6"/>
    <w:rsid w:val="00FB60D2"/>
    <w:rsid w:val="00FC12BF"/>
    <w:rsid w:val="00FC44B0"/>
    <w:rsid w:val="00FC5076"/>
    <w:rsid w:val="00FC5E3B"/>
    <w:rsid w:val="00FD0246"/>
    <w:rsid w:val="00FD0F2F"/>
    <w:rsid w:val="00FD1A5C"/>
    <w:rsid w:val="00FD1B2A"/>
    <w:rsid w:val="00FD33E0"/>
    <w:rsid w:val="00FD44F0"/>
    <w:rsid w:val="00FE081A"/>
    <w:rsid w:val="00FE17FF"/>
    <w:rsid w:val="00FE2554"/>
    <w:rsid w:val="00FE2E5A"/>
    <w:rsid w:val="00FE6CAF"/>
    <w:rsid w:val="00FF032B"/>
    <w:rsid w:val="00FF1182"/>
    <w:rsid w:val="00FF15BE"/>
    <w:rsid w:val="00FF2A77"/>
    <w:rsid w:val="00FF2C17"/>
    <w:rsid w:val="00FF4854"/>
    <w:rsid w:val="00FF4921"/>
    <w:rsid w:val="00FF59B3"/>
    <w:rsid w:val="00FF5DE7"/>
    <w:rsid w:val="00FF6921"/>
    <w:rsid w:val="00FF6A62"/>
    <w:rsid w:val="00FF6CBE"/>
    <w:rsid w:val="00FF7E98"/>
    <w:rsid w:val="00FF7F03"/>
    <w:rsid w:val="08AEFBA8"/>
    <w:rsid w:val="1C7706D2"/>
    <w:rsid w:val="2BE51D2E"/>
    <w:rsid w:val="3AD5A45F"/>
    <w:rsid w:val="5AD46320"/>
    <w:rsid w:val="6E175B01"/>
    <w:rsid w:val="714EFBC3"/>
    <w:rsid w:val="7AC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1660"/>
  <w15:chartTrackingRefBased/>
  <w15:docId w15:val="{3ABD8B19-5470-44E1-8609-4F1E1F2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rsid w:val="00967BB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760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60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C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65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op">
    <w:name w:val="eop"/>
    <w:basedOn w:val="DefaultParagraphFont"/>
    <w:rsid w:val="00807477"/>
  </w:style>
  <w:style w:type="paragraph" w:customStyle="1" w:styleId="paragraph">
    <w:name w:val="paragraph"/>
    <w:basedOn w:val="Normal"/>
    <w:rsid w:val="00807477"/>
    <w:pPr>
      <w:spacing w:before="100" w:beforeAutospacing="1" w:after="100" w:afterAutospacing="1"/>
    </w:pPr>
    <w:rPr>
      <w:szCs w:val="24"/>
      <w:lang w:eastAsia="en-GB"/>
    </w:rPr>
  </w:style>
  <w:style w:type="table" w:customStyle="1" w:styleId="TableGrid1">
    <w:name w:val="Table 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93A61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368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.aberdeencity.gov.uk/Files/EqualityHumanRight/19b_v2_Review%20of%20city-wide%20provision%20of%20libraries_24-03-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ingDevelopment@aberdeencit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deencity.gov.uk/services/libraries-and-archiv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3" ma:contentTypeDescription="Create a new document." ma:contentTypeScope="" ma:versionID="acd10ff3744677eedf20e8ca4faa4e2a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9980e4f67c3e67f342505c54d52fbef7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115D09-14F9-43C1-A127-D20C0CD9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210E5-00DA-4F44-889F-ABDED1B15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6142F-037F-4127-B4BE-05B15A85B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C1CED4-F316-48D0-AF84-86371EA1F8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subject/>
  <dc:creator>SSummers</dc:creator>
  <cp:keywords/>
  <cp:lastModifiedBy>Jenna Bissette</cp:lastModifiedBy>
  <cp:revision>2</cp:revision>
  <cp:lastPrinted>2019-01-22T22:51:00Z</cp:lastPrinted>
  <dcterms:created xsi:type="dcterms:W3CDTF">2023-08-24T09:09:00Z</dcterms:created>
  <dcterms:modified xsi:type="dcterms:W3CDTF">2023-08-24T09:09:00Z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Lynda Mcpherson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SSummers</vt:lpwstr>
  </property>
</Properties>
</file>