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3BEF4" w14:textId="239EACDF" w:rsidR="0006551C" w:rsidRDefault="2E1D2F35" w:rsidP="0006551C">
      <w:pPr>
        <w:pStyle w:val="Title"/>
      </w:pPr>
      <w:r>
        <w:t>How to Establish a Good Work-related Research Question and</w:t>
      </w:r>
      <w:r w:rsidR="2396D224">
        <w:t xml:space="preserve"> Find Answers</w:t>
      </w:r>
    </w:p>
    <w:p w14:paraId="10A0BAE6" w14:textId="04A294E3" w:rsidR="2E38F034" w:rsidRDefault="2E38F034" w:rsidP="2E38F034"/>
    <w:p w14:paraId="49F57831" w14:textId="19B506EC" w:rsidR="69FF872C" w:rsidRDefault="69FF872C" w:rsidP="2E38F034">
      <w:r w:rsidRPr="2E38F034">
        <w:rPr>
          <w:rFonts w:eastAsiaTheme="minorEastAsia"/>
        </w:rPr>
        <w:t>This guidance provides a structured approach to formulating work-related research questions and finding answers. It introduces three key frameworks: PICO, PEO, and SPICE, each suited to different research designs. It emphasizes the importance of systematic literature searching, using academic databases, and maintaining a search log. It also highlights the need for defensible, auditable decisions supported by rigorous evidence gathering. The guidance is based on a</w:t>
      </w:r>
      <w:r w:rsidRPr="2E38F034">
        <w:rPr>
          <w:rFonts w:ascii="Segoe UI" w:eastAsia="Segoe UI" w:hAnsi="Segoe UI" w:cs="Segoe UI"/>
          <w:color w:val="242424"/>
          <w:sz w:val="21"/>
          <w:szCs w:val="21"/>
        </w:rPr>
        <w:t xml:space="preserve"> </w:t>
      </w:r>
      <w:hyperlink r:id="rId10" w:history="1">
        <w:r w:rsidRPr="00567236">
          <w:rPr>
            <w:rStyle w:val="Hyperlink"/>
            <w:rFonts w:eastAsiaTheme="minorEastAsia"/>
            <w:sz w:val="21"/>
            <w:szCs w:val="21"/>
          </w:rPr>
          <w:t>seminar</w:t>
        </w:r>
      </w:hyperlink>
      <w:r w:rsidRPr="2E38F034">
        <w:rPr>
          <w:rFonts w:eastAsiaTheme="minorEastAsia"/>
          <w:color w:val="242424"/>
          <w:sz w:val="21"/>
          <w:szCs w:val="21"/>
        </w:rPr>
        <w:t xml:space="preserve"> </w:t>
      </w:r>
      <w:r w:rsidRPr="2E38F034">
        <w:rPr>
          <w:rFonts w:eastAsiaTheme="minorEastAsia"/>
        </w:rPr>
        <w:t>by Paul Manson, Information Specialist at the University of Aberdeen, and is part of the Learning Together for Better Lives seminar series. Recordings are available</w:t>
      </w:r>
      <w:r>
        <w:t xml:space="preserve"> </w:t>
      </w:r>
      <w:hyperlink r:id="rId11" w:history="1">
        <w:r w:rsidRPr="00567236">
          <w:rPr>
            <w:rStyle w:val="Hyperlink"/>
            <w:rFonts w:eastAsiaTheme="minorEastAsia"/>
          </w:rPr>
          <w:t>here.</w:t>
        </w:r>
      </w:hyperlink>
    </w:p>
    <w:p w14:paraId="124CA3F7" w14:textId="797DD763" w:rsidR="00E6200A" w:rsidRDefault="00C230FD" w:rsidP="00C230FD">
      <w:pPr>
        <w:pStyle w:val="Heading1"/>
      </w:pPr>
      <w:r>
        <w:t>Scope</w:t>
      </w:r>
    </w:p>
    <w:p w14:paraId="6958121A" w14:textId="26EED8DF" w:rsidR="00C230FD" w:rsidRDefault="00C230FD" w:rsidP="00C230FD">
      <w:r>
        <w:t>This guidance is for use where you are searching for</w:t>
      </w:r>
      <w:r w:rsidR="007A49FD">
        <w:t xml:space="preserve"> </w:t>
      </w:r>
      <w:r>
        <w:t xml:space="preserve">evidence in </w:t>
      </w:r>
      <w:r w:rsidR="004B7FA1">
        <w:t>academically</w:t>
      </w:r>
      <w:r>
        <w:t xml:space="preserve"> published research</w:t>
      </w:r>
      <w:r w:rsidR="002C01FE">
        <w:t xml:space="preserve"> to inform strategy, policy, interventions, etc</w:t>
      </w:r>
      <w:r w:rsidR="00F46BA2">
        <w:t xml:space="preserve">. This may be in addition </w:t>
      </w:r>
      <w:r w:rsidR="005A5602">
        <w:t xml:space="preserve">to </w:t>
      </w:r>
      <w:r w:rsidR="00967074">
        <w:t xml:space="preserve">what is evident in </w:t>
      </w:r>
      <w:r w:rsidR="009E4506">
        <w:t>ACC service data</w:t>
      </w:r>
      <w:r w:rsidR="00C07120">
        <w:t xml:space="preserve"> and other routinely collected data</w:t>
      </w:r>
      <w:r w:rsidR="009E4506">
        <w:t xml:space="preserve"> or where no such data exists. </w:t>
      </w:r>
      <w:r w:rsidR="00842033">
        <w:t xml:space="preserve">If you plan to conduct research by designing and gathering </w:t>
      </w:r>
      <w:r w:rsidR="00842033" w:rsidRPr="4C86F3B3">
        <w:rPr>
          <w:i/>
          <w:iCs/>
        </w:rPr>
        <w:t>new</w:t>
      </w:r>
      <w:r w:rsidR="00842033">
        <w:t xml:space="preserve"> data, this guidance will help with the </w:t>
      </w:r>
      <w:r w:rsidR="2698D3B8">
        <w:t>initial stages</w:t>
      </w:r>
      <w:r w:rsidR="00842033">
        <w:t xml:space="preserve"> but should not be used in place of real </w:t>
      </w:r>
      <w:r w:rsidR="002C01FE">
        <w:t xml:space="preserve">research design. </w:t>
      </w:r>
    </w:p>
    <w:p w14:paraId="393E0BC2" w14:textId="100C0863" w:rsidR="00DA2949" w:rsidRDefault="003D4B6A" w:rsidP="003D4B6A">
      <w:pPr>
        <w:pStyle w:val="Heading1"/>
      </w:pPr>
      <w:r>
        <w:t>Purpose</w:t>
      </w:r>
    </w:p>
    <w:p w14:paraId="501FD292" w14:textId="0A19D362" w:rsidR="003D4B6A" w:rsidRDefault="003D4B6A" w:rsidP="003D4B6A">
      <w:r>
        <w:t xml:space="preserve">Defensible, auditable decisions are supported by rigorous evidence </w:t>
      </w:r>
      <w:r w:rsidR="00E47117">
        <w:t xml:space="preserve">gathering and reporting from multiple types of </w:t>
      </w:r>
      <w:r w:rsidR="41733809">
        <w:t>sources</w:t>
      </w:r>
      <w:r w:rsidR="00E47117">
        <w:t>.</w:t>
      </w:r>
      <w:r w:rsidR="00AF5583">
        <w:t xml:space="preserve"> </w:t>
      </w:r>
      <w:r w:rsidR="00507E5B">
        <w:t xml:space="preserve">In public health, including the social determinants of health, </w:t>
      </w:r>
      <w:r w:rsidR="00107802">
        <w:t xml:space="preserve">academic research </w:t>
      </w:r>
      <w:r w:rsidR="006950C7">
        <w:t xml:space="preserve">is an important source of evidence. </w:t>
      </w:r>
      <w:r w:rsidR="00567698">
        <w:t>It</w:t>
      </w:r>
      <w:r w:rsidR="00AF5583">
        <w:t xml:space="preserve"> tends to be extremely specific, looking at</w:t>
      </w:r>
      <w:r w:rsidR="001611E3">
        <w:t>,</w:t>
      </w:r>
      <w:r w:rsidR="00AF5583">
        <w:t xml:space="preserve"> for example</w:t>
      </w:r>
      <w:r w:rsidR="001B47B7">
        <w:t xml:space="preserve">, one </w:t>
      </w:r>
      <w:r w:rsidR="0019007F">
        <w:t>intervention</w:t>
      </w:r>
      <w:r w:rsidR="001B47B7">
        <w:t xml:space="preserve"> for one symptom of one disease in one group in one region and comparing it to one </w:t>
      </w:r>
      <w:r w:rsidR="002C50D8">
        <w:t>alternative</w:t>
      </w:r>
      <w:r w:rsidR="0019007F">
        <w:t xml:space="preserve"> intervention</w:t>
      </w:r>
      <w:r w:rsidR="525990E8">
        <w:t xml:space="preserve">. </w:t>
      </w:r>
      <w:r w:rsidR="00567698">
        <w:t>Academic research is also voluminous</w:t>
      </w:r>
      <w:r w:rsidR="00C97E88">
        <w:t>.</w:t>
      </w:r>
      <w:r w:rsidR="00872145">
        <w:t xml:space="preserve"> </w:t>
      </w:r>
      <w:r w:rsidR="00C97E88">
        <w:t>So,</w:t>
      </w:r>
      <w:r w:rsidR="00872145">
        <w:t xml:space="preserve"> crafting your search query </w:t>
      </w:r>
      <w:r w:rsidR="000B36B8">
        <w:t>and plan are</w:t>
      </w:r>
      <w:r w:rsidR="00872145">
        <w:t xml:space="preserve"> critical </w:t>
      </w:r>
      <w:r w:rsidR="00077F9A">
        <w:t xml:space="preserve">to </w:t>
      </w:r>
      <w:r w:rsidR="00BD54DF">
        <w:t xml:space="preserve">ensuring that </w:t>
      </w:r>
      <w:r w:rsidR="00604244">
        <w:t xml:space="preserve">your </w:t>
      </w:r>
      <w:r w:rsidR="00BD54DF">
        <w:t xml:space="preserve">search results include </w:t>
      </w:r>
      <w:r w:rsidR="00765647">
        <w:t xml:space="preserve">all of </w:t>
      </w:r>
      <w:r w:rsidR="00BD54DF">
        <w:t xml:space="preserve">what they should and </w:t>
      </w:r>
      <w:r w:rsidR="20EAEAE2">
        <w:t>do not</w:t>
      </w:r>
      <w:r w:rsidR="00604244">
        <w:t xml:space="preserve"> include irrelevant results that</w:t>
      </w:r>
      <w:r w:rsidR="00047CED">
        <w:t xml:space="preserve"> increase your workload</w:t>
      </w:r>
      <w:r w:rsidR="00604244">
        <w:t>.</w:t>
      </w:r>
      <w:r w:rsidR="00FD7717">
        <w:t xml:space="preserve"> In short, a </w:t>
      </w:r>
      <w:r w:rsidR="00760CA5">
        <w:t>loose</w:t>
      </w:r>
      <w:r w:rsidR="00FD7717">
        <w:t xml:space="preserve"> search in a search engine </w:t>
      </w:r>
      <w:r w:rsidR="005D3350">
        <w:t xml:space="preserve">is too weak </w:t>
      </w:r>
      <w:r w:rsidR="00FC09EF">
        <w:t xml:space="preserve">an approach </w:t>
      </w:r>
      <w:r w:rsidR="00D51F0C">
        <w:t>for</w:t>
      </w:r>
      <w:r w:rsidR="00FC09EF">
        <w:t xml:space="preserve"> any decisions based on its findings </w:t>
      </w:r>
      <w:r w:rsidR="00D51F0C">
        <w:t>to be</w:t>
      </w:r>
      <w:r w:rsidR="00FC09EF">
        <w:t xml:space="preserve"> defensible and auditable. </w:t>
      </w:r>
    </w:p>
    <w:p w14:paraId="07DF8510" w14:textId="40BFC691" w:rsidR="003D740C" w:rsidRDefault="003D740C" w:rsidP="00946F86">
      <w:pPr>
        <w:pStyle w:val="Heading1"/>
      </w:pPr>
      <w:r>
        <w:t>Sh</w:t>
      </w:r>
      <w:r w:rsidR="00946F86">
        <w:t>aping</w:t>
      </w:r>
      <w:r>
        <w:t xml:space="preserve"> a Question</w:t>
      </w:r>
    </w:p>
    <w:p w14:paraId="5F665EEC" w14:textId="55C5E368" w:rsidR="00946F86" w:rsidRDefault="00E14609" w:rsidP="00946F86">
      <w:r>
        <w:t xml:space="preserve">A research question should define or clarify </w:t>
      </w:r>
      <w:r w:rsidR="00081811">
        <w:t>what you are looking for, be practicable in your time and resource</w:t>
      </w:r>
      <w:r w:rsidR="0038263F">
        <w:t xml:space="preserve"> li</w:t>
      </w:r>
      <w:r w:rsidR="008713F0">
        <w:t>mits</w:t>
      </w:r>
      <w:r w:rsidR="00FD0ECD">
        <w:t xml:space="preserve">, novel (i.e. no one has </w:t>
      </w:r>
      <w:r w:rsidR="00BC742A">
        <w:t>asked it before and shared their findings), ethical and neu</w:t>
      </w:r>
      <w:r w:rsidR="00247210">
        <w:t>t</w:t>
      </w:r>
      <w:r w:rsidR="00BC742A">
        <w:t xml:space="preserve">ral. 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126"/>
        <w:gridCol w:w="3126"/>
        <w:gridCol w:w="2764"/>
      </w:tblGrid>
      <w:tr w:rsidR="00900583" w14:paraId="4C58D0BD" w14:textId="51CDEFA8" w:rsidTr="4C86F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</w:tcPr>
          <w:p w14:paraId="3C3E3283" w14:textId="3668EEC5" w:rsidR="00900583" w:rsidRDefault="00900583" w:rsidP="00946F86">
            <w:r>
              <w:lastRenderedPageBreak/>
              <w:t>Not so good question:</w:t>
            </w:r>
          </w:p>
        </w:tc>
        <w:tc>
          <w:tcPr>
            <w:tcW w:w="3126" w:type="dxa"/>
          </w:tcPr>
          <w:p w14:paraId="39249AF1" w14:textId="4C3FB48E" w:rsidR="00900583" w:rsidRDefault="00900583" w:rsidP="00946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Better question:</w:t>
            </w:r>
          </w:p>
        </w:tc>
        <w:tc>
          <w:tcPr>
            <w:tcW w:w="2764" w:type="dxa"/>
          </w:tcPr>
          <w:p w14:paraId="646FE7A8" w14:textId="1E3B5782" w:rsidR="00900583" w:rsidRDefault="00900583" w:rsidP="00946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Why?</w:t>
            </w:r>
          </w:p>
        </w:tc>
      </w:tr>
      <w:tr w:rsidR="00900583" w14:paraId="1A98D7D9" w14:textId="14395A45" w:rsidTr="4C86F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</w:tcPr>
          <w:p w14:paraId="064CBD8D" w14:textId="3A502F24" w:rsidR="00900583" w:rsidRPr="006E433D" w:rsidRDefault="00D27FF7" w:rsidP="00946F8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We know </w:t>
            </w:r>
            <w:r w:rsidR="005F6A3B">
              <w:rPr>
                <w:b w:val="0"/>
                <w:bCs w:val="0"/>
              </w:rPr>
              <w:t xml:space="preserve">the PTB test is </w:t>
            </w:r>
            <w:r w:rsidR="35BA35FD">
              <w:rPr>
                <w:b w:val="0"/>
                <w:bCs w:val="0"/>
              </w:rPr>
              <w:t>highly effective</w:t>
            </w:r>
            <w:r w:rsidR="005F6A3B">
              <w:rPr>
                <w:b w:val="0"/>
                <w:bCs w:val="0"/>
              </w:rPr>
              <w:t xml:space="preserve"> for diagnosing patients with OM; can you find evidence to support this?</w:t>
            </w:r>
          </w:p>
        </w:tc>
        <w:tc>
          <w:tcPr>
            <w:tcW w:w="3126" w:type="dxa"/>
          </w:tcPr>
          <w:p w14:paraId="49108A5C" w14:textId="167E4BF0" w:rsidR="00900583" w:rsidRPr="004529E0" w:rsidRDefault="007F4A15" w:rsidP="00946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529E0">
              <w:rPr>
                <w:b w:val="0"/>
                <w:bCs w:val="0"/>
              </w:rPr>
              <w:t>What evidence is there for the use of the PTB test for diagnosing patients with suspected OM?</w:t>
            </w:r>
          </w:p>
        </w:tc>
        <w:tc>
          <w:tcPr>
            <w:tcW w:w="2764" w:type="dxa"/>
          </w:tcPr>
          <w:p w14:paraId="7748B2A6" w14:textId="311628C2" w:rsidR="00900583" w:rsidRPr="004529E0" w:rsidRDefault="00E74E8E" w:rsidP="00946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529E0">
              <w:rPr>
                <w:b w:val="0"/>
                <w:bCs w:val="0"/>
              </w:rPr>
              <w:t xml:space="preserve">The edit makes the question more neutral </w:t>
            </w:r>
          </w:p>
        </w:tc>
      </w:tr>
      <w:tr w:rsidR="00900583" w14:paraId="216C2046" w14:textId="3522E74B" w:rsidTr="4C86F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</w:tcPr>
          <w:p w14:paraId="749D4CF0" w14:textId="7500D37F" w:rsidR="00900583" w:rsidRPr="006E433D" w:rsidRDefault="004131AB" w:rsidP="00946F86">
            <w:pPr>
              <w:rPr>
                <w:b w:val="0"/>
                <w:bCs w:val="0"/>
              </w:rPr>
            </w:pPr>
            <w:r w:rsidRPr="006E433D">
              <w:rPr>
                <w:b w:val="0"/>
                <w:bCs w:val="0"/>
              </w:rPr>
              <w:t xml:space="preserve">In </w:t>
            </w:r>
            <w:r w:rsidR="00D62D78" w:rsidRPr="006E433D">
              <w:rPr>
                <w:b w:val="0"/>
                <w:bCs w:val="0"/>
              </w:rPr>
              <w:t>children (under 16) does attending sports classes improve behaviour?</w:t>
            </w:r>
          </w:p>
        </w:tc>
        <w:tc>
          <w:tcPr>
            <w:tcW w:w="3126" w:type="dxa"/>
          </w:tcPr>
          <w:p w14:paraId="519D7A5D" w14:textId="267154F5" w:rsidR="00900583" w:rsidRPr="004529E0" w:rsidRDefault="00D62D78" w:rsidP="00946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529E0">
              <w:rPr>
                <w:b w:val="0"/>
                <w:bCs w:val="0"/>
              </w:rPr>
              <w:t xml:space="preserve">Does attending </w:t>
            </w:r>
            <w:r w:rsidR="00945E29" w:rsidRPr="004529E0">
              <w:rPr>
                <w:b w:val="0"/>
                <w:bCs w:val="0"/>
              </w:rPr>
              <w:t>football classes improve attentiveness in P4-7 children?</w:t>
            </w:r>
          </w:p>
        </w:tc>
        <w:tc>
          <w:tcPr>
            <w:tcW w:w="2764" w:type="dxa"/>
          </w:tcPr>
          <w:p w14:paraId="170FF041" w14:textId="785D7731" w:rsidR="00900583" w:rsidRPr="004529E0" w:rsidRDefault="00945E29" w:rsidP="00946F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529E0">
              <w:rPr>
                <w:b w:val="0"/>
                <w:bCs w:val="0"/>
              </w:rPr>
              <w:t>The edit makes the question more specific so the results will be more manageable</w:t>
            </w:r>
          </w:p>
        </w:tc>
      </w:tr>
    </w:tbl>
    <w:p w14:paraId="1E5F7DF1" w14:textId="77777777" w:rsidR="00A317B0" w:rsidRPr="00946F86" w:rsidRDefault="00A317B0" w:rsidP="00946F86"/>
    <w:p w14:paraId="3FEA024C" w14:textId="23EC29ED" w:rsidR="00946F86" w:rsidRDefault="00D000F7" w:rsidP="00D000F7">
      <w:pPr>
        <w:pStyle w:val="Heading2"/>
      </w:pPr>
      <w:r>
        <w:t>Question Frameworks</w:t>
      </w:r>
    </w:p>
    <w:p w14:paraId="7AB02138" w14:textId="74A3C655" w:rsidR="00F41062" w:rsidRDefault="00F41062" w:rsidP="007A49FD">
      <w:r>
        <w:t>Research questions should include some key components</w:t>
      </w:r>
      <w:r w:rsidR="004529E0">
        <w:t>; using a framework helps to ensure they do</w:t>
      </w:r>
      <w:r>
        <w:t xml:space="preserve">. Which framework is most appropriate depends on the research topic. </w:t>
      </w:r>
      <w:r w:rsidR="00214694">
        <w:t xml:space="preserve">Three common frameworks are </w:t>
      </w:r>
      <w:r w:rsidR="00FE157C">
        <w:t xml:space="preserve">shown below, but others also exist. </w:t>
      </w:r>
    </w:p>
    <w:p w14:paraId="2689CBB4" w14:textId="77777777" w:rsidR="00626090" w:rsidRDefault="00626090" w:rsidP="007A49FD"/>
    <w:p w14:paraId="1D686241" w14:textId="625C3A03" w:rsidR="00F41062" w:rsidRDefault="00F41062" w:rsidP="00F41062">
      <w:pPr>
        <w:pStyle w:val="Heading3"/>
      </w:pPr>
      <w:r>
        <w:t>PICO</w:t>
      </w:r>
    </w:p>
    <w:p w14:paraId="55E21879" w14:textId="6AA2D11B" w:rsidR="00F41062" w:rsidRDefault="00F41062" w:rsidP="00F41062">
      <w:r>
        <w:t xml:space="preserve">PICO is the </w:t>
      </w:r>
      <w:r w:rsidR="77568DAB">
        <w:t>most used</w:t>
      </w:r>
      <w:r>
        <w:t xml:space="preserve"> framework and stands for </w:t>
      </w:r>
      <w:r w:rsidRPr="4C86F3B3">
        <w:rPr>
          <w:color w:val="7030A0"/>
          <w:u w:val="single"/>
        </w:rPr>
        <w:t>Population</w:t>
      </w:r>
      <w:r w:rsidRPr="4C86F3B3">
        <w:rPr>
          <w:color w:val="7030A0"/>
        </w:rPr>
        <w:t xml:space="preserve"> </w:t>
      </w:r>
      <w:r>
        <w:t xml:space="preserve">(or problem), </w:t>
      </w:r>
      <w:r w:rsidRPr="4C86F3B3">
        <w:rPr>
          <w:i/>
          <w:iCs/>
          <w:color w:val="002060"/>
        </w:rPr>
        <w:t>Intervention</w:t>
      </w:r>
      <w:r>
        <w:t xml:space="preserve">, </w:t>
      </w:r>
      <w:r w:rsidRPr="4C86F3B3">
        <w:rPr>
          <w:i/>
          <w:iCs/>
          <w:color w:val="0070C0"/>
          <w:u w:val="single"/>
        </w:rPr>
        <w:t>Comparator</w:t>
      </w:r>
      <w:r w:rsidRPr="4C86F3B3">
        <w:rPr>
          <w:color w:val="0070C0"/>
        </w:rPr>
        <w:t xml:space="preserve"> </w:t>
      </w:r>
      <w:r>
        <w:t xml:space="preserve">and </w:t>
      </w:r>
      <w:r w:rsidRPr="4C86F3B3">
        <w:rPr>
          <w:color w:val="196B24" w:themeColor="accent3"/>
          <w:u w:val="dash"/>
        </w:rPr>
        <w:t>Outcome</w:t>
      </w:r>
      <w:r>
        <w:t xml:space="preserve">. </w:t>
      </w:r>
      <w:r w:rsidR="006130E1">
        <w:t xml:space="preserve">It is so common that some publication databases include the PICO components </w:t>
      </w:r>
      <w:r w:rsidR="007D4E2E">
        <w:t>in their search interfaces.</w:t>
      </w:r>
    </w:p>
    <w:p w14:paraId="406ED28B" w14:textId="77777777" w:rsidR="00043247" w:rsidRPr="00043247" w:rsidRDefault="00043247" w:rsidP="00043247">
      <w:pPr>
        <w:pStyle w:val="ListParagraph"/>
      </w:pPr>
      <w:r w:rsidRPr="00043247">
        <w:t xml:space="preserve">For </w:t>
      </w:r>
      <w:r w:rsidRPr="002F1268">
        <w:rPr>
          <w:color w:val="7030A0"/>
          <w:u w:val="single"/>
        </w:rPr>
        <w:t>asylum seekers learning a language</w:t>
      </w:r>
      <w:r w:rsidRPr="00043247">
        <w:t xml:space="preserve">, are </w:t>
      </w:r>
      <w:r w:rsidRPr="002F1268">
        <w:rPr>
          <w:i/>
          <w:iCs/>
          <w:color w:val="002060"/>
        </w:rPr>
        <w:t>group classes</w:t>
      </w:r>
      <w:r w:rsidRPr="002F1268">
        <w:rPr>
          <w:color w:val="002060"/>
        </w:rPr>
        <w:t xml:space="preserve"> </w:t>
      </w:r>
      <w:r w:rsidRPr="00043247">
        <w:t xml:space="preserve">or </w:t>
      </w:r>
      <w:r w:rsidRPr="00975735">
        <w:rPr>
          <w:i/>
          <w:iCs/>
          <w:color w:val="0070C0"/>
          <w:u w:val="single"/>
        </w:rPr>
        <w:t>immersive learning</w:t>
      </w:r>
      <w:r w:rsidRPr="00975735">
        <w:rPr>
          <w:color w:val="0070C0"/>
        </w:rPr>
        <w:t xml:space="preserve"> </w:t>
      </w:r>
      <w:r w:rsidRPr="00043247">
        <w:t xml:space="preserve">better when measured by the </w:t>
      </w:r>
      <w:r w:rsidRPr="00975735">
        <w:rPr>
          <w:color w:val="196B24" w:themeColor="accent3"/>
          <w:u w:val="dash"/>
        </w:rPr>
        <w:t>Language Comfort Scale</w:t>
      </w:r>
      <w:r w:rsidRPr="00043247">
        <w:t>?</w:t>
      </w:r>
    </w:p>
    <w:p w14:paraId="7B4F575E" w14:textId="77777777" w:rsidR="00043247" w:rsidRPr="00F41062" w:rsidRDefault="00043247" w:rsidP="00F41062"/>
    <w:p w14:paraId="320319DC" w14:textId="71302BE9" w:rsidR="003523F4" w:rsidRPr="007A49FD" w:rsidRDefault="00CE1631" w:rsidP="00214694">
      <w:pPr>
        <w:pStyle w:val="Heading3"/>
      </w:pPr>
      <w:r>
        <w:t>PEO</w:t>
      </w:r>
    </w:p>
    <w:p w14:paraId="2D743622" w14:textId="58D8C778" w:rsidR="00D000F7" w:rsidRDefault="00214694" w:rsidP="00D000F7">
      <w:r>
        <w:t xml:space="preserve">This framework uses </w:t>
      </w:r>
      <w:r w:rsidRPr="00FE157C">
        <w:rPr>
          <w:color w:val="7030A0"/>
          <w:u w:val="single"/>
        </w:rPr>
        <w:t>Population/problem</w:t>
      </w:r>
      <w:r w:rsidR="00FE157C">
        <w:t xml:space="preserve">, </w:t>
      </w:r>
      <w:r w:rsidR="00FE157C" w:rsidRPr="00DE52D5">
        <w:rPr>
          <w:i/>
          <w:iCs/>
          <w:color w:val="002060"/>
        </w:rPr>
        <w:t>Exposure</w:t>
      </w:r>
      <w:r w:rsidR="00FE157C">
        <w:t xml:space="preserve">, </w:t>
      </w:r>
      <w:r w:rsidR="00FE157C" w:rsidRPr="00DE52D5">
        <w:rPr>
          <w:color w:val="196B24" w:themeColor="accent3"/>
          <w:u w:val="dash"/>
        </w:rPr>
        <w:t>Outcome</w:t>
      </w:r>
      <w:r w:rsidR="00FE157C">
        <w:t xml:space="preserve">. </w:t>
      </w:r>
      <w:r w:rsidR="00FF1034">
        <w:t xml:space="preserve">It is used where there is no </w:t>
      </w:r>
      <w:r w:rsidR="004F2F3A">
        <w:t xml:space="preserve">distinct comparator </w:t>
      </w:r>
      <w:r w:rsidR="00895533">
        <w:t>in the</w:t>
      </w:r>
      <w:r w:rsidR="00021384">
        <w:t xml:space="preserve"> research</w:t>
      </w:r>
      <w:r w:rsidR="00895533">
        <w:t xml:space="preserve"> </w:t>
      </w:r>
      <w:r w:rsidR="00021384">
        <w:t xml:space="preserve">design </w:t>
      </w:r>
      <w:r w:rsidR="004F2F3A">
        <w:t xml:space="preserve">(but the outcome will </w:t>
      </w:r>
      <w:r w:rsidR="00895533">
        <w:t xml:space="preserve">offer </w:t>
      </w:r>
      <w:r w:rsidR="00AA3AAD">
        <w:t xml:space="preserve">some </w:t>
      </w:r>
      <w:r w:rsidR="00895533">
        <w:t>comparison with other practices).</w:t>
      </w:r>
    </w:p>
    <w:p w14:paraId="78A268A9" w14:textId="77777777" w:rsidR="00FE157C" w:rsidRPr="00FE157C" w:rsidRDefault="00FE157C" w:rsidP="00FE157C">
      <w:pPr>
        <w:pStyle w:val="ListParagraph"/>
      </w:pPr>
      <w:r w:rsidRPr="00FE157C">
        <w:t xml:space="preserve">In </w:t>
      </w:r>
      <w:r w:rsidRPr="00FE157C">
        <w:rPr>
          <w:color w:val="7030A0"/>
          <w:u w:val="single"/>
        </w:rPr>
        <w:t>homeless persons</w:t>
      </w:r>
      <w:r w:rsidRPr="00FE157C">
        <w:t xml:space="preserve">, how does the assignment of a </w:t>
      </w:r>
      <w:r w:rsidRPr="00FE157C">
        <w:rPr>
          <w:i/>
          <w:iCs/>
          <w:color w:val="002060"/>
        </w:rPr>
        <w:t>named case worker</w:t>
      </w:r>
      <w:r w:rsidRPr="00FE157C">
        <w:rPr>
          <w:color w:val="002060"/>
        </w:rPr>
        <w:t xml:space="preserve"> </w:t>
      </w:r>
      <w:r w:rsidRPr="00FE157C">
        <w:t xml:space="preserve">affect the </w:t>
      </w:r>
      <w:r w:rsidRPr="00FE157C">
        <w:rPr>
          <w:color w:val="196B24" w:themeColor="accent3"/>
          <w:u w:val="dash"/>
        </w:rPr>
        <w:t>rate of homelessness</w:t>
      </w:r>
      <w:r w:rsidRPr="00FE157C">
        <w:t>?</w:t>
      </w:r>
    </w:p>
    <w:p w14:paraId="2EC9D328" w14:textId="77777777" w:rsidR="00E11EB3" w:rsidRDefault="00E11EB3" w:rsidP="00626090"/>
    <w:p w14:paraId="6BBA4D8F" w14:textId="703C4E09" w:rsidR="00E11EB3" w:rsidRDefault="00E11EB3" w:rsidP="00E11EB3">
      <w:pPr>
        <w:pStyle w:val="Heading3"/>
      </w:pPr>
      <w:r>
        <w:t>SPICE</w:t>
      </w:r>
    </w:p>
    <w:p w14:paraId="67078BE0" w14:textId="13C8FD04" w:rsidR="00E11EB3" w:rsidRPr="00D000F7" w:rsidRDefault="00E11EB3" w:rsidP="00E11EB3">
      <w:r>
        <w:t xml:space="preserve">This framework uses </w:t>
      </w:r>
      <w:r w:rsidRPr="00EA0255">
        <w:rPr>
          <w:u w:val="dotted"/>
        </w:rPr>
        <w:t>Setting</w:t>
      </w:r>
      <w:r>
        <w:t xml:space="preserve">, </w:t>
      </w:r>
      <w:r w:rsidRPr="007F6F97">
        <w:rPr>
          <w:color w:val="7030A0"/>
          <w:u w:val="single"/>
        </w:rPr>
        <w:t>Population/perspective</w:t>
      </w:r>
      <w:r>
        <w:t xml:space="preserve">, </w:t>
      </w:r>
      <w:r w:rsidRPr="00543E94">
        <w:rPr>
          <w:i/>
          <w:iCs/>
          <w:color w:val="002060"/>
        </w:rPr>
        <w:t>Intervention</w:t>
      </w:r>
      <w:r>
        <w:t xml:space="preserve">, </w:t>
      </w:r>
      <w:r w:rsidRPr="00543E94">
        <w:rPr>
          <w:i/>
          <w:iCs/>
          <w:color w:val="0070C0"/>
          <w:u w:val="single"/>
        </w:rPr>
        <w:t>Comparison</w:t>
      </w:r>
      <w:r w:rsidRPr="00543E94">
        <w:rPr>
          <w:color w:val="0070C0"/>
        </w:rPr>
        <w:t xml:space="preserve"> </w:t>
      </w:r>
      <w:r>
        <w:t xml:space="preserve">and </w:t>
      </w:r>
      <w:r w:rsidRPr="00EA0255">
        <w:rPr>
          <w:color w:val="E97132" w:themeColor="accent2"/>
          <w:u w:val="double"/>
        </w:rPr>
        <w:t>Evaluation</w:t>
      </w:r>
      <w:r>
        <w:t xml:space="preserve">. </w:t>
      </w:r>
      <w:r w:rsidR="00C77461">
        <w:t>SPICE suits qualitative (</w:t>
      </w:r>
      <w:r w:rsidR="005C4D4B">
        <w:t>non-numerical) and/or broader topics</w:t>
      </w:r>
      <w:r w:rsidR="00A06060">
        <w:t>.</w:t>
      </w:r>
    </w:p>
    <w:p w14:paraId="57D1313C" w14:textId="07401737" w:rsidR="00EA0255" w:rsidRPr="00EA0255" w:rsidRDefault="00EA0255" w:rsidP="00EA0255">
      <w:pPr>
        <w:pStyle w:val="ListParagraph"/>
      </w:pPr>
      <w:r>
        <w:t xml:space="preserve">In </w:t>
      </w:r>
      <w:r w:rsidRPr="4C86F3B3">
        <w:rPr>
          <w:u w:val="dotted"/>
        </w:rPr>
        <w:t>care homes</w:t>
      </w:r>
      <w:r>
        <w:t xml:space="preserve">, do </w:t>
      </w:r>
      <w:r w:rsidRPr="4C86F3B3">
        <w:rPr>
          <w:color w:val="7030A0"/>
          <w:u w:val="single"/>
        </w:rPr>
        <w:t>staff</w:t>
      </w:r>
      <w:r w:rsidRPr="4C86F3B3">
        <w:rPr>
          <w:color w:val="7030A0"/>
        </w:rPr>
        <w:t xml:space="preserve"> </w:t>
      </w:r>
      <w:r>
        <w:t xml:space="preserve">think </w:t>
      </w:r>
      <w:r w:rsidRPr="4C86F3B3">
        <w:rPr>
          <w:i/>
          <w:iCs/>
          <w:color w:val="002060"/>
        </w:rPr>
        <w:t>music-based</w:t>
      </w:r>
      <w:r>
        <w:t xml:space="preserve"> or </w:t>
      </w:r>
      <w:r w:rsidRPr="4C86F3B3">
        <w:rPr>
          <w:i/>
          <w:iCs/>
          <w:color w:val="0070C0"/>
          <w:u w:val="single"/>
        </w:rPr>
        <w:t>non-</w:t>
      </w:r>
      <w:r w:rsidR="7C28A073" w:rsidRPr="4C86F3B3">
        <w:rPr>
          <w:i/>
          <w:iCs/>
          <w:color w:val="0070C0"/>
          <w:u w:val="single"/>
        </w:rPr>
        <w:t>music-based</w:t>
      </w:r>
      <w:r w:rsidRPr="4C86F3B3">
        <w:rPr>
          <w:i/>
          <w:iCs/>
          <w:color w:val="0070C0"/>
          <w:u w:val="single"/>
        </w:rPr>
        <w:t xml:space="preserve"> groups</w:t>
      </w:r>
      <w:r>
        <w:t xml:space="preserve"> have a greater effect on residents’ </w:t>
      </w:r>
      <w:r w:rsidRPr="4C86F3B3">
        <w:rPr>
          <w:color w:val="E97132" w:themeColor="accent2"/>
          <w:u w:val="double"/>
        </w:rPr>
        <w:t>quality of life</w:t>
      </w:r>
      <w:r>
        <w:t>?</w:t>
      </w:r>
    </w:p>
    <w:p w14:paraId="52E4D05E" w14:textId="77777777" w:rsidR="00047CED" w:rsidRDefault="00047CED" w:rsidP="00EA0255">
      <w:pPr>
        <w:pStyle w:val="ListParagraph"/>
      </w:pPr>
    </w:p>
    <w:p w14:paraId="4624CDF3" w14:textId="63602AB6" w:rsidR="00026084" w:rsidRDefault="00026084" w:rsidP="00BF365F">
      <w:pPr>
        <w:pStyle w:val="Heading1"/>
      </w:pPr>
      <w:r>
        <w:lastRenderedPageBreak/>
        <w:t>General approach to literature searching</w:t>
      </w:r>
    </w:p>
    <w:p w14:paraId="768688B4" w14:textId="0D2ADCFE" w:rsidR="00EA51EA" w:rsidRPr="00EA51EA" w:rsidRDefault="00EA51EA" w:rsidP="00EA51EA">
      <w:r>
        <w:t xml:space="preserve">Before you search specific databases, you should </w:t>
      </w:r>
      <w:r w:rsidR="00267326">
        <w:t>have the following general approach</w:t>
      </w:r>
      <w:r w:rsidR="00385D12">
        <w:t>. B</w:t>
      </w:r>
      <w:r w:rsidR="003D33B3">
        <w:t xml:space="preserve">e aware that free resources </w:t>
      </w:r>
      <w:r w:rsidR="5FFDAF5C">
        <w:t>do not</w:t>
      </w:r>
      <w:r w:rsidR="003D33B3">
        <w:t xml:space="preserve"> have strong search tools</w:t>
      </w:r>
      <w:r w:rsidR="007B4328">
        <w:t>.</w:t>
      </w:r>
    </w:p>
    <w:p w14:paraId="278E3E01" w14:textId="14B44EED" w:rsidR="00BF365F" w:rsidRPr="00BF365F" w:rsidRDefault="00BF365F" w:rsidP="00BF365F">
      <w:pPr>
        <w:pStyle w:val="ListParagraph"/>
        <w:numPr>
          <w:ilvl w:val="0"/>
          <w:numId w:val="18"/>
        </w:numPr>
      </w:pPr>
      <w:r w:rsidRPr="00BF365F">
        <w:t>Be systematic</w:t>
      </w:r>
      <w:r w:rsidR="00760F0D">
        <w:t xml:space="preserve"> </w:t>
      </w:r>
    </w:p>
    <w:p w14:paraId="16ED6829" w14:textId="6D67215A" w:rsidR="00BF365F" w:rsidRPr="00BF365F" w:rsidRDefault="13E64463" w:rsidP="00BF365F">
      <w:pPr>
        <w:pStyle w:val="ListParagraph"/>
        <w:numPr>
          <w:ilvl w:val="0"/>
          <w:numId w:val="18"/>
        </w:numPr>
      </w:pPr>
      <w:r>
        <w:t>Do not</w:t>
      </w:r>
      <w:r w:rsidR="00BF365F">
        <w:t xml:space="preserve"> expect instant results</w:t>
      </w:r>
    </w:p>
    <w:p w14:paraId="2CC19E6C" w14:textId="77777777" w:rsidR="00BF365F" w:rsidRPr="00BF365F" w:rsidRDefault="00BF365F" w:rsidP="00BF365F">
      <w:pPr>
        <w:pStyle w:val="ListParagraph"/>
        <w:numPr>
          <w:ilvl w:val="0"/>
          <w:numId w:val="18"/>
        </w:numPr>
      </w:pPr>
      <w:r w:rsidRPr="00BF365F">
        <w:t>Work from your question</w:t>
      </w:r>
    </w:p>
    <w:p w14:paraId="1AE7718C" w14:textId="0F946810" w:rsidR="00BF365F" w:rsidRPr="00BF365F" w:rsidRDefault="00BF365F" w:rsidP="00BF365F">
      <w:pPr>
        <w:pStyle w:val="ListParagraph"/>
        <w:numPr>
          <w:ilvl w:val="0"/>
          <w:numId w:val="18"/>
        </w:numPr>
      </w:pPr>
      <w:r w:rsidRPr="00BF365F">
        <w:t xml:space="preserve">Check </w:t>
      </w:r>
      <w:r w:rsidR="00267326">
        <w:t xml:space="preserve">citations where they </w:t>
      </w:r>
      <w:r w:rsidR="00695DA8">
        <w:t>sound relevant (i.e. let one result provide you others</w:t>
      </w:r>
      <w:r w:rsidR="003B4AC6">
        <w:t>;</w:t>
      </w:r>
      <w:r w:rsidR="007B4328">
        <w:t xml:space="preserve"> ‘snowballing’</w:t>
      </w:r>
      <w:r w:rsidR="00695DA8">
        <w:t>)</w:t>
      </w:r>
    </w:p>
    <w:p w14:paraId="3BFBD94F" w14:textId="70DDC002" w:rsidR="00BF365F" w:rsidRDefault="000E6A40" w:rsidP="00BF365F">
      <w:pPr>
        <w:pStyle w:val="ListParagraph"/>
        <w:numPr>
          <w:ilvl w:val="0"/>
          <w:numId w:val="18"/>
        </w:numPr>
      </w:pPr>
      <w:r>
        <w:t>Filter the initial results list</w:t>
      </w:r>
      <w:r w:rsidR="00344496">
        <w:t>s</w:t>
      </w:r>
      <w:r>
        <w:t xml:space="preserve"> by title, then abstract (which is like an executive summary) and then by the full text</w:t>
      </w:r>
    </w:p>
    <w:p w14:paraId="3647E5C6" w14:textId="71790670" w:rsidR="0031458C" w:rsidRDefault="009D483B" w:rsidP="0031458C">
      <w:r>
        <w:t xml:space="preserve">Academic research </w:t>
      </w:r>
      <w:r w:rsidR="006462FA">
        <w:t xml:space="preserve">papers </w:t>
      </w:r>
      <w:r w:rsidR="00930C6B">
        <w:t xml:space="preserve">reflect the type of research work that was done. Often this is </w:t>
      </w:r>
      <w:r w:rsidR="00897AE7">
        <w:t>‘primary’ or ‘empirical’ research,</w:t>
      </w:r>
      <w:r w:rsidR="00C01DEF">
        <w:t xml:space="preserve"> </w:t>
      </w:r>
      <w:r w:rsidR="000A7EE4">
        <w:t xml:space="preserve">where researchers </w:t>
      </w:r>
      <w:r w:rsidR="005168BC">
        <w:t>create/gather new data from experimentatio</w:t>
      </w:r>
      <w:r w:rsidR="000C6E41">
        <w:t xml:space="preserve">n, observation or similar. There are also </w:t>
      </w:r>
      <w:r>
        <w:fldChar w:fldCharType="begin"/>
      </w:r>
      <w:r>
        <w:instrText xml:space="preserve"> REF _Ref198305889 \h </w:instrText>
      </w:r>
      <w:r>
        <w:fldChar w:fldCharType="separate"/>
      </w:r>
      <w:r w:rsidR="00856424">
        <w:t>Evidence Review database sites</w:t>
      </w:r>
      <w:r>
        <w:fldChar w:fldCharType="end"/>
      </w:r>
      <w:r w:rsidR="000C6E41">
        <w:t>, where the researcher compiles an analysis of multiple primary papers</w:t>
      </w:r>
      <w:r w:rsidR="00D07955">
        <w:t xml:space="preserve"> (so they tend to be less </w:t>
      </w:r>
      <w:r w:rsidR="001A3B8D">
        <w:t>up to date than the latest primary research)</w:t>
      </w:r>
      <w:r w:rsidR="0024363C">
        <w:t>; case studies; books and book chapters</w:t>
      </w:r>
      <w:r w:rsidR="00D42975">
        <w:t>;</w:t>
      </w:r>
      <w:r w:rsidR="0024363C">
        <w:t xml:space="preserve"> and official findings</w:t>
      </w:r>
      <w:r w:rsidR="00344496">
        <w:t xml:space="preserve"> (</w:t>
      </w:r>
      <w:r w:rsidR="00697B16">
        <w:t xml:space="preserve">this </w:t>
      </w:r>
      <w:r w:rsidR="00D42975">
        <w:t xml:space="preserve">final </w:t>
      </w:r>
      <w:r w:rsidR="00697B16">
        <w:t xml:space="preserve">type you will find more easily using </w:t>
      </w:r>
      <w:r w:rsidR="00BE65B4">
        <w:t>general search engines).</w:t>
      </w:r>
      <w:r w:rsidR="004F5CEF">
        <w:t xml:space="preserve"> Expect to find all of these in your search </w:t>
      </w:r>
      <w:r w:rsidR="1878469C">
        <w:t>results unless</w:t>
      </w:r>
      <w:r w:rsidR="004F5CEF">
        <w:t xml:space="preserve"> your question is in an under-researched area</w:t>
      </w:r>
      <w:r w:rsidR="00EB00DA">
        <w:t xml:space="preserve">. </w:t>
      </w:r>
    </w:p>
    <w:p w14:paraId="49EFA77E" w14:textId="4BC0C14B" w:rsidR="00314BE1" w:rsidRDefault="00EB00DA" w:rsidP="0031458C">
      <w:r>
        <w:t>You may also want to keep a log of where you searched</w:t>
      </w:r>
      <w:r w:rsidR="00797778">
        <w:t xml:space="preserve">, when, </w:t>
      </w:r>
      <w:r>
        <w:t>what queries you used</w:t>
      </w:r>
      <w:r w:rsidR="00797778">
        <w:t>, numbers of results and the list</w:t>
      </w:r>
      <w:r w:rsidR="00EB3371">
        <w:t>s</w:t>
      </w:r>
      <w:r w:rsidR="00797778">
        <w:t xml:space="preserve"> of results</w:t>
      </w:r>
      <w:r>
        <w:t>.</w:t>
      </w:r>
      <w:r w:rsidR="00797778">
        <w:t xml:space="preserve"> You will find repetition across databases and </w:t>
      </w:r>
      <w:r w:rsidR="00EB3371">
        <w:t>quickly forget what exactly you did</w:t>
      </w:r>
      <w:r w:rsidR="00BC5879">
        <w:t xml:space="preserve"> and where</w:t>
      </w:r>
      <w:r w:rsidR="00EB3371">
        <w:t xml:space="preserve">, risking wasting time repeating and reworking. </w:t>
      </w:r>
      <w:r w:rsidR="00DA1BD8">
        <w:t xml:space="preserve">This log will also mean that your process is documented and auditable. </w:t>
      </w:r>
    </w:p>
    <w:p w14:paraId="211003FA" w14:textId="3E0B6340" w:rsidR="009649F0" w:rsidRDefault="009649F0" w:rsidP="009649F0">
      <w:pPr>
        <w:pStyle w:val="Heading1"/>
      </w:pPr>
      <w:r>
        <w:t>Search Tips</w:t>
      </w:r>
    </w:p>
    <w:p w14:paraId="1584D3E4" w14:textId="14621C01" w:rsidR="00047879" w:rsidRDefault="00047879" w:rsidP="0031458C">
      <w:r>
        <w:t>Be aware that a search wi</w:t>
      </w:r>
      <w:r w:rsidR="001073AF">
        <w:t>ll</w:t>
      </w:r>
      <w:r>
        <w:t xml:space="preserve"> not necessarily search the full text of all the articles in a database</w:t>
      </w:r>
      <w:r w:rsidR="008307E2">
        <w:t xml:space="preserve">, because that would make it slow and produce lots of only superficially relevant results. </w:t>
      </w:r>
      <w:r w:rsidR="009649F0">
        <w:t xml:space="preserve">A search will usually </w:t>
      </w:r>
      <w:r w:rsidR="0080390B">
        <w:t xml:space="preserve">search titles and abstracts (executive summaries). </w:t>
      </w:r>
      <w:r w:rsidR="00324F95">
        <w:t>Different site’s searches will have their own versions of these tips.</w:t>
      </w:r>
    </w:p>
    <w:p w14:paraId="227FEDFA" w14:textId="4ADC801A" w:rsidR="00514A7E" w:rsidRDefault="00A85B6F" w:rsidP="0028720C">
      <w:pPr>
        <w:pStyle w:val="ListParagraph"/>
        <w:numPr>
          <w:ilvl w:val="0"/>
          <w:numId w:val="19"/>
        </w:numPr>
      </w:pPr>
      <w:r>
        <w:t>Use quotation marks for exact phrases; “public libraries</w:t>
      </w:r>
      <w:bookmarkStart w:id="0" w:name="_Int_nQcifUNT"/>
      <w:r>
        <w:t>”</w:t>
      </w:r>
      <w:r w:rsidR="00066CA6">
        <w:t>.</w:t>
      </w:r>
      <w:bookmarkEnd w:id="0"/>
      <w:r w:rsidR="00066CA6">
        <w:t xml:space="preserve"> If you </w:t>
      </w:r>
      <w:r w:rsidR="62189662">
        <w:t>do not</w:t>
      </w:r>
      <w:r w:rsidR="00066CA6">
        <w:t xml:space="preserve"> use them the search tool w</w:t>
      </w:r>
      <w:r w:rsidR="001073AF">
        <w:t xml:space="preserve">ill </w:t>
      </w:r>
      <w:r w:rsidR="00D72A53">
        <w:t xml:space="preserve">return results that include </w:t>
      </w:r>
      <w:r w:rsidR="00C311E3">
        <w:t>your</w:t>
      </w:r>
      <w:r w:rsidR="00D72A53">
        <w:t xml:space="preserve"> words without requiring the words to be together. </w:t>
      </w:r>
    </w:p>
    <w:p w14:paraId="5674237C" w14:textId="7719C3FE" w:rsidR="0080390B" w:rsidRDefault="002862E4" w:rsidP="0028720C">
      <w:pPr>
        <w:pStyle w:val="ListParagraph"/>
        <w:numPr>
          <w:ilvl w:val="0"/>
          <w:numId w:val="19"/>
        </w:numPr>
      </w:pPr>
      <w:r>
        <w:t xml:space="preserve">If you want to </w:t>
      </w:r>
      <w:r w:rsidR="00A05137">
        <w:t xml:space="preserve">search by the trunk of a word, use the asterisk: </w:t>
      </w:r>
      <w:r w:rsidR="00DA7D2C">
        <w:t>Aberdeen</w:t>
      </w:r>
      <w:r w:rsidR="00A05137">
        <w:t xml:space="preserve">* will count as </w:t>
      </w:r>
      <w:r w:rsidR="00DA7D2C">
        <w:t>Aberdeen and Aberdeenshire</w:t>
      </w:r>
      <w:r w:rsidR="00BB4FDC">
        <w:t>.</w:t>
      </w:r>
    </w:p>
    <w:p w14:paraId="4A33E991" w14:textId="4BDF6A9F" w:rsidR="00514A7E" w:rsidRDefault="00514A7E" w:rsidP="0028720C">
      <w:pPr>
        <w:pStyle w:val="ListParagraph"/>
        <w:numPr>
          <w:ilvl w:val="0"/>
          <w:numId w:val="19"/>
        </w:numPr>
      </w:pPr>
      <w:r>
        <w:t>Some sites will let you use O</w:t>
      </w:r>
      <w:r w:rsidR="005307CE">
        <w:t>R, meaning the results will</w:t>
      </w:r>
      <w:r w:rsidR="007E7CFB">
        <w:t xml:space="preserve"> be publications that contain one of more of your words</w:t>
      </w:r>
      <w:r w:rsidR="00DA7D2C">
        <w:t xml:space="preserve">; </w:t>
      </w:r>
      <w:r w:rsidR="00BB4FDC">
        <w:t>Aberdeen OR Aberdonian</w:t>
      </w:r>
      <w:r w:rsidR="0048451E">
        <w:t>.</w:t>
      </w:r>
    </w:p>
    <w:p w14:paraId="03918FF5" w14:textId="3FA09962" w:rsidR="0048451E" w:rsidRDefault="0048451E" w:rsidP="0028720C">
      <w:pPr>
        <w:pStyle w:val="ListParagraph"/>
        <w:numPr>
          <w:ilvl w:val="0"/>
          <w:numId w:val="19"/>
        </w:numPr>
      </w:pPr>
      <w:r>
        <w:t>Some sites will let you nest your search terms: Aberdeen AND (“fuel poverty” OR “transport po</w:t>
      </w:r>
      <w:r w:rsidR="00AF14DA">
        <w:t>verty”)</w:t>
      </w:r>
      <w:r w:rsidR="004A710D">
        <w:t>.</w:t>
      </w:r>
    </w:p>
    <w:p w14:paraId="3473C9E6" w14:textId="6F93BC2B" w:rsidR="004A710D" w:rsidRDefault="00712469" w:rsidP="0028720C">
      <w:pPr>
        <w:pStyle w:val="ListParagraph"/>
        <w:numPr>
          <w:ilvl w:val="0"/>
          <w:numId w:val="19"/>
        </w:numPr>
      </w:pPr>
      <w:r>
        <w:t xml:space="preserve">There is often an Advanced Search interface that will let you </w:t>
      </w:r>
      <w:r w:rsidR="00AB002F">
        <w:t>be more specific about</w:t>
      </w:r>
      <w:r w:rsidR="00BF034C">
        <w:t xml:space="preserve"> what </w:t>
      </w:r>
      <w:r w:rsidR="0078153A">
        <w:t>building your search query</w:t>
      </w:r>
      <w:r w:rsidR="00BF034C">
        <w:t xml:space="preserve">, e.g. </w:t>
      </w:r>
      <w:r w:rsidR="0028720C">
        <w:t>it can help you b</w:t>
      </w:r>
      <w:r w:rsidR="002A579A">
        <w:t xml:space="preserve">uild a </w:t>
      </w:r>
      <w:r w:rsidR="00BF034C">
        <w:t xml:space="preserve">search for </w:t>
      </w:r>
      <w:r w:rsidR="00AD259E">
        <w:t>TITLE INCLUD</w:t>
      </w:r>
      <w:r w:rsidR="00AB002F">
        <w:t xml:space="preserve">ES “circular </w:t>
      </w:r>
      <w:proofErr w:type="spellStart"/>
      <w:r w:rsidR="2560D4A9">
        <w:t>econom</w:t>
      </w:r>
      <w:proofErr w:type="spellEnd"/>
      <w:r w:rsidR="00AB002F">
        <w:t xml:space="preserve">*” AND </w:t>
      </w:r>
      <w:r w:rsidR="005070FA">
        <w:t>ABSTRACT INCLUDES Aberdeen</w:t>
      </w:r>
      <w:r w:rsidR="00FB2C85">
        <w:t xml:space="preserve"> AND FULLTEXT INCLUDE</w:t>
      </w:r>
      <w:r w:rsidR="002A579A">
        <w:t>S</w:t>
      </w:r>
      <w:r w:rsidR="00FB2C85">
        <w:t xml:space="preserve"> “public health</w:t>
      </w:r>
      <w:bookmarkStart w:id="1" w:name="_Int_bkGmzPa3"/>
      <w:r w:rsidR="00FB2C85">
        <w:t>”.</w:t>
      </w:r>
      <w:bookmarkEnd w:id="1"/>
    </w:p>
    <w:p w14:paraId="21FC1832" w14:textId="77777777" w:rsidR="006B06E6" w:rsidRDefault="006B06E6" w:rsidP="0031458C"/>
    <w:p w14:paraId="13BDC118" w14:textId="43670B07" w:rsidR="003B0138" w:rsidRDefault="003B0138" w:rsidP="003B0138">
      <w:pPr>
        <w:pStyle w:val="Heading1"/>
      </w:pPr>
      <w:r>
        <w:t>Where to Search</w:t>
      </w:r>
    </w:p>
    <w:p w14:paraId="272C9E41" w14:textId="17E4C60D" w:rsidR="00F3528D" w:rsidRDefault="00D410AA" w:rsidP="0031458C">
      <w:r>
        <w:t>The following are publicly accessible resources</w:t>
      </w:r>
      <w:r w:rsidR="009A6317">
        <w:t xml:space="preserve"> (except NHS Scotland Knowledge Bank</w:t>
      </w:r>
      <w:r w:rsidR="00697663">
        <w:t>)</w:t>
      </w:r>
      <w:r>
        <w:t xml:space="preserve">, sometimes called ‘open </w:t>
      </w:r>
      <w:bookmarkStart w:id="2" w:name="_Int_bq64Smgo"/>
      <w:r>
        <w:t>access’</w:t>
      </w:r>
      <w:bookmarkEnd w:id="2"/>
      <w:r w:rsidR="00D17C86">
        <w:t>.</w:t>
      </w:r>
    </w:p>
    <w:p w14:paraId="2E189960" w14:textId="77777777" w:rsidR="00535B8F" w:rsidRDefault="00535B8F" w:rsidP="00535B8F"/>
    <w:p w14:paraId="7FFAEDFE" w14:textId="2BF6D928" w:rsidR="00535B8F" w:rsidRDefault="00535B8F" w:rsidP="00877CEB">
      <w:pPr>
        <w:pStyle w:val="Heading2"/>
      </w:pPr>
      <w:r>
        <w:t>Google Scholar</w:t>
      </w:r>
    </w:p>
    <w:p w14:paraId="678A585D" w14:textId="0000B254" w:rsidR="00535B8F" w:rsidRDefault="00877CEB" w:rsidP="00535B8F">
      <w:hyperlink r:id="rId12" w:history="1">
        <w:r w:rsidRPr="00877CEB">
          <w:rPr>
            <w:rStyle w:val="Hyperlink"/>
          </w:rPr>
          <w:t>Google Scholar</w:t>
        </w:r>
      </w:hyperlink>
    </w:p>
    <w:p w14:paraId="517B0A03" w14:textId="652E2A2A" w:rsidR="00877CEB" w:rsidRDefault="00D17C86" w:rsidP="00535B8F">
      <w:r>
        <w:t>T</w:t>
      </w:r>
      <w:r w:rsidR="00317CB6">
        <w:t xml:space="preserve">his is fine to use as one of many search sites but not as the only one. </w:t>
      </w:r>
      <w:r w:rsidR="00D669DE">
        <w:t xml:space="preserve">It will still generate </w:t>
      </w:r>
      <w:r w:rsidR="70A5413C">
        <w:t>many</w:t>
      </w:r>
      <w:r w:rsidR="00D669DE">
        <w:t xml:space="preserve"> results but without the non-academic ones (such as</w:t>
      </w:r>
      <w:r w:rsidR="00A70538">
        <w:t xml:space="preserve"> service information for citizens). </w:t>
      </w:r>
      <w:r w:rsidR="005B09D7">
        <w:t xml:space="preserve">However, the extent of the search interface is limited so you </w:t>
      </w:r>
      <w:r w:rsidR="024648F0">
        <w:t>cannot</w:t>
      </w:r>
      <w:r w:rsidR="0037499C">
        <w:t xml:space="preserve"> limit your search (which is part of why it has </w:t>
      </w:r>
      <w:r w:rsidR="276092BC">
        <w:t>many</w:t>
      </w:r>
      <w:r w:rsidR="0037499C">
        <w:t xml:space="preserve"> results). </w:t>
      </w:r>
    </w:p>
    <w:p w14:paraId="43104F80" w14:textId="3771EFFB" w:rsidR="00E128BE" w:rsidRDefault="00E128BE" w:rsidP="00535B8F">
      <w:r w:rsidRPr="00E128BE">
        <w:rPr>
          <w:noProof/>
        </w:rPr>
        <w:drawing>
          <wp:inline distT="0" distB="0" distL="0" distR="0" wp14:anchorId="29104920" wp14:editId="49C58818">
            <wp:extent cx="5731510" cy="2575560"/>
            <wp:effectExtent l="0" t="0" r="2540" b="0"/>
            <wp:docPr id="1497930813" name="Picture 1" descr="A screenshot of Google Scholar results, showing 404,000 results. Also showing options to sort by date and by relevance. ">
              <a:extLst xmlns:a="http://schemas.openxmlformats.org/drawingml/2006/main">
                <a:ext uri="{FF2B5EF4-FFF2-40B4-BE49-F238E27FC236}">
                  <a16:creationId xmlns:a16="http://schemas.microsoft.com/office/drawing/2014/main" id="{3B8D9897-B493-97F9-20A0-A24C6F6BF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930813" name="Picture 1" descr="A screenshot of Google Scholar results, showing 404,000 results. Also showing options to sort by date and by relevance. ">
                      <a:extLst>
                        <a:ext uri="{FF2B5EF4-FFF2-40B4-BE49-F238E27FC236}">
                          <a16:creationId xmlns:a16="http://schemas.microsoft.com/office/drawing/2014/main" id="{3B8D9897-B493-97F9-20A0-A24C6F6BF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rcRect t="11529" r="33411" b="33229"/>
                    <a:stretch/>
                  </pic:blipFill>
                  <pic:spPr>
                    <a:xfrm>
                      <a:off x="0" y="0"/>
                      <a:ext cx="5731510" cy="257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67660" w14:textId="57D96FD4" w:rsidR="00FF5C07" w:rsidRDefault="00146E02" w:rsidP="00535B8F">
      <w:r w:rsidRPr="00146E02">
        <w:t>A screenshot of Google Scholar results, showing 404,000 results. Also showing options to</w:t>
      </w:r>
      <w:r>
        <w:t xml:space="preserve"> filter by time and type and</w:t>
      </w:r>
      <w:r w:rsidRPr="00146E02">
        <w:t xml:space="preserve"> sort by date and by relevance.</w:t>
      </w:r>
      <w:r>
        <w:br/>
      </w:r>
      <w:r>
        <w:br/>
      </w:r>
    </w:p>
    <w:p w14:paraId="023DEA18" w14:textId="5CC0C124" w:rsidR="00FF5C07" w:rsidRDefault="00FF5C07" w:rsidP="00F65E8C">
      <w:pPr>
        <w:pStyle w:val="Heading2"/>
      </w:pPr>
      <w:bookmarkStart w:id="3" w:name="_Ref198305889"/>
      <w:r>
        <w:t xml:space="preserve">Evidence Review </w:t>
      </w:r>
      <w:r w:rsidR="004B451B">
        <w:t>database sites</w:t>
      </w:r>
      <w:bookmarkEnd w:id="3"/>
    </w:p>
    <w:p w14:paraId="192DECFC" w14:textId="7937480B" w:rsidR="00F65E8C" w:rsidRDefault="00F65E8C" w:rsidP="00F65E8C">
      <w:r>
        <w:t>Evidence reviews are publications that have found, analysed and drawn conclusions from other existing publications</w:t>
      </w:r>
      <w:r w:rsidR="000F0F29">
        <w:t xml:space="preserve">, </w:t>
      </w:r>
      <w:r>
        <w:t xml:space="preserve">rather than by </w:t>
      </w:r>
      <w:r w:rsidR="000F0F29">
        <w:t>experimentation, observation, surveying, etc</w:t>
      </w:r>
      <w:r w:rsidR="00F32B77">
        <w:t>.</w:t>
      </w:r>
      <w:r w:rsidR="000F0F29">
        <w:t xml:space="preserve"> (though the </w:t>
      </w:r>
      <w:r w:rsidR="00F32B77">
        <w:t>reviewed</w:t>
      </w:r>
      <w:r w:rsidR="000F0F29">
        <w:t xml:space="preserve"> publications will </w:t>
      </w:r>
      <w:r w:rsidR="00DB7CA7">
        <w:t>be of th</w:t>
      </w:r>
      <w:r w:rsidR="7D505C9C">
        <w:t>ese types</w:t>
      </w:r>
      <w:r w:rsidR="00DB7CA7">
        <w:t>)</w:t>
      </w:r>
      <w:r w:rsidR="000F0F29">
        <w:t xml:space="preserve">. </w:t>
      </w:r>
      <w:r w:rsidR="00F32B77">
        <w:t>Checking these sites might show that someone has already addressed your question in a review</w:t>
      </w:r>
      <w:r w:rsidR="00A93981">
        <w:t xml:space="preserve"> so you can save time and use their findings</w:t>
      </w:r>
      <w:r w:rsidR="00F32B77">
        <w:t xml:space="preserve">. </w:t>
      </w:r>
      <w:r w:rsidR="00DB7CA7">
        <w:t xml:space="preserve">There are some databases that only list evidence reviews. Searching them </w:t>
      </w:r>
      <w:r w:rsidR="0070300C">
        <w:t xml:space="preserve">is simpler because reviews are less numerous. </w:t>
      </w:r>
    </w:p>
    <w:p w14:paraId="1105D3D8" w14:textId="3A941104" w:rsidR="00594276" w:rsidRDefault="00594276" w:rsidP="00F65E8C">
      <w:r>
        <w:t xml:space="preserve">These sites are demonstrated in the </w:t>
      </w:r>
      <w:hyperlink r:id="rId14" w:history="1">
        <w:r w:rsidRPr="00DE10D1">
          <w:rPr>
            <w:rStyle w:val="Hyperlink"/>
          </w:rPr>
          <w:t>seminar recording</w:t>
        </w:r>
      </w:hyperlink>
      <w:r>
        <w:t xml:space="preserve"> starting at </w:t>
      </w:r>
      <w:r w:rsidR="00D8424A">
        <w:t>3</w:t>
      </w:r>
      <w:r w:rsidR="00DE10D1">
        <w:t>2:15</w:t>
      </w:r>
      <w:r w:rsidR="00086AC5">
        <w:t>.</w:t>
      </w:r>
    </w:p>
    <w:p w14:paraId="60515F3C" w14:textId="035CD0D9" w:rsidR="0049616B" w:rsidRDefault="0049616B" w:rsidP="00F65E8C">
      <w:hyperlink r:id="rId15" w:history="1">
        <w:r w:rsidRPr="0049616B">
          <w:rPr>
            <w:rStyle w:val="Hyperlink"/>
          </w:rPr>
          <w:t>Cochrane Library</w:t>
        </w:r>
      </w:hyperlink>
    </w:p>
    <w:p w14:paraId="1E40CCF9" w14:textId="4322BBDA" w:rsidR="00130CA9" w:rsidRDefault="00750F4B" w:rsidP="00F65E8C">
      <w:r>
        <w:lastRenderedPageBreak/>
        <w:t xml:space="preserve">You might notice that this resource offers browsing by Topic and by </w:t>
      </w:r>
      <w:bookmarkStart w:id="4" w:name="_Int_n0JJcNZN"/>
      <w:r>
        <w:t>PICO</w:t>
      </w:r>
      <w:bookmarkEnd w:id="4"/>
      <w:r w:rsidR="00594C02">
        <w:t xml:space="preserve"> so you </w:t>
      </w:r>
      <w:r w:rsidR="5A0A98CB">
        <w:t>do not</w:t>
      </w:r>
      <w:r w:rsidR="00594C02">
        <w:t xml:space="preserve"> necessarily have to search at all. </w:t>
      </w:r>
    </w:p>
    <w:p w14:paraId="740F71DC" w14:textId="0C8983BE" w:rsidR="00130CA9" w:rsidRDefault="00D93B6A" w:rsidP="00F65E8C">
      <w:hyperlink r:id="rId16" w:history="1">
        <w:r w:rsidRPr="00D93B6A">
          <w:rPr>
            <w:rStyle w:val="Hyperlink"/>
          </w:rPr>
          <w:t>Campbell Collaboration</w:t>
        </w:r>
      </w:hyperlink>
    </w:p>
    <w:p w14:paraId="1112D97B" w14:textId="5E6C8685" w:rsidR="0049616B" w:rsidRDefault="00D93B6A" w:rsidP="00F65E8C">
      <w:hyperlink r:id="rId17" w:history="1">
        <w:r w:rsidRPr="00D93B6A">
          <w:rPr>
            <w:rStyle w:val="Hyperlink"/>
          </w:rPr>
          <w:t>Evidence for Policy and Practice Information Centre</w:t>
        </w:r>
      </w:hyperlink>
    </w:p>
    <w:p w14:paraId="65AB14C7" w14:textId="32D22A71" w:rsidR="00C24DB1" w:rsidRDefault="00C24DB1" w:rsidP="00F65E8C">
      <w:hyperlink r:id="rId18" w:history="1">
        <w:r w:rsidRPr="00C24DB1">
          <w:rPr>
            <w:rStyle w:val="Hyperlink"/>
          </w:rPr>
          <w:t>National Institute for Health Research Journals Library</w:t>
        </w:r>
      </w:hyperlink>
    </w:p>
    <w:p w14:paraId="19EA9EC5" w14:textId="77777777" w:rsidR="00F32B77" w:rsidRDefault="00F32B77" w:rsidP="00F65E8C"/>
    <w:p w14:paraId="51F9758C" w14:textId="181D7D42" w:rsidR="003975EF" w:rsidRDefault="00F32B77" w:rsidP="003975EF">
      <w:pPr>
        <w:pStyle w:val="Heading2"/>
      </w:pPr>
      <w:r>
        <w:t>Free academic databases</w:t>
      </w:r>
    </w:p>
    <w:p w14:paraId="4896EF5B" w14:textId="2281AA2E" w:rsidR="003975EF" w:rsidRDefault="003975EF" w:rsidP="003975EF">
      <w:r>
        <w:t xml:space="preserve">Free academic databases are </w:t>
      </w:r>
      <w:r w:rsidR="00DF28DA">
        <w:t xml:space="preserve">as close as you can get to academic library </w:t>
      </w:r>
      <w:r w:rsidR="005A0DA5">
        <w:t xml:space="preserve">collections as a member of the public, online. They hold tens of millions of articles, lots are free to </w:t>
      </w:r>
      <w:r w:rsidR="22CECF57">
        <w:t>access,</w:t>
      </w:r>
      <w:r w:rsidR="005A0DA5">
        <w:t xml:space="preserve"> and they </w:t>
      </w:r>
      <w:r w:rsidR="00AD7DC2">
        <w:t xml:space="preserve">have good search tools. Good search tools are needed because a well-structured search is what will help you find what you need in the millions of possible results. </w:t>
      </w:r>
      <w:r w:rsidR="009A2291">
        <w:t xml:space="preserve"> </w:t>
      </w:r>
    </w:p>
    <w:p w14:paraId="30D32FC5" w14:textId="6454820B" w:rsidR="00293D04" w:rsidRDefault="00293D04" w:rsidP="003975EF">
      <w:hyperlink r:id="rId19" w:history="1">
        <w:r w:rsidRPr="00293D04">
          <w:rPr>
            <w:rStyle w:val="Hyperlink"/>
          </w:rPr>
          <w:t>NHS Scotland Knowledge Network</w:t>
        </w:r>
      </w:hyperlink>
    </w:p>
    <w:p w14:paraId="2613840E" w14:textId="4C9F2C13" w:rsidR="005B2994" w:rsidRDefault="005B2994" w:rsidP="003975EF">
      <w:hyperlink r:id="rId20" w:history="1">
        <w:r w:rsidRPr="005B2994">
          <w:rPr>
            <w:rStyle w:val="Hyperlink"/>
          </w:rPr>
          <w:t>PubMed</w:t>
        </w:r>
      </w:hyperlink>
    </w:p>
    <w:p w14:paraId="48115A6A" w14:textId="606E9B40" w:rsidR="005B2994" w:rsidRPr="003975EF" w:rsidRDefault="005B2994" w:rsidP="003975EF">
      <w:hyperlink r:id="rId21" w:history="1">
        <w:r w:rsidRPr="005B2994">
          <w:rPr>
            <w:rStyle w:val="Hyperlink"/>
          </w:rPr>
          <w:t>JSTOR</w:t>
        </w:r>
      </w:hyperlink>
    </w:p>
    <w:p w14:paraId="6C453EE5" w14:textId="77777777" w:rsidR="0049616B" w:rsidRPr="00F65E8C" w:rsidRDefault="0049616B" w:rsidP="00F65E8C"/>
    <w:p w14:paraId="3AF33CBF" w14:textId="77777777" w:rsidR="00D17C86" w:rsidRDefault="00D17C86" w:rsidP="00D17C86">
      <w:pPr>
        <w:pStyle w:val="Heading2"/>
      </w:pPr>
      <w:r>
        <w:t>Why not just use Google?</w:t>
      </w:r>
    </w:p>
    <w:p w14:paraId="206E4740" w14:textId="557C30C6" w:rsidR="00D17C86" w:rsidRDefault="00D17C86" w:rsidP="00D17C86">
      <w:r>
        <w:t xml:space="preserve">Google </w:t>
      </w:r>
      <w:r w:rsidR="5FECAA4A">
        <w:t>may be</w:t>
      </w:r>
      <w:r>
        <w:t xml:space="preserve"> fine as one of the search tools you use but n</w:t>
      </w:r>
      <w:r w:rsidR="47D51AB8">
        <w:t>ot on its own</w:t>
      </w:r>
      <w:r>
        <w:t xml:space="preserve">. This is because it produces too many results; the results are custom to your location, history and profile (so un-reproducible in audit); you cannot reliably filter out operational material (e.g. “social housing” search results will be swamped with information for applicants and tenants); there is no quality control in the results and there is no real structure to help you </w:t>
      </w:r>
      <w:r w:rsidR="1E55FE9E">
        <w:t>sharpen your</w:t>
      </w:r>
      <w:r>
        <w:t xml:space="preserve"> </w:t>
      </w:r>
      <w:r w:rsidR="1E55FE9E">
        <w:t>search (e.g. including and excluding types of result)</w:t>
      </w:r>
      <w:r>
        <w:t xml:space="preserve">. </w:t>
      </w:r>
    </w:p>
    <w:p w14:paraId="4B589ED3" w14:textId="77777777" w:rsidR="00535B8F" w:rsidRDefault="00535B8F" w:rsidP="0031458C"/>
    <w:p w14:paraId="5E3501CC" w14:textId="77777777" w:rsidR="00F3528D" w:rsidRDefault="00F3528D" w:rsidP="0031458C"/>
    <w:p w14:paraId="5577159C" w14:textId="77777777" w:rsidR="004B7FA1" w:rsidRPr="00BF365F" w:rsidRDefault="004B7FA1" w:rsidP="004B7FA1"/>
    <w:p w14:paraId="493801CC" w14:textId="77777777" w:rsidR="00026084" w:rsidRDefault="00026084" w:rsidP="00BF365F">
      <w:pPr>
        <w:pStyle w:val="ListParagraph"/>
      </w:pPr>
    </w:p>
    <w:p w14:paraId="48373716" w14:textId="77777777" w:rsidR="00EA0255" w:rsidRDefault="00EA0255" w:rsidP="00EA0255"/>
    <w:p w14:paraId="2670814D" w14:textId="77777777" w:rsidR="00047CED" w:rsidRPr="003D4B6A" w:rsidRDefault="00047CED" w:rsidP="003D4B6A"/>
    <w:sectPr w:rsidR="00047CED" w:rsidRPr="003D4B6A" w:rsidSect="0080359D">
      <w:headerReference w:type="default" r:id="rId22"/>
      <w:pgSz w:w="11906" w:h="16838"/>
      <w:pgMar w:top="993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B05D9" w14:textId="77777777" w:rsidR="0043765F" w:rsidRDefault="0043765F" w:rsidP="0080359D">
      <w:pPr>
        <w:spacing w:after="0" w:line="240" w:lineRule="auto"/>
      </w:pPr>
      <w:r>
        <w:separator/>
      </w:r>
    </w:p>
  </w:endnote>
  <w:endnote w:type="continuationSeparator" w:id="0">
    <w:p w14:paraId="7F52CB59" w14:textId="77777777" w:rsidR="0043765F" w:rsidRDefault="0043765F" w:rsidP="0080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F9DF5" w14:textId="77777777" w:rsidR="0043765F" w:rsidRDefault="0043765F" w:rsidP="0080359D">
      <w:pPr>
        <w:spacing w:after="0" w:line="240" w:lineRule="auto"/>
      </w:pPr>
      <w:r>
        <w:separator/>
      </w:r>
    </w:p>
  </w:footnote>
  <w:footnote w:type="continuationSeparator" w:id="0">
    <w:p w14:paraId="287A9CDE" w14:textId="77777777" w:rsidR="0043765F" w:rsidRDefault="0043765F" w:rsidP="00803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75F04" w14:textId="4086B307" w:rsidR="0080359D" w:rsidRDefault="0080359D">
    <w:pPr>
      <w:pStyle w:val="Header"/>
    </w:pPr>
    <w:r>
      <w:rPr>
        <w:noProof/>
      </w:rPr>
      <w:drawing>
        <wp:inline distT="0" distB="0" distL="0" distR="0" wp14:anchorId="70CDF5F4" wp14:editId="28618D0D">
          <wp:extent cx="3471649" cy="628669"/>
          <wp:effectExtent l="0" t="0" r="0" b="0"/>
          <wp:docPr id="2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1649" cy="628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363188" w14:textId="77777777" w:rsidR="0080359D" w:rsidRDefault="0080359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nQcifUNT" int2:invalidationBookmarkName="" int2:hashCode="+hy8M85sF9u9T4" int2:id="QAawHgnA">
      <int2:state int2:value="Rejected" int2:type="AugLoop_Text_Critique"/>
    </int2:bookmark>
    <int2:bookmark int2:bookmarkName="_Int_bq64Smgo" int2:invalidationBookmarkName="" int2:hashCode="K2A3pbsFr/eMV9" int2:id="Z51Fu2d0">
      <int2:state int2:value="Rejected" int2:type="AugLoop_Text_Critique"/>
    </int2:bookmark>
    <int2:bookmark int2:bookmarkName="_Int_n0JJcNZN" int2:invalidationBookmarkName="" int2:hashCode="iLmHi/OEUN4hgA" int2:id="dnDsIm5P">
      <int2:state int2:value="Rejected" int2:type="AugLoop_Text_Critique"/>
    </int2:bookmark>
    <int2:bookmark int2:bookmarkName="_Int_bkGmzPa3" int2:invalidationBookmarkName="" int2:hashCode="+hy8M85sF9u9T4" int2:id="k8jJvpSE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D9C"/>
    <w:multiLevelType w:val="multilevel"/>
    <w:tmpl w:val="3A2A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8245E"/>
    <w:multiLevelType w:val="hybridMultilevel"/>
    <w:tmpl w:val="FFFFFFFF"/>
    <w:lvl w:ilvl="0" w:tplc="19927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149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C86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4AF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2F6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AF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9EA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C1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0E2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F3CE3"/>
    <w:multiLevelType w:val="hybridMultilevel"/>
    <w:tmpl w:val="5DCA6406"/>
    <w:lvl w:ilvl="0" w:tplc="C4882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AA4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E5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8A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C85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028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BC0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A85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B25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30580"/>
    <w:multiLevelType w:val="multilevel"/>
    <w:tmpl w:val="68B4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5176F"/>
    <w:multiLevelType w:val="multilevel"/>
    <w:tmpl w:val="77C6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DC7328"/>
    <w:multiLevelType w:val="multilevel"/>
    <w:tmpl w:val="294E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97D04"/>
    <w:multiLevelType w:val="multilevel"/>
    <w:tmpl w:val="96B0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153AA"/>
    <w:multiLevelType w:val="hybridMultilevel"/>
    <w:tmpl w:val="D5828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D1199"/>
    <w:multiLevelType w:val="multilevel"/>
    <w:tmpl w:val="865E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199B13"/>
    <w:multiLevelType w:val="hybridMultilevel"/>
    <w:tmpl w:val="DE4223E6"/>
    <w:lvl w:ilvl="0" w:tplc="B9E03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9AD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B272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A4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47D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20AA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E88F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9E0A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0E35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F18D1"/>
    <w:multiLevelType w:val="multilevel"/>
    <w:tmpl w:val="6F62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4450A1"/>
    <w:multiLevelType w:val="multilevel"/>
    <w:tmpl w:val="FAB6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4422B0"/>
    <w:multiLevelType w:val="multilevel"/>
    <w:tmpl w:val="CA8A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922A5A"/>
    <w:multiLevelType w:val="hybridMultilevel"/>
    <w:tmpl w:val="FF620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768BD"/>
    <w:multiLevelType w:val="multilevel"/>
    <w:tmpl w:val="E1F2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02243"/>
    <w:multiLevelType w:val="multilevel"/>
    <w:tmpl w:val="5F52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FC2F1E"/>
    <w:multiLevelType w:val="hybridMultilevel"/>
    <w:tmpl w:val="B1825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059B5"/>
    <w:multiLevelType w:val="hybridMultilevel"/>
    <w:tmpl w:val="91563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6A3AE"/>
    <w:multiLevelType w:val="hybridMultilevel"/>
    <w:tmpl w:val="FFFFFFFF"/>
    <w:lvl w:ilvl="0" w:tplc="F0C0A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80EE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2451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6A0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DA5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3EA6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643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C3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49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953962">
    <w:abstractNumId w:val="2"/>
  </w:num>
  <w:num w:numId="2" w16cid:durableId="18314688">
    <w:abstractNumId w:val="9"/>
  </w:num>
  <w:num w:numId="3" w16cid:durableId="822234217">
    <w:abstractNumId w:val="7"/>
  </w:num>
  <w:num w:numId="4" w16cid:durableId="721292420">
    <w:abstractNumId w:val="16"/>
  </w:num>
  <w:num w:numId="5" w16cid:durableId="116223547">
    <w:abstractNumId w:val="1"/>
  </w:num>
  <w:num w:numId="6" w16cid:durableId="981693702">
    <w:abstractNumId w:val="18"/>
  </w:num>
  <w:num w:numId="7" w16cid:durableId="558899793">
    <w:abstractNumId w:val="11"/>
  </w:num>
  <w:num w:numId="8" w16cid:durableId="1162088508">
    <w:abstractNumId w:val="12"/>
  </w:num>
  <w:num w:numId="9" w16cid:durableId="292908123">
    <w:abstractNumId w:val="0"/>
  </w:num>
  <w:num w:numId="10" w16cid:durableId="825437601">
    <w:abstractNumId w:val="8"/>
  </w:num>
  <w:num w:numId="11" w16cid:durableId="771128879">
    <w:abstractNumId w:val="10"/>
  </w:num>
  <w:num w:numId="12" w16cid:durableId="678429979">
    <w:abstractNumId w:val="4"/>
  </w:num>
  <w:num w:numId="13" w16cid:durableId="858810241">
    <w:abstractNumId w:val="3"/>
  </w:num>
  <w:num w:numId="14" w16cid:durableId="1846477927">
    <w:abstractNumId w:val="5"/>
  </w:num>
  <w:num w:numId="15" w16cid:durableId="263224900">
    <w:abstractNumId w:val="6"/>
  </w:num>
  <w:num w:numId="16" w16cid:durableId="1410810562">
    <w:abstractNumId w:val="14"/>
  </w:num>
  <w:num w:numId="17" w16cid:durableId="965310799">
    <w:abstractNumId w:val="15"/>
  </w:num>
  <w:num w:numId="18" w16cid:durableId="1400788462">
    <w:abstractNumId w:val="13"/>
  </w:num>
  <w:num w:numId="19" w16cid:durableId="15093232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8A"/>
    <w:rsid w:val="00021384"/>
    <w:rsid w:val="00026084"/>
    <w:rsid w:val="00043247"/>
    <w:rsid w:val="00047879"/>
    <w:rsid w:val="00047CED"/>
    <w:rsid w:val="0006551C"/>
    <w:rsid w:val="00066CA6"/>
    <w:rsid w:val="000752AA"/>
    <w:rsid w:val="00077F9A"/>
    <w:rsid w:val="00081811"/>
    <w:rsid w:val="00086AC5"/>
    <w:rsid w:val="000A69D5"/>
    <w:rsid w:val="000A7721"/>
    <w:rsid w:val="000A7EE4"/>
    <w:rsid w:val="000B36B8"/>
    <w:rsid w:val="000C59A0"/>
    <w:rsid w:val="000C6E41"/>
    <w:rsid w:val="000E50C5"/>
    <w:rsid w:val="000E6A40"/>
    <w:rsid w:val="000F0F29"/>
    <w:rsid w:val="001073AF"/>
    <w:rsid w:val="00107802"/>
    <w:rsid w:val="00130CA9"/>
    <w:rsid w:val="00146E02"/>
    <w:rsid w:val="001611E3"/>
    <w:rsid w:val="00165DC3"/>
    <w:rsid w:val="00185908"/>
    <w:rsid w:val="0019007F"/>
    <w:rsid w:val="0019458E"/>
    <w:rsid w:val="00194ACB"/>
    <w:rsid w:val="00197410"/>
    <w:rsid w:val="001A3B8D"/>
    <w:rsid w:val="001B47B7"/>
    <w:rsid w:val="001E5EDE"/>
    <w:rsid w:val="00214694"/>
    <w:rsid w:val="00234897"/>
    <w:rsid w:val="00242B6F"/>
    <w:rsid w:val="0024363C"/>
    <w:rsid w:val="00247210"/>
    <w:rsid w:val="00257FB4"/>
    <w:rsid w:val="00267326"/>
    <w:rsid w:val="002714DF"/>
    <w:rsid w:val="002862E4"/>
    <w:rsid w:val="002867FF"/>
    <w:rsid w:val="0028720C"/>
    <w:rsid w:val="00293D04"/>
    <w:rsid w:val="002A579A"/>
    <w:rsid w:val="002C01FE"/>
    <w:rsid w:val="002C50D8"/>
    <w:rsid w:val="002C68B0"/>
    <w:rsid w:val="002F1268"/>
    <w:rsid w:val="00313DED"/>
    <w:rsid w:val="0031458C"/>
    <w:rsid w:val="00314BE1"/>
    <w:rsid w:val="00317CB6"/>
    <w:rsid w:val="00320BEB"/>
    <w:rsid w:val="00324F95"/>
    <w:rsid w:val="00344496"/>
    <w:rsid w:val="003523F4"/>
    <w:rsid w:val="00365DDB"/>
    <w:rsid w:val="0037499C"/>
    <w:rsid w:val="0038263F"/>
    <w:rsid w:val="00385D12"/>
    <w:rsid w:val="003975EF"/>
    <w:rsid w:val="003A7101"/>
    <w:rsid w:val="003B0138"/>
    <w:rsid w:val="003B4AC6"/>
    <w:rsid w:val="003D33B3"/>
    <w:rsid w:val="003D4B6A"/>
    <w:rsid w:val="003D740C"/>
    <w:rsid w:val="003E3699"/>
    <w:rsid w:val="003F303D"/>
    <w:rsid w:val="004131AB"/>
    <w:rsid w:val="00413B4F"/>
    <w:rsid w:val="0043598A"/>
    <w:rsid w:val="0043765F"/>
    <w:rsid w:val="004376E5"/>
    <w:rsid w:val="004529E0"/>
    <w:rsid w:val="00464815"/>
    <w:rsid w:val="0048451E"/>
    <w:rsid w:val="00493DFF"/>
    <w:rsid w:val="0049616B"/>
    <w:rsid w:val="00496AA9"/>
    <w:rsid w:val="00497B8A"/>
    <w:rsid w:val="004A710D"/>
    <w:rsid w:val="004B451B"/>
    <w:rsid w:val="004B7FA1"/>
    <w:rsid w:val="004C541A"/>
    <w:rsid w:val="004E014B"/>
    <w:rsid w:val="004F04A8"/>
    <w:rsid w:val="004F2F3A"/>
    <w:rsid w:val="004F5CEF"/>
    <w:rsid w:val="005070FA"/>
    <w:rsid w:val="00507E5B"/>
    <w:rsid w:val="00513795"/>
    <w:rsid w:val="00514A7E"/>
    <w:rsid w:val="005168BC"/>
    <w:rsid w:val="005307CE"/>
    <w:rsid w:val="00535B8F"/>
    <w:rsid w:val="00543E94"/>
    <w:rsid w:val="00567236"/>
    <w:rsid w:val="00567698"/>
    <w:rsid w:val="00594276"/>
    <w:rsid w:val="00594C02"/>
    <w:rsid w:val="00594CB0"/>
    <w:rsid w:val="005A0DA5"/>
    <w:rsid w:val="005A5602"/>
    <w:rsid w:val="005B09D7"/>
    <w:rsid w:val="005B2994"/>
    <w:rsid w:val="005C4D4B"/>
    <w:rsid w:val="005C6A18"/>
    <w:rsid w:val="005D3350"/>
    <w:rsid w:val="005E5BE3"/>
    <w:rsid w:val="005F6A3B"/>
    <w:rsid w:val="00601CD0"/>
    <w:rsid w:val="00604244"/>
    <w:rsid w:val="006130E1"/>
    <w:rsid w:val="00626090"/>
    <w:rsid w:val="006354ED"/>
    <w:rsid w:val="006462FA"/>
    <w:rsid w:val="00651081"/>
    <w:rsid w:val="006519AB"/>
    <w:rsid w:val="006521A3"/>
    <w:rsid w:val="00665333"/>
    <w:rsid w:val="006950C7"/>
    <w:rsid w:val="00695DA8"/>
    <w:rsid w:val="00697663"/>
    <w:rsid w:val="00697B16"/>
    <w:rsid w:val="006B06E6"/>
    <w:rsid w:val="006E433D"/>
    <w:rsid w:val="006E7627"/>
    <w:rsid w:val="0070300C"/>
    <w:rsid w:val="00712469"/>
    <w:rsid w:val="00715442"/>
    <w:rsid w:val="007274F8"/>
    <w:rsid w:val="007275CE"/>
    <w:rsid w:val="00750F4B"/>
    <w:rsid w:val="00753768"/>
    <w:rsid w:val="00760CA5"/>
    <w:rsid w:val="00760F0D"/>
    <w:rsid w:val="00764BBA"/>
    <w:rsid w:val="00765647"/>
    <w:rsid w:val="0078153A"/>
    <w:rsid w:val="00797778"/>
    <w:rsid w:val="007A49FD"/>
    <w:rsid w:val="007A5DBD"/>
    <w:rsid w:val="007B2698"/>
    <w:rsid w:val="007B4328"/>
    <w:rsid w:val="007B7A69"/>
    <w:rsid w:val="007C52AB"/>
    <w:rsid w:val="007D4E2E"/>
    <w:rsid w:val="007E7CFB"/>
    <w:rsid w:val="007F1B88"/>
    <w:rsid w:val="007F4A15"/>
    <w:rsid w:val="007F6F97"/>
    <w:rsid w:val="0080359D"/>
    <w:rsid w:val="0080390B"/>
    <w:rsid w:val="00807EFB"/>
    <w:rsid w:val="008307E2"/>
    <w:rsid w:val="00842033"/>
    <w:rsid w:val="00856424"/>
    <w:rsid w:val="00867696"/>
    <w:rsid w:val="008713F0"/>
    <w:rsid w:val="00872145"/>
    <w:rsid w:val="00877CEB"/>
    <w:rsid w:val="0088508B"/>
    <w:rsid w:val="00892B78"/>
    <w:rsid w:val="00895533"/>
    <w:rsid w:val="00895A0F"/>
    <w:rsid w:val="00897AE7"/>
    <w:rsid w:val="008A07C5"/>
    <w:rsid w:val="008B454B"/>
    <w:rsid w:val="008D5C76"/>
    <w:rsid w:val="008F3ECC"/>
    <w:rsid w:val="00900583"/>
    <w:rsid w:val="00926023"/>
    <w:rsid w:val="00930C6B"/>
    <w:rsid w:val="00932CE7"/>
    <w:rsid w:val="00945E29"/>
    <w:rsid w:val="00946F86"/>
    <w:rsid w:val="009649F0"/>
    <w:rsid w:val="00967074"/>
    <w:rsid w:val="0097292E"/>
    <w:rsid w:val="00975735"/>
    <w:rsid w:val="00991BEE"/>
    <w:rsid w:val="009A2291"/>
    <w:rsid w:val="009A6317"/>
    <w:rsid w:val="009C2B87"/>
    <w:rsid w:val="009D483B"/>
    <w:rsid w:val="009E4506"/>
    <w:rsid w:val="009E7650"/>
    <w:rsid w:val="009F7E9B"/>
    <w:rsid w:val="00A00D60"/>
    <w:rsid w:val="00A05137"/>
    <w:rsid w:val="00A06060"/>
    <w:rsid w:val="00A317B0"/>
    <w:rsid w:val="00A70538"/>
    <w:rsid w:val="00A85B6F"/>
    <w:rsid w:val="00A93981"/>
    <w:rsid w:val="00A94E0B"/>
    <w:rsid w:val="00AA3AAD"/>
    <w:rsid w:val="00AB002F"/>
    <w:rsid w:val="00AB4502"/>
    <w:rsid w:val="00AB5AF7"/>
    <w:rsid w:val="00AD055B"/>
    <w:rsid w:val="00AD259E"/>
    <w:rsid w:val="00AD3260"/>
    <w:rsid w:val="00AD7DC2"/>
    <w:rsid w:val="00AF14DA"/>
    <w:rsid w:val="00AF5583"/>
    <w:rsid w:val="00B44759"/>
    <w:rsid w:val="00B52E29"/>
    <w:rsid w:val="00BA50D1"/>
    <w:rsid w:val="00BB4FDC"/>
    <w:rsid w:val="00BC5879"/>
    <w:rsid w:val="00BC742A"/>
    <w:rsid w:val="00BD2940"/>
    <w:rsid w:val="00BD54DF"/>
    <w:rsid w:val="00BE65B4"/>
    <w:rsid w:val="00BF034C"/>
    <w:rsid w:val="00BF365F"/>
    <w:rsid w:val="00C01DEF"/>
    <w:rsid w:val="00C07120"/>
    <w:rsid w:val="00C230FD"/>
    <w:rsid w:val="00C24DB1"/>
    <w:rsid w:val="00C311E3"/>
    <w:rsid w:val="00C350B9"/>
    <w:rsid w:val="00C43BA6"/>
    <w:rsid w:val="00C534BE"/>
    <w:rsid w:val="00C56D95"/>
    <w:rsid w:val="00C67C75"/>
    <w:rsid w:val="00C77461"/>
    <w:rsid w:val="00C87AD6"/>
    <w:rsid w:val="00C97E88"/>
    <w:rsid w:val="00CC2091"/>
    <w:rsid w:val="00CE1631"/>
    <w:rsid w:val="00CE38CF"/>
    <w:rsid w:val="00D000F7"/>
    <w:rsid w:val="00D07955"/>
    <w:rsid w:val="00D17C86"/>
    <w:rsid w:val="00D27FF7"/>
    <w:rsid w:val="00D30697"/>
    <w:rsid w:val="00D410AA"/>
    <w:rsid w:val="00D42975"/>
    <w:rsid w:val="00D51F0C"/>
    <w:rsid w:val="00D62D78"/>
    <w:rsid w:val="00D664CF"/>
    <w:rsid w:val="00D669DE"/>
    <w:rsid w:val="00D72A53"/>
    <w:rsid w:val="00D8424A"/>
    <w:rsid w:val="00D93B6A"/>
    <w:rsid w:val="00DA1BD8"/>
    <w:rsid w:val="00DA2949"/>
    <w:rsid w:val="00DA7D2C"/>
    <w:rsid w:val="00DB7CA7"/>
    <w:rsid w:val="00DE10D1"/>
    <w:rsid w:val="00DE4FBF"/>
    <w:rsid w:val="00DE4FCA"/>
    <w:rsid w:val="00DE52D5"/>
    <w:rsid w:val="00DF28DA"/>
    <w:rsid w:val="00E11EB3"/>
    <w:rsid w:val="00E128BE"/>
    <w:rsid w:val="00E14609"/>
    <w:rsid w:val="00E44AD2"/>
    <w:rsid w:val="00E47117"/>
    <w:rsid w:val="00E52C1D"/>
    <w:rsid w:val="00E55E06"/>
    <w:rsid w:val="00E6200A"/>
    <w:rsid w:val="00E74E8E"/>
    <w:rsid w:val="00EA0255"/>
    <w:rsid w:val="00EA4921"/>
    <w:rsid w:val="00EA51EA"/>
    <w:rsid w:val="00EB00DA"/>
    <w:rsid w:val="00EB3371"/>
    <w:rsid w:val="00ED570B"/>
    <w:rsid w:val="00EF3207"/>
    <w:rsid w:val="00F07B98"/>
    <w:rsid w:val="00F32B77"/>
    <w:rsid w:val="00F3528D"/>
    <w:rsid w:val="00F36882"/>
    <w:rsid w:val="00F41062"/>
    <w:rsid w:val="00F46BA2"/>
    <w:rsid w:val="00F65E8C"/>
    <w:rsid w:val="00F84A13"/>
    <w:rsid w:val="00FA7224"/>
    <w:rsid w:val="00FB2C85"/>
    <w:rsid w:val="00FC09EF"/>
    <w:rsid w:val="00FD0ECD"/>
    <w:rsid w:val="00FD6E0D"/>
    <w:rsid w:val="00FD7717"/>
    <w:rsid w:val="00FE157C"/>
    <w:rsid w:val="00FF1034"/>
    <w:rsid w:val="00FF5C07"/>
    <w:rsid w:val="024648F0"/>
    <w:rsid w:val="025BECDF"/>
    <w:rsid w:val="0444C3D2"/>
    <w:rsid w:val="06E748CE"/>
    <w:rsid w:val="0B637355"/>
    <w:rsid w:val="0B6B6715"/>
    <w:rsid w:val="0C3AC86C"/>
    <w:rsid w:val="0D5DFF40"/>
    <w:rsid w:val="0FBD97FA"/>
    <w:rsid w:val="10C28D7D"/>
    <w:rsid w:val="117B2572"/>
    <w:rsid w:val="11AF3EF3"/>
    <w:rsid w:val="1286293E"/>
    <w:rsid w:val="13E64463"/>
    <w:rsid w:val="143D3EBC"/>
    <w:rsid w:val="14E09BC7"/>
    <w:rsid w:val="1704B847"/>
    <w:rsid w:val="1878469C"/>
    <w:rsid w:val="18B023F7"/>
    <w:rsid w:val="1ABC7486"/>
    <w:rsid w:val="1E54CF2F"/>
    <w:rsid w:val="1E55FE9E"/>
    <w:rsid w:val="1FB1823B"/>
    <w:rsid w:val="209342D9"/>
    <w:rsid w:val="20EAEAE2"/>
    <w:rsid w:val="20FC7730"/>
    <w:rsid w:val="2124835E"/>
    <w:rsid w:val="219A258E"/>
    <w:rsid w:val="219EC409"/>
    <w:rsid w:val="22CECF57"/>
    <w:rsid w:val="2396D224"/>
    <w:rsid w:val="23BAAC04"/>
    <w:rsid w:val="24088F88"/>
    <w:rsid w:val="2560D4A9"/>
    <w:rsid w:val="2698D3B8"/>
    <w:rsid w:val="276092BC"/>
    <w:rsid w:val="277763A8"/>
    <w:rsid w:val="292380D3"/>
    <w:rsid w:val="29E5F50E"/>
    <w:rsid w:val="29EB6899"/>
    <w:rsid w:val="2C21484C"/>
    <w:rsid w:val="2C7832C6"/>
    <w:rsid w:val="2D6B38AA"/>
    <w:rsid w:val="2E0EC5AC"/>
    <w:rsid w:val="2E1D2F35"/>
    <w:rsid w:val="2E38F034"/>
    <w:rsid w:val="30524509"/>
    <w:rsid w:val="3216128A"/>
    <w:rsid w:val="35AD60FE"/>
    <w:rsid w:val="35BA35FD"/>
    <w:rsid w:val="36883D09"/>
    <w:rsid w:val="38C0BB55"/>
    <w:rsid w:val="3987CD56"/>
    <w:rsid w:val="3B8A14FA"/>
    <w:rsid w:val="3CBAC671"/>
    <w:rsid w:val="40986454"/>
    <w:rsid w:val="415ACB81"/>
    <w:rsid w:val="41733809"/>
    <w:rsid w:val="417CC7CE"/>
    <w:rsid w:val="458E832C"/>
    <w:rsid w:val="45B72808"/>
    <w:rsid w:val="45EFBACC"/>
    <w:rsid w:val="47D51AB8"/>
    <w:rsid w:val="4843C6C5"/>
    <w:rsid w:val="49D670EF"/>
    <w:rsid w:val="49F05A3B"/>
    <w:rsid w:val="4B573FA6"/>
    <w:rsid w:val="4C3FC754"/>
    <w:rsid w:val="4C86F3B3"/>
    <w:rsid w:val="4CA04794"/>
    <w:rsid w:val="4E9CC6F4"/>
    <w:rsid w:val="4FA62FEE"/>
    <w:rsid w:val="5214B1CA"/>
    <w:rsid w:val="525990E8"/>
    <w:rsid w:val="53AF4D1E"/>
    <w:rsid w:val="55E749F0"/>
    <w:rsid w:val="585BFEDB"/>
    <w:rsid w:val="585D5366"/>
    <w:rsid w:val="5967F2B7"/>
    <w:rsid w:val="5A0A98CB"/>
    <w:rsid w:val="5A433336"/>
    <w:rsid w:val="5C4B6138"/>
    <w:rsid w:val="5C7A4A73"/>
    <w:rsid w:val="5C819721"/>
    <w:rsid w:val="5D37CDEB"/>
    <w:rsid w:val="5E406F9E"/>
    <w:rsid w:val="5EE43D6F"/>
    <w:rsid w:val="5FBB672F"/>
    <w:rsid w:val="5FBEBF18"/>
    <w:rsid w:val="5FECAA4A"/>
    <w:rsid w:val="5FFDAF5C"/>
    <w:rsid w:val="60F812CC"/>
    <w:rsid w:val="62189662"/>
    <w:rsid w:val="62923481"/>
    <w:rsid w:val="6367C691"/>
    <w:rsid w:val="68374E03"/>
    <w:rsid w:val="69FF872C"/>
    <w:rsid w:val="6A45E605"/>
    <w:rsid w:val="6A87D2DE"/>
    <w:rsid w:val="6A95078B"/>
    <w:rsid w:val="6AD8E6DA"/>
    <w:rsid w:val="6C35F92A"/>
    <w:rsid w:val="6C4B9884"/>
    <w:rsid w:val="6FEFD0EF"/>
    <w:rsid w:val="70A5413C"/>
    <w:rsid w:val="716A1F28"/>
    <w:rsid w:val="716A2A42"/>
    <w:rsid w:val="71FC1DD9"/>
    <w:rsid w:val="72E7CE74"/>
    <w:rsid w:val="73E4588E"/>
    <w:rsid w:val="77104205"/>
    <w:rsid w:val="77568DAB"/>
    <w:rsid w:val="780971F2"/>
    <w:rsid w:val="7981D9D0"/>
    <w:rsid w:val="7A5E9400"/>
    <w:rsid w:val="7B164B8A"/>
    <w:rsid w:val="7C28A073"/>
    <w:rsid w:val="7CCFEA22"/>
    <w:rsid w:val="7D50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3EA4"/>
  <w15:chartTrackingRefBased/>
  <w15:docId w15:val="{02898F6A-4388-4D91-BA5B-E4A85124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5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5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5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35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98A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efaultParagraphFont"/>
    <w:rsid w:val="0043598A"/>
  </w:style>
  <w:style w:type="paragraph" w:styleId="NormalWeb">
    <w:name w:val="Normal (Web)"/>
    <w:basedOn w:val="Normal"/>
    <w:uiPriority w:val="99"/>
    <w:semiHidden/>
    <w:unhideWhenUsed/>
    <w:rsid w:val="009C2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29E5F50E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F84A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4A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3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59D"/>
  </w:style>
  <w:style w:type="paragraph" w:styleId="Footer">
    <w:name w:val="footer"/>
    <w:basedOn w:val="Normal"/>
    <w:link w:val="FooterChar"/>
    <w:uiPriority w:val="99"/>
    <w:unhideWhenUsed/>
    <w:rsid w:val="008035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59D"/>
  </w:style>
  <w:style w:type="table" w:styleId="TableGrid">
    <w:name w:val="Table Grid"/>
    <w:basedOn w:val="TableNormal"/>
    <w:uiPriority w:val="39"/>
    <w:rsid w:val="00DE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945E2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6E43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journalslibrary.nihr.ac.uk/journals-searc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jstor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cholar.google.com/" TargetMode="External"/><Relationship Id="rId17" Type="http://schemas.openxmlformats.org/officeDocument/2006/relationships/hyperlink" Target="https://eppi.ioe.ac.uk/cms/" TargetMode="Externa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ampbellcollaboration.org/" TargetMode="External"/><Relationship Id="rId20" Type="http://schemas.openxmlformats.org/officeDocument/2006/relationships/hyperlink" Target="https://pubmed.ncbi.nlm.nih.gov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playlist?list=PLnfdBd3jh6Pi8Q2y04fszetEOELWxtpgU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cochranelibrary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tkkhvmob2-E?si=VQr9bCmiIkN2zGNt" TargetMode="External"/><Relationship Id="rId19" Type="http://schemas.openxmlformats.org/officeDocument/2006/relationships/hyperlink" Target="https://www.knowledge.scot.nhs.uk/hom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youtu.be/tkkhvmob2-E?si=209d1gAgKSUR09FZ&amp;t=1934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638E39147EE4E975F53040BD909AF" ma:contentTypeVersion="6" ma:contentTypeDescription="Create a new document." ma:contentTypeScope="" ma:versionID="37610c2dd547366f62fbce5414b3bc82">
  <xsd:schema xmlns:xsd="http://www.w3.org/2001/XMLSchema" xmlns:xs="http://www.w3.org/2001/XMLSchema" xmlns:p="http://schemas.microsoft.com/office/2006/metadata/properties" xmlns:ns2="e4a1eab0-b842-4ed8-a9c9-08f98aac0b39" targetNamespace="http://schemas.microsoft.com/office/2006/metadata/properties" ma:root="true" ma:fieldsID="16c97303b4423d409568eebefc16d66e" ns2:_="">
    <xsd:import namespace="e4a1eab0-b842-4ed8-a9c9-08f98aac0b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1eab0-b842-4ed8-a9c9-08f98aac0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BAA741-74C3-4765-A996-2D7B2204F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1eab0-b842-4ed8-a9c9-08f98aac0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F7459A-7A71-4225-A633-94DC60FE3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F9439-88C2-4CB3-A70D-389B97CEC5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1440</Words>
  <Characters>8210</Characters>
  <Application>Microsoft Office Word</Application>
  <DocSecurity>0</DocSecurity>
  <Lines>68</Lines>
  <Paragraphs>19</Paragraphs>
  <ScaleCrop>false</ScaleCrop>
  <Company/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Phimister</dc:creator>
  <cp:keywords/>
  <dc:description/>
  <cp:lastModifiedBy>Fionnuala Cousins</cp:lastModifiedBy>
  <cp:revision>250</cp:revision>
  <dcterms:created xsi:type="dcterms:W3CDTF">2025-05-13T20:20:00Z</dcterms:created>
  <dcterms:modified xsi:type="dcterms:W3CDTF">2025-06-12T16:53:00Z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0x010100927638E39147EE4E975F53040BD909AF</vt:lpwstr>
  </property>
  <property fmtid="{D5CDD505-2E9C-101B-9397-08002B2CF9AE}" pid="3" name="MediaServiceImageTags">
    <vt:lpwstr/>
  </property>
</Properties>
</file>