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0DDE2487" w14:textId="34C5739A" w:rsidR="00EF2FE2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AC11E4">
        <w:rPr>
          <w:rFonts w:ascii="Segoe UI" w:hAnsi="Segoe UI" w:cs="Segoe UI"/>
        </w:rPr>
        <w:t>12</w:t>
      </w:r>
      <w:r w:rsidR="00503E5E" w:rsidRPr="00503E5E">
        <w:rPr>
          <w:rFonts w:ascii="Segoe UI" w:hAnsi="Segoe UI" w:cs="Segoe UI"/>
          <w:vertAlign w:val="superscript"/>
        </w:rPr>
        <w:t>th</w:t>
      </w:r>
      <w:r w:rsidR="00503E5E">
        <w:rPr>
          <w:rFonts w:ascii="Segoe UI" w:hAnsi="Segoe UI" w:cs="Segoe UI"/>
        </w:rPr>
        <w:t xml:space="preserve"> </w:t>
      </w:r>
      <w:r w:rsidR="00F07B0B">
        <w:rPr>
          <w:rFonts w:ascii="Segoe UI" w:hAnsi="Segoe UI" w:cs="Segoe UI"/>
        </w:rPr>
        <w:t>Ju</w:t>
      </w:r>
      <w:r w:rsidR="00AC11E4">
        <w:rPr>
          <w:rFonts w:ascii="Segoe UI" w:hAnsi="Segoe UI" w:cs="Segoe UI"/>
        </w:rPr>
        <w:t>ly</w:t>
      </w:r>
      <w:r w:rsidR="0010006D">
        <w:rPr>
          <w:rFonts w:ascii="Segoe UI" w:hAnsi="Segoe UI" w:cs="Segoe UI"/>
        </w:rPr>
        <w:t xml:space="preserve"> </w:t>
      </w:r>
      <w:r w:rsidR="00D938BC" w:rsidRPr="00DA3051">
        <w:rPr>
          <w:rFonts w:ascii="Segoe UI" w:hAnsi="Segoe UI" w:cs="Segoe UI"/>
        </w:rPr>
        <w:t>202</w:t>
      </w:r>
      <w:r w:rsidR="0010006D">
        <w:rPr>
          <w:rFonts w:ascii="Segoe UI" w:hAnsi="Segoe UI" w:cs="Segoe UI"/>
        </w:rPr>
        <w:t>2</w:t>
      </w:r>
    </w:p>
    <w:p w14:paraId="4DE19BAD" w14:textId="77777777" w:rsidR="00282DF6" w:rsidRPr="008B2DF6" w:rsidRDefault="00282DF6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</w:p>
    <w:p w14:paraId="5AEBEE07" w14:textId="77B002B1" w:rsidR="004A4943" w:rsidRDefault="001C7BA4" w:rsidP="00351CE0">
      <w:pPr>
        <w:spacing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5E5B5D" w:rsidRPr="00CD1578">
        <w:rPr>
          <w:rFonts w:ascii="Segoe UI" w:hAnsi="Segoe UI" w:cs="Segoe UI"/>
        </w:rPr>
        <w:t xml:space="preserve"> </w:t>
      </w:r>
      <w:r w:rsidR="00AC11E4">
        <w:rPr>
          <w:rFonts w:ascii="Segoe UI" w:hAnsi="Segoe UI" w:cs="Segoe UI"/>
        </w:rPr>
        <w:t xml:space="preserve">David Selkirk, </w:t>
      </w:r>
      <w:r w:rsidR="007A24B5">
        <w:rPr>
          <w:rFonts w:ascii="Segoe UI" w:hAnsi="Segoe UI" w:cs="Segoe UI"/>
        </w:rPr>
        <w:t>Jacqui Bell</w:t>
      </w:r>
      <w:r w:rsidR="00AC11E4">
        <w:rPr>
          <w:rFonts w:ascii="Segoe UI" w:hAnsi="Segoe UI" w:cs="Segoe UI"/>
        </w:rPr>
        <w:t xml:space="preserve">, </w:t>
      </w:r>
      <w:r w:rsidR="0059549F">
        <w:rPr>
          <w:rFonts w:ascii="Segoe UI" w:hAnsi="Segoe UI" w:cs="Segoe UI"/>
        </w:rPr>
        <w:t xml:space="preserve">Joanne Riach, </w:t>
      </w:r>
      <w:r w:rsidR="0010006D" w:rsidRPr="00CD1578">
        <w:rPr>
          <w:rFonts w:ascii="Segoe UI" w:hAnsi="Segoe UI" w:cs="Segoe UI"/>
        </w:rPr>
        <w:t>Kelly Wiltshire</w:t>
      </w:r>
      <w:r w:rsidR="0010006D">
        <w:rPr>
          <w:rFonts w:ascii="Segoe UI" w:hAnsi="Segoe UI" w:cs="Segoe UI"/>
        </w:rPr>
        <w:t>,</w:t>
      </w:r>
      <w:r w:rsidR="00503E5E">
        <w:rPr>
          <w:rFonts w:ascii="Segoe UI" w:hAnsi="Segoe UI" w:cs="Segoe UI"/>
        </w:rPr>
        <w:t xml:space="preserve"> </w:t>
      </w:r>
      <w:r w:rsidR="00AC11E4">
        <w:rPr>
          <w:rFonts w:ascii="Segoe UI" w:hAnsi="Segoe UI" w:cs="Segoe UI"/>
        </w:rPr>
        <w:t xml:space="preserve">Lavina Massie, Martin Carle, </w:t>
      </w:r>
      <w:r w:rsidR="00582A81">
        <w:rPr>
          <w:rFonts w:ascii="Segoe UI" w:hAnsi="Segoe UI" w:cs="Segoe UI"/>
        </w:rPr>
        <w:t>Sinclair Laing</w:t>
      </w:r>
      <w:r w:rsidR="00492E88">
        <w:rPr>
          <w:rFonts w:ascii="Segoe UI" w:hAnsi="Segoe UI" w:cs="Segoe UI"/>
        </w:rPr>
        <w:t xml:space="preserve">, </w:t>
      </w:r>
      <w:r w:rsidR="00AC11E4">
        <w:rPr>
          <w:rFonts w:ascii="Segoe UI" w:hAnsi="Segoe UI" w:cs="Segoe UI"/>
        </w:rPr>
        <w:t>Steven Shaw, Sue Lawrence.</w:t>
      </w:r>
    </w:p>
    <w:p w14:paraId="68E60E0D" w14:textId="7180DD20" w:rsidR="00503E5E" w:rsidRDefault="00503E5E" w:rsidP="00B24E93">
      <w:pPr>
        <w:spacing w:after="120"/>
        <w:rPr>
          <w:rFonts w:ascii="Segoe UI" w:hAnsi="Segoe UI" w:cs="Segoe UI"/>
        </w:rPr>
      </w:pPr>
      <w:r w:rsidRPr="00503E5E">
        <w:rPr>
          <w:rFonts w:ascii="Segoe UI" w:hAnsi="Segoe UI" w:cs="Segoe UI"/>
          <w:b/>
        </w:rPr>
        <w:t>Apologies:</w:t>
      </w:r>
      <w:r>
        <w:rPr>
          <w:rFonts w:ascii="Segoe UI" w:hAnsi="Segoe UI" w:cs="Segoe UI"/>
        </w:rPr>
        <w:t xml:space="preserve">  </w:t>
      </w:r>
      <w:r w:rsidR="00AC11E4">
        <w:rPr>
          <w:rFonts w:ascii="Segoe UI" w:hAnsi="Segoe UI" w:cs="Segoe UI"/>
        </w:rPr>
        <w:t xml:space="preserve">Ann Wakefield, </w:t>
      </w:r>
      <w:r w:rsidR="00F07B0B">
        <w:rPr>
          <w:rFonts w:ascii="Segoe UI" w:hAnsi="Segoe UI" w:cs="Segoe UI"/>
        </w:rPr>
        <w:t xml:space="preserve">Joanna Murray, </w:t>
      </w:r>
      <w:r w:rsidR="00AC11E4">
        <w:rPr>
          <w:rFonts w:ascii="Segoe UI" w:hAnsi="Segoe UI" w:cs="Segoe UI"/>
        </w:rPr>
        <w:t>David Paterson.</w:t>
      </w:r>
    </w:p>
    <w:p w14:paraId="5066E05C" w14:textId="0CC66463" w:rsidR="00492E88" w:rsidRDefault="00AC11E4" w:rsidP="00B24E93">
      <w:pPr>
        <w:spacing w:after="12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Food Growing</w:t>
      </w:r>
    </w:p>
    <w:p w14:paraId="5FFEB25B" w14:textId="24F34AE4" w:rsidR="009B4B58" w:rsidRDefault="00AC11E4" w:rsidP="00671A12">
      <w:pPr>
        <w:pStyle w:val="ListParagraph"/>
        <w:numPr>
          <w:ilvl w:val="0"/>
          <w:numId w:val="5"/>
        </w:numPr>
        <w:spacing w:after="120"/>
        <w:rPr>
          <w:rFonts w:ascii="Segoe UI" w:hAnsi="Segoe UI" w:cs="Segoe UI"/>
        </w:rPr>
      </w:pPr>
      <w:r w:rsidRPr="00671A12">
        <w:rPr>
          <w:rFonts w:ascii="Segoe UI" w:hAnsi="Segoe UI" w:cs="Segoe UI"/>
        </w:rPr>
        <w:t>Making good progress connecting with communities – recently including child minders</w:t>
      </w:r>
      <w:r w:rsidR="009B4B58">
        <w:rPr>
          <w:rFonts w:ascii="Segoe UI" w:hAnsi="Segoe UI" w:cs="Segoe UI"/>
        </w:rPr>
        <w:t xml:space="preserve"> and </w:t>
      </w:r>
      <w:r w:rsidRPr="00671A12">
        <w:rPr>
          <w:rFonts w:ascii="Segoe UI" w:hAnsi="Segoe UI" w:cs="Segoe UI"/>
        </w:rPr>
        <w:t xml:space="preserve">Mastrick Land. </w:t>
      </w:r>
    </w:p>
    <w:p w14:paraId="34825E38" w14:textId="248CD80F" w:rsidR="00671A12" w:rsidRDefault="009B4B58" w:rsidP="00671A12">
      <w:pPr>
        <w:pStyle w:val="ListParagraph"/>
        <w:numPr>
          <w:ilvl w:val="0"/>
          <w:numId w:val="5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Charter target probably already met. Steven will discuss with Allison best way forward given that the project will continue.</w:t>
      </w:r>
    </w:p>
    <w:p w14:paraId="6E3DAF41" w14:textId="3BC199B5" w:rsidR="001A2EA5" w:rsidRDefault="00AC11E4" w:rsidP="00671A12">
      <w:pPr>
        <w:pStyle w:val="ListParagraph"/>
        <w:numPr>
          <w:ilvl w:val="0"/>
          <w:numId w:val="5"/>
        </w:numPr>
        <w:spacing w:after="120"/>
        <w:rPr>
          <w:rFonts w:ascii="Segoe UI" w:hAnsi="Segoe UI" w:cs="Segoe UI"/>
        </w:rPr>
      </w:pPr>
      <w:r w:rsidRPr="00671A12">
        <w:rPr>
          <w:rFonts w:ascii="Segoe UI" w:hAnsi="Segoe UI" w:cs="Segoe UI"/>
        </w:rPr>
        <w:t>Encouraging information-sharing between individuals and groups</w:t>
      </w:r>
      <w:r w:rsidR="00671A12">
        <w:rPr>
          <w:rFonts w:ascii="Segoe UI" w:hAnsi="Segoe UI" w:cs="Segoe UI"/>
        </w:rPr>
        <w:t>.</w:t>
      </w:r>
    </w:p>
    <w:p w14:paraId="3231CE3C" w14:textId="0D327A4A" w:rsidR="00671A12" w:rsidRDefault="00671A12" w:rsidP="00671A12">
      <w:pPr>
        <w:pStyle w:val="ListParagraph"/>
        <w:numPr>
          <w:ilvl w:val="0"/>
          <w:numId w:val="5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Promotion by word of mouth to avoid overwhelm.</w:t>
      </w:r>
    </w:p>
    <w:p w14:paraId="648A31F0" w14:textId="4B9FA3DA" w:rsidR="00671A12" w:rsidRDefault="00671A12" w:rsidP="00671A12">
      <w:pPr>
        <w:pStyle w:val="ListParagraph"/>
        <w:numPr>
          <w:ilvl w:val="0"/>
          <w:numId w:val="5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Good stock of plants/seeds from Haz</w:t>
      </w:r>
      <w:r w:rsidR="009D51C7">
        <w:rPr>
          <w:rFonts w:ascii="Segoe UI" w:hAnsi="Segoe UI" w:cs="Segoe UI"/>
        </w:rPr>
        <w:t>le</w:t>
      </w:r>
      <w:r>
        <w:rPr>
          <w:rFonts w:ascii="Segoe UI" w:hAnsi="Segoe UI" w:cs="Segoe UI"/>
        </w:rPr>
        <w:t>head nursery.</w:t>
      </w:r>
    </w:p>
    <w:p w14:paraId="7B9B77A9" w14:textId="207F266A" w:rsidR="00754FF7" w:rsidRPr="00754FF7" w:rsidRDefault="00754FF7" w:rsidP="00671A12">
      <w:pPr>
        <w:pStyle w:val="ListParagraph"/>
        <w:numPr>
          <w:ilvl w:val="0"/>
          <w:numId w:val="5"/>
        </w:numPr>
        <w:spacing w:after="120"/>
        <w:rPr>
          <w:rFonts w:ascii="Segoe UI" w:hAnsi="Segoe UI" w:cs="Segoe UI"/>
          <w:b/>
        </w:rPr>
      </w:pPr>
      <w:r w:rsidRPr="00754FF7">
        <w:rPr>
          <w:rFonts w:ascii="Segoe UI" w:hAnsi="Segoe UI" w:cs="Segoe UI"/>
          <w:b/>
        </w:rPr>
        <w:t>Land needed for community gardens</w:t>
      </w:r>
      <w:r w:rsidR="009B4B58">
        <w:rPr>
          <w:rFonts w:ascii="Segoe UI" w:hAnsi="Segoe UI" w:cs="Segoe UI"/>
          <w:b/>
        </w:rPr>
        <w:t>,</w:t>
      </w:r>
      <w:r w:rsidRPr="00754FF7">
        <w:rPr>
          <w:rFonts w:ascii="Segoe UI" w:hAnsi="Segoe UI" w:cs="Segoe UI"/>
          <w:b/>
        </w:rPr>
        <w:t xml:space="preserve"> allotments </w:t>
      </w:r>
      <w:r w:rsidR="000B444D">
        <w:rPr>
          <w:rFonts w:ascii="Segoe UI" w:hAnsi="Segoe UI" w:cs="Segoe UI"/>
          <w:b/>
        </w:rPr>
        <w:t xml:space="preserve">&amp; </w:t>
      </w:r>
      <w:r w:rsidRPr="00754FF7">
        <w:rPr>
          <w:rFonts w:ascii="Segoe UI" w:hAnsi="Segoe UI" w:cs="Segoe UI"/>
          <w:b/>
        </w:rPr>
        <w:t>trees</w:t>
      </w:r>
      <w:r w:rsidR="009B4B58">
        <w:rPr>
          <w:rFonts w:ascii="Segoe UI" w:hAnsi="Segoe UI" w:cs="Segoe UI"/>
          <w:b/>
        </w:rPr>
        <w:t xml:space="preserve"> </w:t>
      </w:r>
      <w:r w:rsidR="009B4B58" w:rsidRPr="000B444D">
        <w:rPr>
          <w:rFonts w:ascii="Segoe UI" w:hAnsi="Segoe UI" w:cs="Segoe UI"/>
          <w:b/>
        </w:rPr>
        <w:t xml:space="preserve">- Steven </w:t>
      </w:r>
      <w:r w:rsidR="0071151D" w:rsidRPr="000B444D">
        <w:rPr>
          <w:rFonts w:ascii="Segoe UI" w:hAnsi="Segoe UI" w:cs="Segoe UI"/>
          <w:b/>
        </w:rPr>
        <w:t>to</w:t>
      </w:r>
      <w:r w:rsidR="009B4B58" w:rsidRPr="000B444D">
        <w:rPr>
          <w:rFonts w:ascii="Segoe UI" w:hAnsi="Segoe UI" w:cs="Segoe UI"/>
          <w:b/>
        </w:rPr>
        <w:t xml:space="preserve"> circulate criteria.</w:t>
      </w:r>
    </w:p>
    <w:p w14:paraId="5FD6D9C3" w14:textId="20B936D4" w:rsidR="001A2EA5" w:rsidRDefault="001A2EA5" w:rsidP="00914091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Suggestions </w:t>
      </w:r>
      <w:r w:rsidR="00123CFC">
        <w:rPr>
          <w:rFonts w:ascii="Segoe UI" w:hAnsi="Segoe UI" w:cs="Segoe UI"/>
        </w:rPr>
        <w:t>from the group:</w:t>
      </w:r>
    </w:p>
    <w:p w14:paraId="1051D5A2" w14:textId="410FDD9F" w:rsidR="00E625A7" w:rsidRDefault="00AC11E4" w:rsidP="00391AED">
      <w:pPr>
        <w:pStyle w:val="ListParagraph"/>
        <w:numPr>
          <w:ilvl w:val="0"/>
          <w:numId w:val="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Work with allotment growers to provide seed</w:t>
      </w:r>
      <w:r w:rsidR="00671A12">
        <w:rPr>
          <w:rFonts w:ascii="Segoe UI" w:hAnsi="Segoe UI" w:cs="Segoe UI"/>
        </w:rPr>
        <w:t>.</w:t>
      </w:r>
    </w:p>
    <w:p w14:paraId="6E9EA41D" w14:textId="3E3B14D8" w:rsidR="00754FF7" w:rsidRDefault="00754FF7" w:rsidP="00391AED">
      <w:pPr>
        <w:pStyle w:val="ListParagraph"/>
        <w:numPr>
          <w:ilvl w:val="0"/>
          <w:numId w:val="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Encourage use of drying greens on estates for growing.</w:t>
      </w:r>
    </w:p>
    <w:p w14:paraId="7F85D9F0" w14:textId="214E5D78" w:rsidR="00754FF7" w:rsidRDefault="00754FF7" w:rsidP="00391AED">
      <w:pPr>
        <w:pStyle w:val="ListParagraph"/>
        <w:numPr>
          <w:ilvl w:val="0"/>
          <w:numId w:val="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Sport Aberdeen and NHS have land that could be put to this use.</w:t>
      </w:r>
      <w:bookmarkStart w:id="0" w:name="_GoBack"/>
      <w:bookmarkEnd w:id="0"/>
    </w:p>
    <w:p w14:paraId="6F325624" w14:textId="791F98A3" w:rsidR="009B4B58" w:rsidRDefault="009B4B58" w:rsidP="00391AED">
      <w:pPr>
        <w:pStyle w:val="ListParagraph"/>
        <w:numPr>
          <w:ilvl w:val="0"/>
          <w:numId w:val="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NHS could partner with local allotment/grower groups.</w:t>
      </w:r>
    </w:p>
    <w:p w14:paraId="1C8F3DDB" w14:textId="01BB34A1" w:rsidR="00582A81" w:rsidRDefault="00061A8E" w:rsidP="00B24E93">
      <w:pPr>
        <w:spacing w:after="12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Biodiversity</w:t>
      </w:r>
    </w:p>
    <w:p w14:paraId="6B4964BD" w14:textId="0BA30314" w:rsidR="009255E4" w:rsidRDefault="00754FF7" w:rsidP="00754FF7">
      <w:pPr>
        <w:pStyle w:val="ListParagraph"/>
        <w:numPr>
          <w:ilvl w:val="0"/>
          <w:numId w:val="3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Net Zero Pledge (Aberdeen Climate and Nature Pledge) has been drafted – this asks organisations to sign up to a minimum number of actions</w:t>
      </w:r>
      <w:r w:rsidR="0071151D">
        <w:rPr>
          <w:rFonts w:ascii="Segoe UI" w:hAnsi="Segoe UI" w:cs="Segoe UI"/>
        </w:rPr>
        <w:t xml:space="preserve">, one of the options being to </w:t>
      </w:r>
      <w:r w:rsidRPr="00754FF7">
        <w:rPr>
          <w:rFonts w:ascii="Segoe UI" w:hAnsi="Segoe UI" w:cs="Segoe UI"/>
        </w:rPr>
        <w:t xml:space="preserve">manage at least 26% of </w:t>
      </w:r>
      <w:r w:rsidR="0071151D">
        <w:rPr>
          <w:rFonts w:ascii="Segoe UI" w:hAnsi="Segoe UI" w:cs="Segoe UI"/>
        </w:rPr>
        <w:t xml:space="preserve">their </w:t>
      </w:r>
      <w:r>
        <w:rPr>
          <w:rFonts w:ascii="Segoe UI" w:hAnsi="Segoe UI" w:cs="Segoe UI"/>
        </w:rPr>
        <w:t>land for nature by 2026.</w:t>
      </w:r>
      <w:r w:rsidR="009B4B58">
        <w:rPr>
          <w:rFonts w:ascii="Segoe UI" w:hAnsi="Segoe UI" w:cs="Segoe UI"/>
        </w:rPr>
        <w:t xml:space="preserve"> It will be launched later this year.</w:t>
      </w:r>
    </w:p>
    <w:p w14:paraId="2C307E72" w14:textId="6738D3E7" w:rsidR="00754FF7" w:rsidRDefault="00754FF7" w:rsidP="00754FF7">
      <w:pPr>
        <w:pStyle w:val="ListParagraph"/>
        <w:numPr>
          <w:ilvl w:val="0"/>
          <w:numId w:val="3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More detail will be provided on each action.</w:t>
      </w:r>
    </w:p>
    <w:p w14:paraId="5B6FB327" w14:textId="7BE2422F" w:rsidR="00754FF7" w:rsidRPr="0071151D" w:rsidRDefault="00D52D00" w:rsidP="00754FF7">
      <w:pPr>
        <w:pStyle w:val="ListParagraph"/>
        <w:numPr>
          <w:ilvl w:val="0"/>
          <w:numId w:val="3"/>
        </w:numPr>
        <w:spacing w:after="120"/>
        <w:rPr>
          <w:rFonts w:ascii="Segoe UI" w:hAnsi="Segoe UI" w:cs="Segoe UI"/>
        </w:rPr>
      </w:pPr>
      <w:r w:rsidRPr="00D52D00">
        <w:rPr>
          <w:rFonts w:ascii="Segoe UI" w:hAnsi="Segoe UI" w:cs="Segoe UI"/>
          <w:b/>
        </w:rPr>
        <w:t>Contact Sinclair with a</w:t>
      </w:r>
      <w:r w:rsidR="00754FF7" w:rsidRPr="00D52D00">
        <w:rPr>
          <w:rFonts w:ascii="Segoe UI" w:hAnsi="Segoe UI" w:cs="Segoe UI"/>
          <w:b/>
        </w:rPr>
        <w:t>ny comments</w:t>
      </w:r>
      <w:r w:rsidRPr="00D52D00">
        <w:rPr>
          <w:rFonts w:ascii="Segoe UI" w:hAnsi="Segoe UI" w:cs="Segoe UI"/>
          <w:b/>
        </w:rPr>
        <w:t>/</w:t>
      </w:r>
      <w:r w:rsidR="00754FF7" w:rsidRPr="00D52D00">
        <w:rPr>
          <w:rFonts w:ascii="Segoe UI" w:hAnsi="Segoe UI" w:cs="Segoe UI"/>
          <w:b/>
        </w:rPr>
        <w:t xml:space="preserve">suggestions on the pledge wording/format </w:t>
      </w:r>
      <w:r w:rsidR="0071151D" w:rsidRPr="0071151D">
        <w:rPr>
          <w:rFonts w:ascii="Segoe UI" w:hAnsi="Segoe UI" w:cs="Segoe UI"/>
        </w:rPr>
        <w:t>(see attached)</w:t>
      </w:r>
      <w:r w:rsidR="0071151D">
        <w:rPr>
          <w:rFonts w:ascii="Segoe UI" w:hAnsi="Segoe UI" w:cs="Segoe UI"/>
        </w:rPr>
        <w:t>.</w:t>
      </w:r>
    </w:p>
    <w:p w14:paraId="321212B1" w14:textId="7EBCF569" w:rsidR="0071151D" w:rsidRPr="0071151D" w:rsidRDefault="0071151D" w:rsidP="0071151D">
      <w:pPr>
        <w:pStyle w:val="ListParagraph"/>
        <w:numPr>
          <w:ilvl w:val="0"/>
          <w:numId w:val="3"/>
        </w:numPr>
        <w:spacing w:after="120"/>
        <w:rPr>
          <w:rFonts w:ascii="Segoe UI" w:hAnsi="Segoe UI" w:cs="Segoe UI"/>
          <w:b/>
        </w:rPr>
      </w:pPr>
      <w:r w:rsidRPr="0071151D">
        <w:rPr>
          <w:rFonts w:ascii="Segoe UI" w:hAnsi="Segoe UI" w:cs="Segoe UI"/>
          <w:b/>
        </w:rPr>
        <w:t xml:space="preserve">SCOIG </w:t>
      </w:r>
      <w:r>
        <w:rPr>
          <w:rFonts w:ascii="Segoe UI" w:hAnsi="Segoe UI" w:cs="Segoe UI"/>
          <w:b/>
        </w:rPr>
        <w:t>m</w:t>
      </w:r>
      <w:r w:rsidRPr="0071151D">
        <w:rPr>
          <w:rFonts w:ascii="Segoe UI" w:hAnsi="Segoe UI" w:cs="Segoe UI"/>
          <w:b/>
        </w:rPr>
        <w:t>embers to indicate to Sinclair their organisation’s willingness in principle to sign up to the Pledge and solicit their partners also and let Sinclair know.</w:t>
      </w:r>
      <w:r>
        <w:rPr>
          <w:rFonts w:ascii="Segoe UI" w:hAnsi="Segoe UI" w:cs="Segoe UI"/>
          <w:b/>
        </w:rPr>
        <w:t xml:space="preserve"> </w:t>
      </w:r>
      <w:r w:rsidRPr="0071151D">
        <w:rPr>
          <w:rFonts w:ascii="Segoe UI" w:hAnsi="Segoe UI" w:cs="Segoe UI"/>
          <w:b/>
        </w:rPr>
        <w:t>Organisations can then be included in a launch to help raise profile of the Pledge and signatories commitments.</w:t>
      </w:r>
    </w:p>
    <w:p w14:paraId="4A497903" w14:textId="064575F1" w:rsidR="009B4B58" w:rsidRPr="00D52D00" w:rsidRDefault="009B4B58" w:rsidP="00754FF7">
      <w:pPr>
        <w:pStyle w:val="ListParagraph"/>
        <w:numPr>
          <w:ilvl w:val="0"/>
          <w:numId w:val="3"/>
        </w:numPr>
        <w:spacing w:after="120"/>
        <w:rPr>
          <w:rFonts w:ascii="Segoe UI" w:hAnsi="Segoe UI" w:cs="Segoe UI"/>
          <w:b/>
        </w:rPr>
      </w:pPr>
      <w:r>
        <w:rPr>
          <w:rFonts w:ascii="Segoe UI" w:hAnsi="Segoe UI" w:cs="Segoe UI"/>
        </w:rPr>
        <w:t xml:space="preserve">Important to consider ensuring the right </w:t>
      </w:r>
      <w:r w:rsidR="0071151D">
        <w:rPr>
          <w:rFonts w:ascii="Segoe UI" w:hAnsi="Segoe UI" w:cs="Segoe UI"/>
        </w:rPr>
        <w:t>nature-based</w:t>
      </w:r>
      <w:r>
        <w:rPr>
          <w:rFonts w:ascii="Segoe UI" w:hAnsi="Segoe UI" w:cs="Segoe UI"/>
        </w:rPr>
        <w:t xml:space="preserve"> solution is put the right place while waiting for the updated Natural Environment Strategy (e.g. habitat networks). The Open Space Audit will be updated later this year.</w:t>
      </w:r>
    </w:p>
    <w:p w14:paraId="3FDBCA67" w14:textId="45F2289F" w:rsidR="00386A2C" w:rsidRDefault="00391AED" w:rsidP="00386A2C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Suggestions from the group:</w:t>
      </w:r>
      <w:r w:rsidR="00386A2C" w:rsidRPr="00386A2C">
        <w:rPr>
          <w:rFonts w:ascii="Segoe UI" w:hAnsi="Segoe UI" w:cs="Segoe UI"/>
        </w:rPr>
        <w:t xml:space="preserve"> </w:t>
      </w:r>
    </w:p>
    <w:p w14:paraId="29713489" w14:textId="77777777" w:rsidR="00386A2C" w:rsidRDefault="00386A2C" w:rsidP="00386A2C">
      <w:pPr>
        <w:pStyle w:val="ListParagraph"/>
        <w:numPr>
          <w:ilvl w:val="0"/>
          <w:numId w:val="1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Approach housing associations.</w:t>
      </w:r>
    </w:p>
    <w:p w14:paraId="3922F6C5" w14:textId="4C5EAF03" w:rsidR="00983992" w:rsidRDefault="00C51734" w:rsidP="0071151D">
      <w:pPr>
        <w:spacing w:before="120" w:after="0"/>
        <w:rPr>
          <w:rFonts w:ascii="Segoe UI" w:hAnsi="Segoe UI" w:cs="Segoe UI"/>
        </w:rPr>
      </w:pPr>
      <w:r w:rsidRPr="00386A2C">
        <w:rPr>
          <w:rFonts w:ascii="Segoe UI" w:hAnsi="Segoe UI" w:cs="Segoe UI"/>
          <w:color w:val="000000"/>
          <w:bdr w:val="none" w:sz="0" w:space="0" w:color="auto" w:frame="1"/>
        </w:rPr>
        <w:t> </w:t>
      </w:r>
      <w:r w:rsidR="00386A2C">
        <w:rPr>
          <w:rFonts w:ascii="Segoe UI" w:hAnsi="Segoe UI" w:cs="Segoe UI"/>
          <w:u w:val="single"/>
        </w:rPr>
        <w:t>Meeting formats</w:t>
      </w:r>
      <w:r w:rsidR="00A52366">
        <w:rPr>
          <w:rFonts w:ascii="Segoe UI" w:hAnsi="Segoe UI" w:cs="Segoe UI"/>
        </w:rPr>
        <w:t xml:space="preserve"> </w:t>
      </w:r>
    </w:p>
    <w:p w14:paraId="7DF5DE0D" w14:textId="19CE4AD3" w:rsidR="008B535B" w:rsidRPr="00386A2C" w:rsidRDefault="00386A2C" w:rsidP="00386A2C">
      <w:pPr>
        <w:pStyle w:val="ListParagraph"/>
        <w:numPr>
          <w:ilvl w:val="0"/>
          <w:numId w:val="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5 mins update from each group each meeting</w:t>
      </w:r>
    </w:p>
    <w:p w14:paraId="087F3AB5" w14:textId="5B5E6C58" w:rsidR="00983992" w:rsidRDefault="00386A2C" w:rsidP="00386A2C">
      <w:pPr>
        <w:pStyle w:val="ListParagraph"/>
        <w:numPr>
          <w:ilvl w:val="0"/>
          <w:numId w:val="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Deep dive on 1-2 charters then discuss any highlighted by CPP RAG</w:t>
      </w:r>
    </w:p>
    <w:p w14:paraId="7583F4AF" w14:textId="00A072C2" w:rsidR="00386A2C" w:rsidRPr="00386A2C" w:rsidRDefault="00386A2C" w:rsidP="00386A2C">
      <w:pPr>
        <w:pStyle w:val="ListParagraph"/>
        <w:numPr>
          <w:ilvl w:val="0"/>
          <w:numId w:val="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Learning/sharing from other OIGs and wider</w:t>
      </w:r>
    </w:p>
    <w:p w14:paraId="4BF30F31" w14:textId="0D6672DB" w:rsidR="00A52366" w:rsidRPr="00386A2C" w:rsidRDefault="00386A2C" w:rsidP="00386A2C">
      <w:pPr>
        <w:pStyle w:val="ListParagraph"/>
        <w:numPr>
          <w:ilvl w:val="0"/>
          <w:numId w:val="1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To decide next time</w:t>
      </w:r>
      <w:r w:rsidR="00A52366" w:rsidRPr="00386A2C">
        <w:rPr>
          <w:rFonts w:ascii="Segoe UI" w:hAnsi="Segoe UI" w:cs="Segoe UI"/>
        </w:rPr>
        <w:t xml:space="preserve"> </w:t>
      </w:r>
    </w:p>
    <w:p w14:paraId="20C86440" w14:textId="0B09F7D6" w:rsidR="0019731D" w:rsidRDefault="00503E5E" w:rsidP="00B24E93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  <w:u w:val="single"/>
        </w:rPr>
        <w:t>Next meeting</w:t>
      </w:r>
      <w:r w:rsidR="00386A2C" w:rsidRPr="00F1124C">
        <w:rPr>
          <w:rFonts w:ascii="Segoe UI" w:hAnsi="Segoe UI" w:cs="Segoe UI"/>
        </w:rPr>
        <w:t>:</w:t>
      </w:r>
      <w:r w:rsidR="008B535B" w:rsidRPr="00F1124C">
        <w:rPr>
          <w:rFonts w:ascii="Segoe UI" w:hAnsi="Segoe UI" w:cs="Segoe UI"/>
        </w:rPr>
        <w:t xml:space="preserve"> </w:t>
      </w:r>
      <w:r w:rsidR="00F1124C">
        <w:rPr>
          <w:rFonts w:ascii="Segoe UI" w:hAnsi="Segoe UI" w:cs="Segoe UI"/>
        </w:rPr>
        <w:t xml:space="preserve">10am </w:t>
      </w:r>
      <w:r w:rsidR="00386A2C" w:rsidRPr="00F1124C">
        <w:rPr>
          <w:rFonts w:ascii="Segoe UI" w:hAnsi="Segoe UI" w:cs="Segoe UI"/>
        </w:rPr>
        <w:t>Thursday 25</w:t>
      </w:r>
      <w:r w:rsidR="00386A2C" w:rsidRPr="00F1124C">
        <w:rPr>
          <w:rFonts w:ascii="Segoe UI" w:hAnsi="Segoe UI" w:cs="Segoe UI"/>
          <w:vertAlign w:val="superscript"/>
        </w:rPr>
        <w:t>th</w:t>
      </w:r>
      <w:r w:rsidR="00386A2C" w:rsidRPr="00F1124C">
        <w:rPr>
          <w:rFonts w:ascii="Segoe UI" w:hAnsi="Segoe UI" w:cs="Segoe UI"/>
        </w:rPr>
        <w:t xml:space="preserve"> August</w:t>
      </w:r>
      <w:r w:rsidR="0071151D">
        <w:rPr>
          <w:rFonts w:ascii="Segoe UI" w:hAnsi="Segoe UI" w:cs="Segoe UI"/>
        </w:rPr>
        <w:t xml:space="preserve">. </w:t>
      </w:r>
      <w:r w:rsidR="00F1124C">
        <w:rPr>
          <w:rFonts w:ascii="Segoe UI" w:hAnsi="Segoe UI" w:cs="Segoe UI"/>
        </w:rPr>
        <w:t>Please come prepared to give a short update on your project.</w:t>
      </w:r>
    </w:p>
    <w:sectPr w:rsidR="0019731D" w:rsidSect="009140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A65F5" w14:textId="77777777" w:rsidR="00DF5329" w:rsidRDefault="00DF5329" w:rsidP="00E67C95">
      <w:pPr>
        <w:spacing w:after="0" w:line="240" w:lineRule="auto"/>
      </w:pPr>
      <w:r>
        <w:separator/>
      </w:r>
    </w:p>
  </w:endnote>
  <w:endnote w:type="continuationSeparator" w:id="0">
    <w:p w14:paraId="3EFE827B" w14:textId="77777777" w:rsidR="00DF5329" w:rsidRDefault="00DF5329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A350A" w14:textId="77777777" w:rsidR="00DF5329" w:rsidRDefault="00DF5329" w:rsidP="00E67C95">
      <w:pPr>
        <w:spacing w:after="0" w:line="240" w:lineRule="auto"/>
      </w:pPr>
      <w:r>
        <w:separator/>
      </w:r>
    </w:p>
  </w:footnote>
  <w:footnote w:type="continuationSeparator" w:id="0">
    <w:p w14:paraId="710D8E70" w14:textId="77777777" w:rsidR="00DF5329" w:rsidRDefault="00DF5329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2D5469"/>
    <w:multiLevelType w:val="hybridMultilevel"/>
    <w:tmpl w:val="1A581A78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B83B7B"/>
    <w:multiLevelType w:val="hybridMultilevel"/>
    <w:tmpl w:val="E0B4EB82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D55F0"/>
    <w:multiLevelType w:val="multilevel"/>
    <w:tmpl w:val="5998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3F73E6"/>
    <w:multiLevelType w:val="hybridMultilevel"/>
    <w:tmpl w:val="0A604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3A6DB7"/>
    <w:multiLevelType w:val="hybridMultilevel"/>
    <w:tmpl w:val="AEC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1CDD"/>
    <w:rsid w:val="000145C4"/>
    <w:rsid w:val="00030306"/>
    <w:rsid w:val="0003357B"/>
    <w:rsid w:val="00043506"/>
    <w:rsid w:val="0006119C"/>
    <w:rsid w:val="00061A8E"/>
    <w:rsid w:val="000634F6"/>
    <w:rsid w:val="00066ECA"/>
    <w:rsid w:val="000741EA"/>
    <w:rsid w:val="0009033F"/>
    <w:rsid w:val="0009447C"/>
    <w:rsid w:val="000B444D"/>
    <w:rsid w:val="000C62FB"/>
    <w:rsid w:val="000D3907"/>
    <w:rsid w:val="000E229E"/>
    <w:rsid w:val="000F19F1"/>
    <w:rsid w:val="0010006D"/>
    <w:rsid w:val="00100B95"/>
    <w:rsid w:val="0010343C"/>
    <w:rsid w:val="001073FD"/>
    <w:rsid w:val="001100E6"/>
    <w:rsid w:val="00120EC2"/>
    <w:rsid w:val="00123CFC"/>
    <w:rsid w:val="001265AA"/>
    <w:rsid w:val="00131593"/>
    <w:rsid w:val="00133861"/>
    <w:rsid w:val="00160F01"/>
    <w:rsid w:val="00170F85"/>
    <w:rsid w:val="00183219"/>
    <w:rsid w:val="0018786C"/>
    <w:rsid w:val="001956DE"/>
    <w:rsid w:val="0019731D"/>
    <w:rsid w:val="00197E32"/>
    <w:rsid w:val="001A1B9C"/>
    <w:rsid w:val="001A2EA5"/>
    <w:rsid w:val="001A3943"/>
    <w:rsid w:val="001B1063"/>
    <w:rsid w:val="001B3F4C"/>
    <w:rsid w:val="001B78A0"/>
    <w:rsid w:val="001C291D"/>
    <w:rsid w:val="001C6A8A"/>
    <w:rsid w:val="001C7BA4"/>
    <w:rsid w:val="001D037E"/>
    <w:rsid w:val="001D4158"/>
    <w:rsid w:val="001E4462"/>
    <w:rsid w:val="001E665D"/>
    <w:rsid w:val="001F302C"/>
    <w:rsid w:val="0020444A"/>
    <w:rsid w:val="002143C6"/>
    <w:rsid w:val="002424BA"/>
    <w:rsid w:val="00257897"/>
    <w:rsid w:val="0026605E"/>
    <w:rsid w:val="00282DF6"/>
    <w:rsid w:val="00293437"/>
    <w:rsid w:val="002A029B"/>
    <w:rsid w:val="002B0256"/>
    <w:rsid w:val="002B0A21"/>
    <w:rsid w:val="002B0AC1"/>
    <w:rsid w:val="002B2BE7"/>
    <w:rsid w:val="002B3569"/>
    <w:rsid w:val="002C55CD"/>
    <w:rsid w:val="002D0EFC"/>
    <w:rsid w:val="002D1264"/>
    <w:rsid w:val="002D4A92"/>
    <w:rsid w:val="002D4B8B"/>
    <w:rsid w:val="002D5278"/>
    <w:rsid w:val="002E3979"/>
    <w:rsid w:val="003014C7"/>
    <w:rsid w:val="003147E7"/>
    <w:rsid w:val="00315989"/>
    <w:rsid w:val="00321CE4"/>
    <w:rsid w:val="00326EE2"/>
    <w:rsid w:val="003458E1"/>
    <w:rsid w:val="00351CE0"/>
    <w:rsid w:val="00361175"/>
    <w:rsid w:val="00386A2C"/>
    <w:rsid w:val="00391AED"/>
    <w:rsid w:val="003A0902"/>
    <w:rsid w:val="003C478D"/>
    <w:rsid w:val="003C6580"/>
    <w:rsid w:val="003E0523"/>
    <w:rsid w:val="003E123C"/>
    <w:rsid w:val="003F566E"/>
    <w:rsid w:val="00403518"/>
    <w:rsid w:val="004126CA"/>
    <w:rsid w:val="00415125"/>
    <w:rsid w:val="004415C4"/>
    <w:rsid w:val="00452B94"/>
    <w:rsid w:val="00460CDA"/>
    <w:rsid w:val="00464D50"/>
    <w:rsid w:val="00467EFE"/>
    <w:rsid w:val="00471B5D"/>
    <w:rsid w:val="0047363F"/>
    <w:rsid w:val="00474353"/>
    <w:rsid w:val="0048429B"/>
    <w:rsid w:val="00492E88"/>
    <w:rsid w:val="00494D77"/>
    <w:rsid w:val="004A4407"/>
    <w:rsid w:val="004A4943"/>
    <w:rsid w:val="004B19DC"/>
    <w:rsid w:val="004B1DC5"/>
    <w:rsid w:val="004B30C1"/>
    <w:rsid w:val="004B43B2"/>
    <w:rsid w:val="004B771E"/>
    <w:rsid w:val="004C75A0"/>
    <w:rsid w:val="004D016E"/>
    <w:rsid w:val="004D3B5B"/>
    <w:rsid w:val="00503E5E"/>
    <w:rsid w:val="00514000"/>
    <w:rsid w:val="00514755"/>
    <w:rsid w:val="005302B6"/>
    <w:rsid w:val="00534B90"/>
    <w:rsid w:val="00543A1E"/>
    <w:rsid w:val="005443A4"/>
    <w:rsid w:val="00545BDA"/>
    <w:rsid w:val="00557CB2"/>
    <w:rsid w:val="0057059E"/>
    <w:rsid w:val="00582A81"/>
    <w:rsid w:val="0059549F"/>
    <w:rsid w:val="005A5C5B"/>
    <w:rsid w:val="005C134E"/>
    <w:rsid w:val="005C45F0"/>
    <w:rsid w:val="005D2613"/>
    <w:rsid w:val="005D7379"/>
    <w:rsid w:val="005E5B5D"/>
    <w:rsid w:val="005E7373"/>
    <w:rsid w:val="005F3DDD"/>
    <w:rsid w:val="006147E9"/>
    <w:rsid w:val="00621A14"/>
    <w:rsid w:val="006270EC"/>
    <w:rsid w:val="00627148"/>
    <w:rsid w:val="006320C4"/>
    <w:rsid w:val="006340D6"/>
    <w:rsid w:val="00642DCB"/>
    <w:rsid w:val="006549DB"/>
    <w:rsid w:val="00662FB0"/>
    <w:rsid w:val="00671A12"/>
    <w:rsid w:val="00673BA1"/>
    <w:rsid w:val="006821EA"/>
    <w:rsid w:val="006B6CC0"/>
    <w:rsid w:val="006C232B"/>
    <w:rsid w:val="006C3BAE"/>
    <w:rsid w:val="006D36A4"/>
    <w:rsid w:val="006D703D"/>
    <w:rsid w:val="006F6D0B"/>
    <w:rsid w:val="00707456"/>
    <w:rsid w:val="0071151D"/>
    <w:rsid w:val="007359C0"/>
    <w:rsid w:val="007521C4"/>
    <w:rsid w:val="007533BC"/>
    <w:rsid w:val="00754FF7"/>
    <w:rsid w:val="00756624"/>
    <w:rsid w:val="0076027E"/>
    <w:rsid w:val="00783917"/>
    <w:rsid w:val="00784FDD"/>
    <w:rsid w:val="00790D0B"/>
    <w:rsid w:val="00792761"/>
    <w:rsid w:val="007A24B5"/>
    <w:rsid w:val="007A5560"/>
    <w:rsid w:val="007B42BB"/>
    <w:rsid w:val="007C39FA"/>
    <w:rsid w:val="007C7965"/>
    <w:rsid w:val="007D2EDD"/>
    <w:rsid w:val="007E239E"/>
    <w:rsid w:val="007E29A3"/>
    <w:rsid w:val="007F0F32"/>
    <w:rsid w:val="007F1088"/>
    <w:rsid w:val="00806DC7"/>
    <w:rsid w:val="008074A9"/>
    <w:rsid w:val="00812414"/>
    <w:rsid w:val="00816A58"/>
    <w:rsid w:val="00822457"/>
    <w:rsid w:val="00856356"/>
    <w:rsid w:val="00857C0A"/>
    <w:rsid w:val="00882A3B"/>
    <w:rsid w:val="00896EA4"/>
    <w:rsid w:val="008A0ED6"/>
    <w:rsid w:val="008A4799"/>
    <w:rsid w:val="008B2DF6"/>
    <w:rsid w:val="008B3DC9"/>
    <w:rsid w:val="008B535B"/>
    <w:rsid w:val="008C2C77"/>
    <w:rsid w:val="008C5708"/>
    <w:rsid w:val="008C6A8A"/>
    <w:rsid w:val="008C7102"/>
    <w:rsid w:val="008C7A26"/>
    <w:rsid w:val="008F0430"/>
    <w:rsid w:val="008F4154"/>
    <w:rsid w:val="00912E32"/>
    <w:rsid w:val="0091333B"/>
    <w:rsid w:val="00914091"/>
    <w:rsid w:val="00924DBB"/>
    <w:rsid w:val="00925507"/>
    <w:rsid w:val="009255E4"/>
    <w:rsid w:val="00945693"/>
    <w:rsid w:val="0094586F"/>
    <w:rsid w:val="00952AAF"/>
    <w:rsid w:val="00963EB5"/>
    <w:rsid w:val="00966948"/>
    <w:rsid w:val="00970E89"/>
    <w:rsid w:val="00983992"/>
    <w:rsid w:val="009854D0"/>
    <w:rsid w:val="00985C68"/>
    <w:rsid w:val="00996071"/>
    <w:rsid w:val="0099716B"/>
    <w:rsid w:val="009A2760"/>
    <w:rsid w:val="009B4B58"/>
    <w:rsid w:val="009B4DD5"/>
    <w:rsid w:val="009D51C7"/>
    <w:rsid w:val="009D7FB5"/>
    <w:rsid w:val="009F24B4"/>
    <w:rsid w:val="009F6CE8"/>
    <w:rsid w:val="00A002FF"/>
    <w:rsid w:val="00A12A7E"/>
    <w:rsid w:val="00A301E8"/>
    <w:rsid w:val="00A35467"/>
    <w:rsid w:val="00A36F73"/>
    <w:rsid w:val="00A436FF"/>
    <w:rsid w:val="00A4580D"/>
    <w:rsid w:val="00A47668"/>
    <w:rsid w:val="00A5171F"/>
    <w:rsid w:val="00A52366"/>
    <w:rsid w:val="00A55A3F"/>
    <w:rsid w:val="00A654B1"/>
    <w:rsid w:val="00A7393E"/>
    <w:rsid w:val="00A853C2"/>
    <w:rsid w:val="00AA59AC"/>
    <w:rsid w:val="00AB4A00"/>
    <w:rsid w:val="00AC11E4"/>
    <w:rsid w:val="00AC6E51"/>
    <w:rsid w:val="00AD448D"/>
    <w:rsid w:val="00AE2F2E"/>
    <w:rsid w:val="00AE788B"/>
    <w:rsid w:val="00AF2957"/>
    <w:rsid w:val="00B14132"/>
    <w:rsid w:val="00B24E93"/>
    <w:rsid w:val="00B27A3C"/>
    <w:rsid w:val="00B41753"/>
    <w:rsid w:val="00B56B85"/>
    <w:rsid w:val="00B605C2"/>
    <w:rsid w:val="00B64CA8"/>
    <w:rsid w:val="00B73C3B"/>
    <w:rsid w:val="00B76374"/>
    <w:rsid w:val="00B774AE"/>
    <w:rsid w:val="00B92857"/>
    <w:rsid w:val="00BA197F"/>
    <w:rsid w:val="00BB01C4"/>
    <w:rsid w:val="00BB62C5"/>
    <w:rsid w:val="00BC42E0"/>
    <w:rsid w:val="00BD686A"/>
    <w:rsid w:val="00BE05D5"/>
    <w:rsid w:val="00C11E47"/>
    <w:rsid w:val="00C17118"/>
    <w:rsid w:val="00C42EF4"/>
    <w:rsid w:val="00C4491F"/>
    <w:rsid w:val="00C50C1F"/>
    <w:rsid w:val="00C51734"/>
    <w:rsid w:val="00C7331B"/>
    <w:rsid w:val="00CB0AC8"/>
    <w:rsid w:val="00CB1DD9"/>
    <w:rsid w:val="00CD1578"/>
    <w:rsid w:val="00CD3FF8"/>
    <w:rsid w:val="00CF35D4"/>
    <w:rsid w:val="00CF4847"/>
    <w:rsid w:val="00CF70D2"/>
    <w:rsid w:val="00D10506"/>
    <w:rsid w:val="00D132CB"/>
    <w:rsid w:val="00D15F8E"/>
    <w:rsid w:val="00D37C74"/>
    <w:rsid w:val="00D469BA"/>
    <w:rsid w:val="00D52D00"/>
    <w:rsid w:val="00D552CE"/>
    <w:rsid w:val="00D611A0"/>
    <w:rsid w:val="00D6793E"/>
    <w:rsid w:val="00D8656B"/>
    <w:rsid w:val="00D90540"/>
    <w:rsid w:val="00D91F6E"/>
    <w:rsid w:val="00D938BC"/>
    <w:rsid w:val="00D97746"/>
    <w:rsid w:val="00DA0D18"/>
    <w:rsid w:val="00DA3051"/>
    <w:rsid w:val="00DA44BE"/>
    <w:rsid w:val="00DB3A75"/>
    <w:rsid w:val="00DC0E55"/>
    <w:rsid w:val="00DD18F7"/>
    <w:rsid w:val="00DD26E6"/>
    <w:rsid w:val="00DD71A0"/>
    <w:rsid w:val="00DE21FD"/>
    <w:rsid w:val="00DF5329"/>
    <w:rsid w:val="00DF6B52"/>
    <w:rsid w:val="00E06477"/>
    <w:rsid w:val="00E16ACF"/>
    <w:rsid w:val="00E26515"/>
    <w:rsid w:val="00E47754"/>
    <w:rsid w:val="00E52987"/>
    <w:rsid w:val="00E625A7"/>
    <w:rsid w:val="00E67C95"/>
    <w:rsid w:val="00E92FC1"/>
    <w:rsid w:val="00EB5954"/>
    <w:rsid w:val="00EC1D44"/>
    <w:rsid w:val="00EC26D4"/>
    <w:rsid w:val="00ED01B2"/>
    <w:rsid w:val="00ED1E01"/>
    <w:rsid w:val="00EF2FE2"/>
    <w:rsid w:val="00F019E6"/>
    <w:rsid w:val="00F02BEC"/>
    <w:rsid w:val="00F07B0B"/>
    <w:rsid w:val="00F1124C"/>
    <w:rsid w:val="00F40B97"/>
    <w:rsid w:val="00F4518D"/>
    <w:rsid w:val="00F51922"/>
    <w:rsid w:val="00F86DD0"/>
    <w:rsid w:val="00F93D1E"/>
    <w:rsid w:val="00FA1682"/>
    <w:rsid w:val="00FA4FC7"/>
    <w:rsid w:val="00FA64E5"/>
    <w:rsid w:val="00FC1A1A"/>
    <w:rsid w:val="00FC3CF2"/>
    <w:rsid w:val="00FD0D7C"/>
    <w:rsid w:val="00FE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BFD8A-3C76-4EB9-B41F-3363A9452FBE}">
  <ds:schemaRefs>
    <ds:schemaRef ds:uri="http://purl.org/dc/elements/1.1/"/>
    <ds:schemaRef ds:uri="http://schemas.microsoft.com/office/2006/metadata/properties"/>
    <ds:schemaRef ds:uri="718ebd1a-a121-4931-90b7-8cf03489c81e"/>
    <ds:schemaRef ds:uri="http://purl.org/dc/terms/"/>
    <ds:schemaRef ds:uri="http://schemas.openxmlformats.org/package/2006/metadata/core-properties"/>
    <ds:schemaRef ds:uri="ed605749-6bb4-4d8b-a505-3757c5e813f7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</cp:lastModifiedBy>
  <cp:revision>6</cp:revision>
  <dcterms:created xsi:type="dcterms:W3CDTF">2022-07-12T14:02:00Z</dcterms:created>
  <dcterms:modified xsi:type="dcterms:W3CDTF">2022-07-15T10:37:00Z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