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0DDE2487" w14:textId="264D0E0A" w:rsidR="00EF2FE2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5C38BC">
        <w:rPr>
          <w:rFonts w:ascii="Segoe UI" w:hAnsi="Segoe UI" w:cs="Segoe UI"/>
        </w:rPr>
        <w:t>25</w:t>
      </w:r>
      <w:r w:rsidR="005C38BC" w:rsidRPr="005C38BC">
        <w:rPr>
          <w:rFonts w:ascii="Segoe UI" w:hAnsi="Segoe UI" w:cs="Segoe UI"/>
          <w:vertAlign w:val="superscript"/>
        </w:rPr>
        <w:t>th</w:t>
      </w:r>
      <w:r w:rsidR="005C38BC">
        <w:rPr>
          <w:rFonts w:ascii="Segoe UI" w:hAnsi="Segoe UI" w:cs="Segoe UI"/>
        </w:rPr>
        <w:t xml:space="preserve"> August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10006D">
        <w:rPr>
          <w:rFonts w:ascii="Segoe UI" w:hAnsi="Segoe UI" w:cs="Segoe UI"/>
        </w:rPr>
        <w:t>2</w:t>
      </w:r>
    </w:p>
    <w:p w14:paraId="4DE19BAD" w14:textId="77777777" w:rsidR="00282DF6" w:rsidRPr="008B2DF6" w:rsidRDefault="00282DF6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</w:p>
    <w:p w14:paraId="5AEBEE07" w14:textId="24CAB07A" w:rsidR="004A4943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191D59">
        <w:rPr>
          <w:rFonts w:ascii="Segoe UI" w:hAnsi="Segoe UI" w:cs="Segoe UI"/>
        </w:rPr>
        <w:t>Allison Swanson</w:t>
      </w:r>
      <w:r w:rsidR="00AC11E4">
        <w:rPr>
          <w:rFonts w:ascii="Segoe UI" w:hAnsi="Segoe UI" w:cs="Segoe UI"/>
        </w:rPr>
        <w:t xml:space="preserve">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AC11E4">
        <w:rPr>
          <w:rFonts w:ascii="Segoe UI" w:hAnsi="Segoe UI" w:cs="Segoe UI"/>
        </w:rPr>
        <w:t xml:space="preserve"> </w:t>
      </w:r>
      <w:r w:rsidR="0010006D" w:rsidRPr="00CD1578">
        <w:rPr>
          <w:rFonts w:ascii="Segoe UI" w:hAnsi="Segoe UI" w:cs="Segoe UI"/>
        </w:rPr>
        <w:t>Kelly Wiltshire</w:t>
      </w:r>
      <w:r w:rsidR="0010006D">
        <w:rPr>
          <w:rFonts w:ascii="Segoe UI" w:hAnsi="Segoe UI" w:cs="Segoe UI"/>
        </w:rPr>
        <w:t>,</w:t>
      </w:r>
      <w:r w:rsidR="00503E5E">
        <w:rPr>
          <w:rFonts w:ascii="Segoe UI" w:hAnsi="Segoe UI" w:cs="Segoe UI"/>
        </w:rPr>
        <w:t xml:space="preserve"> </w:t>
      </w:r>
      <w:r w:rsidR="00191D59">
        <w:rPr>
          <w:rFonts w:ascii="Segoe UI" w:hAnsi="Segoe UI" w:cs="Segoe UI"/>
        </w:rPr>
        <w:t xml:space="preserve">Richard Findlay, </w:t>
      </w:r>
      <w:r w:rsidR="00AC11E4">
        <w:rPr>
          <w:rFonts w:ascii="Segoe UI" w:hAnsi="Segoe UI" w:cs="Segoe UI"/>
        </w:rPr>
        <w:t>Steven Shaw</w:t>
      </w:r>
      <w:r w:rsidR="00876468">
        <w:rPr>
          <w:rFonts w:ascii="Segoe UI" w:hAnsi="Segoe UI" w:cs="Segoe UI"/>
        </w:rPr>
        <w:t>.</w:t>
      </w:r>
    </w:p>
    <w:p w14:paraId="68E60E0D" w14:textId="15910064" w:rsidR="00503E5E" w:rsidRDefault="00503E5E" w:rsidP="00B24E93">
      <w:pPr>
        <w:spacing w:after="120"/>
        <w:rPr>
          <w:rFonts w:ascii="Segoe UI" w:hAnsi="Segoe UI" w:cs="Segoe UI"/>
        </w:rPr>
      </w:pPr>
      <w:r w:rsidRPr="00503E5E">
        <w:rPr>
          <w:rFonts w:ascii="Segoe UI" w:hAnsi="Segoe UI" w:cs="Segoe UI"/>
          <w:b/>
        </w:rPr>
        <w:t>Apologies:</w:t>
      </w:r>
      <w:r>
        <w:rPr>
          <w:rFonts w:ascii="Segoe UI" w:hAnsi="Segoe UI" w:cs="Segoe UI"/>
        </w:rPr>
        <w:t xml:space="preserve">  </w:t>
      </w:r>
      <w:r w:rsidR="005C38BC">
        <w:rPr>
          <w:rFonts w:ascii="Segoe UI" w:hAnsi="Segoe UI" w:cs="Segoe UI"/>
        </w:rPr>
        <w:t xml:space="preserve">Sinclair Laing, Joanne Riach, Sue Lawrence, </w:t>
      </w:r>
      <w:r w:rsidR="00AC11E4">
        <w:rPr>
          <w:rFonts w:ascii="Segoe UI" w:hAnsi="Segoe UI" w:cs="Segoe UI"/>
        </w:rPr>
        <w:t>David Paterson</w:t>
      </w:r>
      <w:r w:rsidR="00CC5A69">
        <w:rPr>
          <w:rFonts w:ascii="Segoe UI" w:hAnsi="Segoe UI" w:cs="Segoe UI"/>
          <w:color w:val="000000"/>
          <w:shd w:val="clear" w:color="auto" w:fill="FFFFFF"/>
        </w:rPr>
        <w:t>, Fiona Mann, David Majsterek</w:t>
      </w:r>
      <w:r w:rsidR="00AC11E4">
        <w:rPr>
          <w:rFonts w:ascii="Segoe UI" w:hAnsi="Segoe UI" w:cs="Segoe UI"/>
        </w:rPr>
        <w:t>.</w:t>
      </w:r>
    </w:p>
    <w:p w14:paraId="4BE89D65" w14:textId="2810D531" w:rsidR="00C35DFB" w:rsidRDefault="00C35DFB" w:rsidP="00B24E93">
      <w:pPr>
        <w:spacing w:after="120"/>
        <w:rPr>
          <w:rFonts w:ascii="Segoe UI" w:hAnsi="Segoe UI" w:cs="Segoe UI"/>
        </w:rPr>
      </w:pPr>
      <w:r w:rsidRPr="00191D59">
        <w:rPr>
          <w:rFonts w:ascii="Segoe UI" w:hAnsi="Segoe UI" w:cs="Segoe UI"/>
          <w:b/>
        </w:rPr>
        <w:t>We</w:t>
      </w:r>
      <w:r w:rsidR="00191D59" w:rsidRPr="00191D59">
        <w:rPr>
          <w:rFonts w:ascii="Segoe UI" w:hAnsi="Segoe UI" w:cs="Segoe UI"/>
          <w:b/>
        </w:rPr>
        <w:t>l</w:t>
      </w:r>
      <w:r w:rsidRPr="00191D59">
        <w:rPr>
          <w:rFonts w:ascii="Segoe UI" w:hAnsi="Segoe UI" w:cs="Segoe UI"/>
          <w:b/>
        </w:rPr>
        <w:t>come</w:t>
      </w:r>
      <w:r w:rsidR="00191D59">
        <w:rPr>
          <w:rFonts w:ascii="Segoe UI" w:hAnsi="Segoe UI" w:cs="Segoe UI"/>
        </w:rPr>
        <w:t>:</w:t>
      </w:r>
      <w:r w:rsidRPr="00191D59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to Sophie</w:t>
      </w:r>
      <w:r w:rsidR="00191D59">
        <w:rPr>
          <w:rFonts w:ascii="Segoe UI" w:hAnsi="Segoe UI" w:cs="Segoe UI"/>
        </w:rPr>
        <w:t xml:space="preserve"> Beier</w:t>
      </w:r>
    </w:p>
    <w:p w14:paraId="3F976C0D" w14:textId="2C306135" w:rsidR="00C35DFB" w:rsidRPr="007D21C6" w:rsidRDefault="00F82800" w:rsidP="00C35DFB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Follow-up</w:t>
      </w:r>
      <w:r w:rsidR="00C35DFB" w:rsidRPr="007D21C6">
        <w:rPr>
          <w:rFonts w:ascii="Segoe UI" w:hAnsi="Segoe UI" w:cs="Segoe UI"/>
          <w:u w:val="single"/>
        </w:rPr>
        <w:t xml:space="preserve"> from last meeting</w:t>
      </w:r>
    </w:p>
    <w:p w14:paraId="2F18FAED" w14:textId="7C4FD828" w:rsidR="00C35DFB" w:rsidRPr="00C35DFB" w:rsidRDefault="00191D59" w:rsidP="00C35DFB">
      <w:pPr>
        <w:pStyle w:val="ListParagraph"/>
        <w:numPr>
          <w:ilvl w:val="0"/>
          <w:numId w:val="6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Steven</w:t>
      </w:r>
      <w:r w:rsidR="00C35DFB" w:rsidRPr="00C35DF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is writing a </w:t>
      </w:r>
      <w:r w:rsidR="00C35DFB" w:rsidRPr="00C35DFB">
        <w:rPr>
          <w:rFonts w:ascii="Segoe UI" w:hAnsi="Segoe UI" w:cs="Segoe UI"/>
        </w:rPr>
        <w:t xml:space="preserve">plan for </w:t>
      </w:r>
      <w:r>
        <w:rPr>
          <w:rFonts w:ascii="Segoe UI" w:hAnsi="Segoe UI" w:cs="Segoe UI"/>
        </w:rPr>
        <w:t>continuation of green</w:t>
      </w:r>
      <w:r w:rsidR="00CB0822">
        <w:rPr>
          <w:rFonts w:ascii="Segoe UI" w:hAnsi="Segoe UI" w:cs="Segoe UI"/>
        </w:rPr>
        <w:t xml:space="preserve"> spaces</w:t>
      </w:r>
      <w:r>
        <w:rPr>
          <w:rFonts w:ascii="Segoe UI" w:hAnsi="Segoe UI" w:cs="Segoe UI"/>
        </w:rPr>
        <w:t xml:space="preserve"> work that will be shared </w:t>
      </w:r>
    </w:p>
    <w:p w14:paraId="192F4DD7" w14:textId="1570A1EA" w:rsidR="00C35DFB" w:rsidRPr="00C35DFB" w:rsidRDefault="00C35DFB" w:rsidP="00C35DFB">
      <w:pPr>
        <w:pStyle w:val="ListParagraph"/>
        <w:numPr>
          <w:ilvl w:val="0"/>
          <w:numId w:val="6"/>
        </w:numPr>
        <w:spacing w:after="120"/>
        <w:rPr>
          <w:rFonts w:ascii="Segoe UI" w:hAnsi="Segoe UI" w:cs="Segoe UI"/>
        </w:rPr>
      </w:pPr>
      <w:r w:rsidRPr="00C35DFB">
        <w:rPr>
          <w:rFonts w:ascii="Segoe UI" w:hAnsi="Segoe UI" w:cs="Segoe UI"/>
        </w:rPr>
        <w:t xml:space="preserve">Joanne </w:t>
      </w:r>
      <w:r w:rsidR="00191D59">
        <w:rPr>
          <w:rFonts w:ascii="Segoe UI" w:hAnsi="Segoe UI" w:cs="Segoe UI"/>
        </w:rPr>
        <w:t>has been following up on NHS land for food growing</w:t>
      </w:r>
    </w:p>
    <w:p w14:paraId="0C6D8AB1" w14:textId="4A4544E4" w:rsidR="00C35DFB" w:rsidRPr="00C35DFB" w:rsidRDefault="00C35DFB" w:rsidP="00C35DFB">
      <w:pPr>
        <w:pStyle w:val="ListParagraph"/>
        <w:numPr>
          <w:ilvl w:val="0"/>
          <w:numId w:val="6"/>
        </w:numPr>
        <w:spacing w:after="120"/>
        <w:rPr>
          <w:rFonts w:ascii="Segoe UI" w:hAnsi="Segoe UI" w:cs="Segoe UI"/>
        </w:rPr>
      </w:pPr>
      <w:r w:rsidRPr="00C35DFB">
        <w:rPr>
          <w:rFonts w:ascii="Segoe UI" w:hAnsi="Segoe UI" w:cs="Segoe UI"/>
        </w:rPr>
        <w:t xml:space="preserve">Jillian </w:t>
      </w:r>
      <w:r w:rsidR="00191D59">
        <w:rPr>
          <w:rFonts w:ascii="Segoe UI" w:hAnsi="Segoe UI" w:cs="Segoe UI"/>
        </w:rPr>
        <w:t xml:space="preserve">will explore with NHS </w:t>
      </w:r>
      <w:r w:rsidRPr="00C35DFB">
        <w:rPr>
          <w:rFonts w:ascii="Segoe UI" w:hAnsi="Segoe UI" w:cs="Segoe UI"/>
        </w:rPr>
        <w:t xml:space="preserve">chief execs </w:t>
      </w:r>
      <w:r w:rsidR="00191D59">
        <w:rPr>
          <w:rFonts w:ascii="Segoe UI" w:hAnsi="Segoe UI" w:cs="Segoe UI"/>
        </w:rPr>
        <w:t>o</w:t>
      </w:r>
      <w:r w:rsidRPr="00C35DFB">
        <w:rPr>
          <w:rFonts w:ascii="Segoe UI" w:hAnsi="Segoe UI" w:cs="Segoe UI"/>
        </w:rPr>
        <w:t xml:space="preserve">n </w:t>
      </w:r>
      <w:r w:rsidR="00191D59">
        <w:rPr>
          <w:rFonts w:ascii="Segoe UI" w:hAnsi="Segoe UI" w:cs="Segoe UI"/>
        </w:rPr>
        <w:t xml:space="preserve">signing up to the </w:t>
      </w:r>
      <w:r w:rsidRPr="00C35DFB">
        <w:rPr>
          <w:rFonts w:ascii="Segoe UI" w:hAnsi="Segoe UI" w:cs="Segoe UI"/>
        </w:rPr>
        <w:t>pledge</w:t>
      </w:r>
    </w:p>
    <w:p w14:paraId="79D316D1" w14:textId="72CC705A" w:rsidR="00C35DFB" w:rsidRPr="007D21C6" w:rsidRDefault="00C35DFB" w:rsidP="00C35DFB">
      <w:pPr>
        <w:spacing w:after="0"/>
        <w:rPr>
          <w:rFonts w:ascii="Segoe UI" w:hAnsi="Segoe UI" w:cs="Segoe UI"/>
          <w:u w:val="single"/>
        </w:rPr>
      </w:pPr>
      <w:r w:rsidRPr="007D21C6">
        <w:rPr>
          <w:rFonts w:ascii="Segoe UI" w:hAnsi="Segoe UI" w:cs="Segoe UI"/>
          <w:u w:val="single"/>
        </w:rPr>
        <w:t>Partnership working</w:t>
      </w:r>
    </w:p>
    <w:p w14:paraId="485BEA50" w14:textId="3BAA73BD" w:rsidR="001C16A6" w:rsidRDefault="007D21C6" w:rsidP="001C16A6">
      <w:pPr>
        <w:pStyle w:val="ListParagraph"/>
        <w:numPr>
          <w:ilvl w:val="0"/>
          <w:numId w:val="7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Work s</w:t>
      </w:r>
      <w:r w:rsidR="00C35DFB">
        <w:rPr>
          <w:rFonts w:ascii="Segoe UI" w:hAnsi="Segoe UI" w:cs="Segoe UI"/>
        </w:rPr>
        <w:t>hould</w:t>
      </w:r>
      <w:r w:rsidR="001C16A6">
        <w:rPr>
          <w:rFonts w:ascii="Segoe UI" w:hAnsi="Segoe UI" w:cs="Segoe UI"/>
        </w:rPr>
        <w:t xml:space="preserve"> </w:t>
      </w:r>
      <w:r w:rsidR="00C35DFB">
        <w:rPr>
          <w:rFonts w:ascii="Segoe UI" w:hAnsi="Segoe UI" w:cs="Segoe UI"/>
        </w:rPr>
        <w:t>n</w:t>
      </w:r>
      <w:r w:rsidR="001C16A6">
        <w:rPr>
          <w:rFonts w:ascii="Segoe UI" w:hAnsi="Segoe UI" w:cs="Segoe UI"/>
        </w:rPr>
        <w:t>o</w:t>
      </w:r>
      <w:r w:rsidR="00C35DFB">
        <w:rPr>
          <w:rFonts w:ascii="Segoe UI" w:hAnsi="Segoe UI" w:cs="Segoe UI"/>
        </w:rPr>
        <w:t>t all fall on project lead as a</w:t>
      </w:r>
      <w:r w:rsidR="00C35DFB" w:rsidRPr="00C35DFB">
        <w:rPr>
          <w:rFonts w:ascii="Segoe UI" w:hAnsi="Segoe UI" w:cs="Segoe UI"/>
        </w:rPr>
        <w:t xml:space="preserve">ctions can be limited by </w:t>
      </w:r>
      <w:r w:rsidR="001C16A6">
        <w:rPr>
          <w:rFonts w:ascii="Segoe UI" w:hAnsi="Segoe UI" w:cs="Segoe UI"/>
        </w:rPr>
        <w:t xml:space="preserve">their </w:t>
      </w:r>
      <w:r w:rsidR="00C35DFB" w:rsidRPr="00C35DFB">
        <w:rPr>
          <w:rFonts w:ascii="Segoe UI" w:hAnsi="Segoe UI" w:cs="Segoe UI"/>
        </w:rPr>
        <w:t>organisation</w:t>
      </w:r>
      <w:r w:rsidR="001C16A6">
        <w:rPr>
          <w:rFonts w:ascii="Segoe UI" w:hAnsi="Segoe UI" w:cs="Segoe UI"/>
        </w:rPr>
        <w:t>’s remit</w:t>
      </w:r>
      <w:r>
        <w:rPr>
          <w:rFonts w:ascii="Segoe UI" w:hAnsi="Segoe UI" w:cs="Segoe UI"/>
        </w:rPr>
        <w:t xml:space="preserve"> e.g. some</w:t>
      </w:r>
      <w:r w:rsidR="001C16A6">
        <w:rPr>
          <w:rFonts w:ascii="Segoe UI" w:hAnsi="Segoe UI" w:cs="Segoe UI"/>
        </w:rPr>
        <w:t xml:space="preserve">times only ACC can do an action. Project update meetings provide an opportunity to distribute tasks among the team. </w:t>
      </w:r>
    </w:p>
    <w:p w14:paraId="18D4B928" w14:textId="1526EC29" w:rsidR="00C35DFB" w:rsidRPr="001C16A6" w:rsidRDefault="001C16A6" w:rsidP="007B12F5">
      <w:pPr>
        <w:pStyle w:val="ListParagraph"/>
        <w:numPr>
          <w:ilvl w:val="0"/>
          <w:numId w:val="7"/>
        </w:numPr>
        <w:spacing w:after="120"/>
        <w:rPr>
          <w:rFonts w:ascii="Segoe UI" w:hAnsi="Segoe UI" w:cs="Segoe UI"/>
        </w:rPr>
      </w:pPr>
      <w:r w:rsidRPr="001C16A6">
        <w:rPr>
          <w:rFonts w:ascii="Segoe UI" w:hAnsi="Segoe UI" w:cs="Segoe UI"/>
        </w:rPr>
        <w:t>Key to get right people around the table and perhaps each change idea needs its own group to ensure that they are. Review for all charters to mobilis</w:t>
      </w:r>
      <w:r>
        <w:rPr>
          <w:rFonts w:ascii="Segoe UI" w:hAnsi="Segoe UI" w:cs="Segoe UI"/>
        </w:rPr>
        <w:t>e</w:t>
      </w:r>
      <w:r w:rsidRPr="001C16A6">
        <w:rPr>
          <w:rFonts w:ascii="Segoe UI" w:hAnsi="Segoe UI" w:cs="Segoe UI"/>
        </w:rPr>
        <w:t xml:space="preserve"> other community partners and maintain </w:t>
      </w:r>
      <w:r>
        <w:rPr>
          <w:rFonts w:ascii="Segoe UI" w:hAnsi="Segoe UI" w:cs="Segoe UI"/>
        </w:rPr>
        <w:t xml:space="preserve">the </w:t>
      </w:r>
      <w:r w:rsidRPr="001C16A6">
        <w:rPr>
          <w:rFonts w:ascii="Segoe UI" w:hAnsi="Segoe UI" w:cs="Segoe UI"/>
        </w:rPr>
        <w:t>right links</w:t>
      </w:r>
      <w:r>
        <w:rPr>
          <w:rFonts w:ascii="Segoe UI" w:hAnsi="Segoe UI" w:cs="Segoe UI"/>
        </w:rPr>
        <w:t>.</w:t>
      </w:r>
      <w:r w:rsidRPr="001C16A6">
        <w:rPr>
          <w:rFonts w:ascii="Segoe UI" w:hAnsi="Segoe UI" w:cs="Segoe UI"/>
        </w:rPr>
        <w:t xml:space="preserve"> </w:t>
      </w:r>
    </w:p>
    <w:p w14:paraId="56186D50" w14:textId="7F12F395" w:rsidR="00C35DFB" w:rsidRDefault="001C16A6" w:rsidP="00C35DFB">
      <w:pPr>
        <w:pStyle w:val="ListParagraph"/>
        <w:numPr>
          <w:ilvl w:val="0"/>
          <w:numId w:val="7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Also continually review e</w:t>
      </w:r>
      <w:r w:rsidR="00C35DFB">
        <w:rPr>
          <w:rFonts w:ascii="Segoe UI" w:hAnsi="Segoe UI" w:cs="Segoe UI"/>
        </w:rPr>
        <w:t>xtend</w:t>
      </w:r>
      <w:r>
        <w:rPr>
          <w:rFonts w:ascii="Segoe UI" w:hAnsi="Segoe UI" w:cs="Segoe UI"/>
        </w:rPr>
        <w:t>ing</w:t>
      </w:r>
      <w:r w:rsidR="00C35DFB">
        <w:rPr>
          <w:rFonts w:ascii="Segoe UI" w:hAnsi="Segoe UI" w:cs="Segoe UI"/>
        </w:rPr>
        <w:t xml:space="preserve"> ideas </w:t>
      </w:r>
      <w:r>
        <w:rPr>
          <w:rFonts w:ascii="Segoe UI" w:hAnsi="Segoe UI" w:cs="Segoe UI"/>
        </w:rPr>
        <w:t xml:space="preserve">on </w:t>
      </w:r>
      <w:r w:rsidR="00C35DFB">
        <w:rPr>
          <w:rFonts w:ascii="Segoe UI" w:hAnsi="Segoe UI" w:cs="Segoe UI"/>
        </w:rPr>
        <w:t>te</w:t>
      </w:r>
      <w:r w:rsidR="00CB0822">
        <w:rPr>
          <w:rFonts w:ascii="Segoe UI" w:hAnsi="Segoe UI" w:cs="Segoe UI"/>
        </w:rPr>
        <w:t>s</w:t>
      </w:r>
      <w:r w:rsidR="00C35DFB">
        <w:rPr>
          <w:rFonts w:ascii="Segoe UI" w:hAnsi="Segoe UI" w:cs="Segoe UI"/>
        </w:rPr>
        <w:t>t</w:t>
      </w:r>
      <w:r>
        <w:rPr>
          <w:rFonts w:ascii="Segoe UI" w:hAnsi="Segoe UI" w:cs="Segoe UI"/>
        </w:rPr>
        <w:t>s of change.</w:t>
      </w:r>
      <w:r w:rsidR="00C35DFB">
        <w:rPr>
          <w:rFonts w:ascii="Segoe UI" w:hAnsi="Segoe UI" w:cs="Segoe UI"/>
        </w:rPr>
        <w:t xml:space="preserve"> </w:t>
      </w:r>
    </w:p>
    <w:p w14:paraId="7BF67D54" w14:textId="2A5D4096" w:rsidR="007D21C6" w:rsidRDefault="009431CA" w:rsidP="00C35DFB">
      <w:pPr>
        <w:pStyle w:val="ListParagraph"/>
        <w:numPr>
          <w:ilvl w:val="0"/>
          <w:numId w:val="7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Kelly </w:t>
      </w:r>
      <w:r w:rsidR="001C16A6">
        <w:rPr>
          <w:rFonts w:ascii="Segoe UI" w:hAnsi="Segoe UI" w:cs="Segoe UI"/>
        </w:rPr>
        <w:t xml:space="preserve">is </w:t>
      </w:r>
      <w:r>
        <w:rPr>
          <w:rFonts w:ascii="Segoe UI" w:hAnsi="Segoe UI" w:cs="Segoe UI"/>
        </w:rPr>
        <w:t xml:space="preserve">involved in </w:t>
      </w:r>
      <w:r w:rsidR="007D21C6">
        <w:rPr>
          <w:rFonts w:ascii="Segoe UI" w:hAnsi="Segoe UI" w:cs="Segoe UI"/>
        </w:rPr>
        <w:t xml:space="preserve">Health inequalities campaign </w:t>
      </w:r>
      <w:r>
        <w:rPr>
          <w:rFonts w:ascii="Segoe UI" w:hAnsi="Segoe UI" w:cs="Segoe UI"/>
        </w:rPr>
        <w:t>–</w:t>
      </w:r>
      <w:r w:rsidR="007D21C6">
        <w:rPr>
          <w:rFonts w:ascii="Segoe UI" w:hAnsi="Segoe UI" w:cs="Segoe UI"/>
        </w:rPr>
        <w:t xml:space="preserve"> internal</w:t>
      </w:r>
      <w:r>
        <w:rPr>
          <w:rFonts w:ascii="Segoe UI" w:hAnsi="Segoe UI" w:cs="Segoe UI"/>
        </w:rPr>
        <w:t xml:space="preserve"> and public – </w:t>
      </w:r>
      <w:r w:rsidR="001C16A6">
        <w:rPr>
          <w:rFonts w:ascii="Segoe UI" w:hAnsi="Segoe UI" w:cs="Segoe UI"/>
        </w:rPr>
        <w:t xml:space="preserve">we will hear more about it and </w:t>
      </w:r>
      <w:r>
        <w:rPr>
          <w:rFonts w:ascii="Segoe UI" w:hAnsi="Segoe UI" w:cs="Segoe UI"/>
        </w:rPr>
        <w:t>need to incorporate this aspect</w:t>
      </w:r>
      <w:r w:rsidR="001C16A6">
        <w:rPr>
          <w:rFonts w:ascii="Segoe UI" w:hAnsi="Segoe UI" w:cs="Segoe UI"/>
        </w:rPr>
        <w:t>.</w:t>
      </w:r>
    </w:p>
    <w:p w14:paraId="00190C30" w14:textId="77777777" w:rsidR="00AA1D62" w:rsidRPr="00AA1D62" w:rsidRDefault="00AA1D62" w:rsidP="00CB0822">
      <w:pPr>
        <w:spacing w:after="0"/>
        <w:rPr>
          <w:rFonts w:ascii="Segoe UI" w:hAnsi="Segoe UI" w:cs="Segoe UI"/>
          <w:u w:val="single"/>
        </w:rPr>
      </w:pPr>
      <w:r w:rsidRPr="00AA1D62">
        <w:rPr>
          <w:rFonts w:ascii="Segoe UI" w:hAnsi="Segoe UI" w:cs="Segoe UI"/>
          <w:u w:val="single"/>
        </w:rPr>
        <w:t xml:space="preserve">Rapid tests </w:t>
      </w:r>
    </w:p>
    <w:p w14:paraId="72C9F98C" w14:textId="5F18B786" w:rsidR="00AA1D62" w:rsidRPr="00AA1D62" w:rsidRDefault="00AA1D62" w:rsidP="00AA1D62">
      <w:pPr>
        <w:pStyle w:val="ListParagraph"/>
        <w:numPr>
          <w:ilvl w:val="0"/>
          <w:numId w:val="8"/>
        </w:numPr>
        <w:spacing w:after="120"/>
        <w:rPr>
          <w:rFonts w:ascii="Segoe UI" w:hAnsi="Segoe UI" w:cs="Segoe UI"/>
        </w:rPr>
      </w:pPr>
      <w:r w:rsidRPr="00AA1D62">
        <w:rPr>
          <w:rFonts w:ascii="Segoe UI" w:hAnsi="Segoe UI" w:cs="Segoe UI"/>
        </w:rPr>
        <w:t>Allison will come back next time</w:t>
      </w:r>
      <w:r>
        <w:rPr>
          <w:rFonts w:ascii="Segoe UI" w:hAnsi="Segoe UI" w:cs="Segoe UI"/>
        </w:rPr>
        <w:t xml:space="preserve"> </w:t>
      </w:r>
      <w:r w:rsidR="00D02176">
        <w:rPr>
          <w:rFonts w:ascii="Segoe UI" w:hAnsi="Segoe UI" w:cs="Segoe UI"/>
        </w:rPr>
        <w:t>to talk about this</w:t>
      </w:r>
      <w:r w:rsidR="001C16A6">
        <w:rPr>
          <w:rFonts w:ascii="Segoe UI" w:hAnsi="Segoe UI" w:cs="Segoe UI"/>
        </w:rPr>
        <w:t>.</w:t>
      </w:r>
    </w:p>
    <w:p w14:paraId="16711E05" w14:textId="582358F6" w:rsidR="00AA1D62" w:rsidRPr="00AA1D62" w:rsidRDefault="00AA1D62" w:rsidP="00AA1D62">
      <w:pPr>
        <w:pStyle w:val="ListParagraph"/>
        <w:numPr>
          <w:ilvl w:val="0"/>
          <w:numId w:val="8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In general</w:t>
      </w:r>
      <w:r w:rsidR="00D02176">
        <w:rPr>
          <w:rFonts w:ascii="Segoe UI" w:hAnsi="Segoe UI" w:cs="Segoe UI"/>
        </w:rPr>
        <w:t xml:space="preserve"> across all OIGs</w:t>
      </w:r>
      <w:r>
        <w:rPr>
          <w:rFonts w:ascii="Segoe UI" w:hAnsi="Segoe UI" w:cs="Segoe UI"/>
        </w:rPr>
        <w:t>: p</w:t>
      </w:r>
      <w:r w:rsidRPr="00AA1D62">
        <w:rPr>
          <w:rFonts w:ascii="Segoe UI" w:hAnsi="Segoe UI" w:cs="Segoe UI"/>
        </w:rPr>
        <w:t>rojects getting stuck at design stage</w:t>
      </w:r>
      <w:r>
        <w:rPr>
          <w:rFonts w:ascii="Segoe UI" w:hAnsi="Segoe UI" w:cs="Segoe UI"/>
        </w:rPr>
        <w:t xml:space="preserve">, doing tasks but not looking at impact, </w:t>
      </w:r>
      <w:r w:rsidR="001C16A6">
        <w:rPr>
          <w:rFonts w:ascii="Segoe UI" w:hAnsi="Segoe UI" w:cs="Segoe UI"/>
        </w:rPr>
        <w:t xml:space="preserve">each </w:t>
      </w:r>
      <w:r>
        <w:rPr>
          <w:rFonts w:ascii="Segoe UI" w:hAnsi="Segoe UI" w:cs="Segoe UI"/>
        </w:rPr>
        <w:t xml:space="preserve">test should be 30 days maximum, go through PDSA </w:t>
      </w:r>
      <w:r w:rsidR="00F82800">
        <w:rPr>
          <w:rFonts w:ascii="Segoe UI" w:hAnsi="Segoe UI" w:cs="Segoe UI"/>
        </w:rPr>
        <w:t xml:space="preserve">cycle </w:t>
      </w:r>
      <w:r>
        <w:rPr>
          <w:rFonts w:ascii="Segoe UI" w:hAnsi="Segoe UI" w:cs="Segoe UI"/>
        </w:rPr>
        <w:t>to break actions down</w:t>
      </w:r>
      <w:r w:rsidR="001C16A6">
        <w:rPr>
          <w:rFonts w:ascii="Segoe UI" w:hAnsi="Segoe UI" w:cs="Segoe UI"/>
        </w:rPr>
        <w:t>.</w:t>
      </w:r>
    </w:p>
    <w:p w14:paraId="1E351C7F" w14:textId="4A7A023D" w:rsidR="00AA1D62" w:rsidRPr="006024AC" w:rsidRDefault="008C23C9" w:rsidP="006024AC">
      <w:pPr>
        <w:spacing w:after="0"/>
        <w:rPr>
          <w:rFonts w:ascii="Segoe UI" w:hAnsi="Segoe UI" w:cs="Segoe UI"/>
          <w:u w:val="single"/>
        </w:rPr>
      </w:pPr>
      <w:r w:rsidRPr="006024AC">
        <w:rPr>
          <w:rFonts w:ascii="Segoe UI" w:hAnsi="Segoe UI" w:cs="Segoe UI"/>
          <w:u w:val="single"/>
        </w:rPr>
        <w:t>Resilience</w:t>
      </w:r>
    </w:p>
    <w:p w14:paraId="6C7AE0F6" w14:textId="77777777" w:rsidR="00F82800" w:rsidRDefault="008C23C9" w:rsidP="008C23C9">
      <w:pPr>
        <w:pStyle w:val="ListParagraph"/>
        <w:numPr>
          <w:ilvl w:val="0"/>
          <w:numId w:val="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Progress</w:t>
      </w:r>
      <w:r w:rsidR="00F82800">
        <w:rPr>
          <w:rFonts w:ascii="Segoe UI" w:hAnsi="Segoe UI" w:cs="Segoe UI"/>
        </w:rPr>
        <w:t>:</w:t>
      </w:r>
      <w:r>
        <w:rPr>
          <w:rFonts w:ascii="Segoe UI" w:hAnsi="Segoe UI" w:cs="Segoe UI"/>
        </w:rPr>
        <w:t xml:space="preserve"> resilience group in Bridge of Don </w:t>
      </w:r>
      <w:r w:rsidR="00F82800">
        <w:rPr>
          <w:rFonts w:ascii="Segoe UI" w:hAnsi="Segoe UI" w:cs="Segoe UI"/>
        </w:rPr>
        <w:t xml:space="preserve">has been established </w:t>
      </w:r>
      <w:r>
        <w:rPr>
          <w:rFonts w:ascii="Segoe UI" w:hAnsi="Segoe UI" w:cs="Segoe UI"/>
        </w:rPr>
        <w:t xml:space="preserve">as </w:t>
      </w:r>
      <w:r w:rsidR="00F82800">
        <w:rPr>
          <w:rFonts w:ascii="Segoe UI" w:hAnsi="Segoe UI" w:cs="Segoe UI"/>
        </w:rPr>
        <w:t xml:space="preserve">a </w:t>
      </w:r>
      <w:r>
        <w:rPr>
          <w:rFonts w:ascii="Segoe UI" w:hAnsi="Segoe UI" w:cs="Segoe UI"/>
        </w:rPr>
        <w:t xml:space="preserve">pilot </w:t>
      </w:r>
      <w:r w:rsidR="00F82800">
        <w:rPr>
          <w:rFonts w:ascii="Segoe UI" w:hAnsi="Segoe UI" w:cs="Segoe UI"/>
        </w:rPr>
        <w:t xml:space="preserve">involving </w:t>
      </w:r>
      <w:r>
        <w:rPr>
          <w:rFonts w:ascii="Segoe UI" w:hAnsi="Segoe UI" w:cs="Segoe UI"/>
        </w:rPr>
        <w:t xml:space="preserve">several organisations </w:t>
      </w:r>
      <w:r w:rsidR="00F82800">
        <w:rPr>
          <w:rFonts w:ascii="Segoe UI" w:hAnsi="Segoe UI" w:cs="Segoe UI"/>
        </w:rPr>
        <w:t>(</w:t>
      </w:r>
      <w:r>
        <w:rPr>
          <w:rFonts w:ascii="Segoe UI" w:hAnsi="Segoe UI" w:cs="Segoe UI"/>
        </w:rPr>
        <w:t>e.</w:t>
      </w:r>
      <w:r w:rsidR="006024AC">
        <w:rPr>
          <w:rFonts w:ascii="Segoe UI" w:hAnsi="Segoe UI" w:cs="Segoe UI"/>
        </w:rPr>
        <w:t xml:space="preserve">g. </w:t>
      </w:r>
      <w:r>
        <w:rPr>
          <w:rFonts w:ascii="Segoe UI" w:hAnsi="Segoe UI" w:cs="Segoe UI"/>
        </w:rPr>
        <w:t>men’s shed</w:t>
      </w:r>
      <w:r w:rsidR="00F82800">
        <w:rPr>
          <w:rFonts w:ascii="Segoe UI" w:hAnsi="Segoe UI" w:cs="Segoe UI"/>
        </w:rPr>
        <w:t>) and they are</w:t>
      </w:r>
      <w:r>
        <w:rPr>
          <w:rFonts w:ascii="Segoe UI" w:hAnsi="Segoe UI" w:cs="Segoe UI"/>
        </w:rPr>
        <w:t xml:space="preserve"> developing </w:t>
      </w:r>
      <w:r w:rsidR="00F82800">
        <w:rPr>
          <w:rFonts w:ascii="Segoe UI" w:hAnsi="Segoe UI" w:cs="Segoe UI"/>
        </w:rPr>
        <w:t xml:space="preserve">a </w:t>
      </w:r>
      <w:r>
        <w:rPr>
          <w:rFonts w:ascii="Segoe UI" w:hAnsi="Segoe UI" w:cs="Segoe UI"/>
        </w:rPr>
        <w:t>community resilience plan</w:t>
      </w:r>
      <w:r w:rsidR="00F82800">
        <w:rPr>
          <w:rFonts w:ascii="Segoe UI" w:hAnsi="Segoe UI" w:cs="Segoe UI"/>
        </w:rPr>
        <w:t>.</w:t>
      </w:r>
    </w:p>
    <w:p w14:paraId="36F6581A" w14:textId="4D4FD624" w:rsidR="00F82800" w:rsidRDefault="001C16A6" w:rsidP="008C23C9">
      <w:pPr>
        <w:pStyle w:val="ListParagraph"/>
        <w:numPr>
          <w:ilvl w:val="0"/>
          <w:numId w:val="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Now have a r</w:t>
      </w:r>
      <w:r w:rsidR="00F82800">
        <w:rPr>
          <w:rFonts w:ascii="Segoe UI" w:hAnsi="Segoe UI" w:cs="Segoe UI"/>
        </w:rPr>
        <w:t>oad map on how the group was developed</w:t>
      </w:r>
      <w:r>
        <w:rPr>
          <w:rFonts w:ascii="Segoe UI" w:hAnsi="Segoe UI" w:cs="Segoe UI"/>
        </w:rPr>
        <w:t>.</w:t>
      </w:r>
    </w:p>
    <w:p w14:paraId="1853308B" w14:textId="0AD70DEE" w:rsidR="008C23C9" w:rsidRDefault="00F82800" w:rsidP="008C23C9">
      <w:pPr>
        <w:pStyle w:val="ListParagraph"/>
        <w:numPr>
          <w:ilvl w:val="0"/>
          <w:numId w:val="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Plan will be modular so it </w:t>
      </w:r>
      <w:r w:rsidR="008C23C9">
        <w:rPr>
          <w:rFonts w:ascii="Segoe UI" w:hAnsi="Segoe UI" w:cs="Segoe UI"/>
        </w:rPr>
        <w:t xml:space="preserve">can be used </w:t>
      </w:r>
      <w:r>
        <w:rPr>
          <w:rFonts w:ascii="Segoe UI" w:hAnsi="Segoe UI" w:cs="Segoe UI"/>
        </w:rPr>
        <w:t>with</w:t>
      </w:r>
      <w:r w:rsidR="008C23C9">
        <w:rPr>
          <w:rFonts w:ascii="Segoe UI" w:hAnsi="Segoe UI" w:cs="Segoe UI"/>
        </w:rPr>
        <w:t xml:space="preserve"> other groups</w:t>
      </w:r>
      <w:r w:rsidR="001C16A6">
        <w:rPr>
          <w:rFonts w:ascii="Segoe UI" w:hAnsi="Segoe UI" w:cs="Segoe UI"/>
        </w:rPr>
        <w:t>.</w:t>
      </w:r>
    </w:p>
    <w:p w14:paraId="5CFEB785" w14:textId="6853E237" w:rsidR="006024AC" w:rsidRDefault="001C16A6" w:rsidP="008C23C9">
      <w:pPr>
        <w:pStyle w:val="ListParagraph"/>
        <w:numPr>
          <w:ilvl w:val="0"/>
          <w:numId w:val="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Team s</w:t>
      </w:r>
      <w:r w:rsidR="006024AC">
        <w:rPr>
          <w:rFonts w:ascii="Segoe UI" w:hAnsi="Segoe UI" w:cs="Segoe UI"/>
        </w:rPr>
        <w:t>peaking to SEPA on areas to target</w:t>
      </w:r>
      <w:r>
        <w:rPr>
          <w:rFonts w:ascii="Segoe UI" w:hAnsi="Segoe UI" w:cs="Segoe UI"/>
        </w:rPr>
        <w:t>.</w:t>
      </w:r>
    </w:p>
    <w:p w14:paraId="37E175E3" w14:textId="3D08A719" w:rsidR="006024AC" w:rsidRDefault="001C16A6" w:rsidP="008C23C9">
      <w:pPr>
        <w:pStyle w:val="ListParagraph"/>
        <w:numPr>
          <w:ilvl w:val="0"/>
          <w:numId w:val="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CPP u</w:t>
      </w:r>
      <w:r w:rsidR="006024AC">
        <w:rPr>
          <w:rFonts w:ascii="Segoe UI" w:hAnsi="Segoe UI" w:cs="Segoe UI"/>
        </w:rPr>
        <w:t>pdates – need to coordinate</w:t>
      </w:r>
      <w:r>
        <w:rPr>
          <w:rFonts w:ascii="Segoe UI" w:hAnsi="Segoe UI" w:cs="Segoe UI"/>
        </w:rPr>
        <w:t>.</w:t>
      </w:r>
    </w:p>
    <w:p w14:paraId="09CD91DF" w14:textId="0FFF4A38" w:rsidR="006024AC" w:rsidRDefault="006024AC" w:rsidP="008C23C9">
      <w:pPr>
        <w:pStyle w:val="ListParagraph"/>
        <w:numPr>
          <w:ilvl w:val="0"/>
          <w:numId w:val="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Business continuity – Sophie to connect on maintaining services</w:t>
      </w:r>
      <w:r w:rsidR="001C16A6">
        <w:rPr>
          <w:rFonts w:ascii="Segoe UI" w:hAnsi="Segoe UI" w:cs="Segoe UI"/>
        </w:rPr>
        <w:t>.</w:t>
      </w:r>
    </w:p>
    <w:p w14:paraId="5B476708" w14:textId="0858ACB0" w:rsidR="006024AC" w:rsidRDefault="006024AC" w:rsidP="00CB0822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Waste</w:t>
      </w:r>
    </w:p>
    <w:p w14:paraId="3B003F93" w14:textId="2455615E" w:rsidR="006024AC" w:rsidRPr="00D02176" w:rsidRDefault="001C16A6" w:rsidP="008D216C">
      <w:pPr>
        <w:pStyle w:val="ListParagraph"/>
        <w:numPr>
          <w:ilvl w:val="0"/>
          <w:numId w:val="10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Suggestion that we n</w:t>
      </w:r>
      <w:r w:rsidR="006024AC" w:rsidRPr="00D02176">
        <w:rPr>
          <w:rFonts w:ascii="Segoe UI" w:hAnsi="Segoe UI" w:cs="Segoe UI"/>
        </w:rPr>
        <w:t>eed to find other ideas</w:t>
      </w:r>
      <w:r w:rsidR="00D02176" w:rsidRPr="00D02176">
        <w:rPr>
          <w:rFonts w:ascii="Segoe UI" w:hAnsi="Segoe UI" w:cs="Segoe UI"/>
        </w:rPr>
        <w:t xml:space="preserve"> for tests of change e.g. perhaps </w:t>
      </w:r>
      <w:r w:rsidR="00D02176">
        <w:rPr>
          <w:rFonts w:ascii="Segoe UI" w:hAnsi="Segoe UI" w:cs="Segoe UI"/>
        </w:rPr>
        <w:t>b</w:t>
      </w:r>
      <w:r w:rsidR="006024AC" w:rsidRPr="00D02176">
        <w:rPr>
          <w:rFonts w:ascii="Segoe UI" w:hAnsi="Segoe UI" w:cs="Segoe UI"/>
        </w:rPr>
        <w:t xml:space="preserve">ike recycling </w:t>
      </w:r>
      <w:r>
        <w:rPr>
          <w:rFonts w:ascii="Segoe UI" w:hAnsi="Segoe UI" w:cs="Segoe UI"/>
        </w:rPr>
        <w:t>scheme.</w:t>
      </w:r>
    </w:p>
    <w:p w14:paraId="6E02D2B9" w14:textId="7A851AA0" w:rsidR="006024AC" w:rsidRDefault="006024AC" w:rsidP="006024AC">
      <w:pPr>
        <w:pStyle w:val="ListParagraph"/>
        <w:numPr>
          <w:ilvl w:val="0"/>
          <w:numId w:val="10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Jillian to contact Pam</w:t>
      </w:r>
      <w:r w:rsidR="00D270DB">
        <w:rPr>
          <w:rFonts w:ascii="Segoe UI" w:hAnsi="Segoe UI" w:cs="Segoe UI"/>
        </w:rPr>
        <w:t xml:space="preserve"> on </w:t>
      </w:r>
      <w:r w:rsidR="00D02176">
        <w:rPr>
          <w:rFonts w:ascii="Segoe UI" w:hAnsi="Segoe UI" w:cs="Segoe UI"/>
        </w:rPr>
        <w:t>best way forward</w:t>
      </w:r>
      <w:r w:rsidR="001C16A6">
        <w:rPr>
          <w:rFonts w:ascii="Segoe UI" w:hAnsi="Segoe UI" w:cs="Segoe UI"/>
        </w:rPr>
        <w:t>.</w:t>
      </w:r>
    </w:p>
    <w:p w14:paraId="28636AEC" w14:textId="5F5B7744" w:rsidR="00D270DB" w:rsidRDefault="00D02176" w:rsidP="006024AC">
      <w:pPr>
        <w:pStyle w:val="ListParagraph"/>
        <w:numPr>
          <w:ilvl w:val="0"/>
          <w:numId w:val="10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Include other partners in project team e</w:t>
      </w:r>
      <w:r w:rsidR="00D270DB">
        <w:rPr>
          <w:rFonts w:ascii="Segoe UI" w:hAnsi="Segoe UI" w:cs="Segoe UI"/>
        </w:rPr>
        <w:t>.g. SHMU, design students</w:t>
      </w:r>
      <w:r w:rsidR="001C16A6">
        <w:rPr>
          <w:rFonts w:ascii="Segoe UI" w:hAnsi="Segoe UI" w:cs="Segoe UI"/>
        </w:rPr>
        <w:t>.</w:t>
      </w:r>
    </w:p>
    <w:p w14:paraId="56A923CA" w14:textId="52FB5161" w:rsidR="00CB0822" w:rsidRDefault="00FB6CAA" w:rsidP="00CB0822">
      <w:pPr>
        <w:pStyle w:val="ListParagraph"/>
        <w:numPr>
          <w:ilvl w:val="0"/>
          <w:numId w:val="7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Sophie to explore linkages</w:t>
      </w:r>
      <w:r w:rsidR="00CB0822" w:rsidRPr="00CB0822">
        <w:rPr>
          <w:rFonts w:ascii="Segoe UI" w:hAnsi="Segoe UI" w:cs="Segoe UI"/>
        </w:rPr>
        <w:t xml:space="preserve"> </w:t>
      </w:r>
      <w:r w:rsidR="00CB0822">
        <w:rPr>
          <w:rFonts w:ascii="Segoe UI" w:hAnsi="Segoe UI" w:cs="Segoe UI"/>
        </w:rPr>
        <w:t>with health improvement team</w:t>
      </w:r>
      <w:r w:rsidR="001C16A6">
        <w:rPr>
          <w:rFonts w:ascii="Segoe UI" w:hAnsi="Segoe UI" w:cs="Segoe UI"/>
        </w:rPr>
        <w:t>.</w:t>
      </w:r>
      <w:r w:rsidR="00CB0822">
        <w:rPr>
          <w:rFonts w:ascii="Segoe UI" w:hAnsi="Segoe UI" w:cs="Segoe UI"/>
        </w:rPr>
        <w:t xml:space="preserve"> </w:t>
      </w:r>
    </w:p>
    <w:p w14:paraId="5DCFF29A" w14:textId="76C8AAA1" w:rsidR="00FB6CAA" w:rsidRDefault="00D02176" w:rsidP="006024AC">
      <w:pPr>
        <w:pStyle w:val="ListParagraph"/>
        <w:numPr>
          <w:ilvl w:val="0"/>
          <w:numId w:val="10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Allison </w:t>
      </w:r>
      <w:r w:rsidR="00FB6CAA">
        <w:rPr>
          <w:rFonts w:ascii="Segoe UI" w:hAnsi="Segoe UI" w:cs="Segoe UI"/>
        </w:rPr>
        <w:t>could attend project team meeting to look for</w:t>
      </w:r>
      <w:r w:rsidR="001C16A6">
        <w:rPr>
          <w:rFonts w:ascii="Segoe UI" w:hAnsi="Segoe UI" w:cs="Segoe UI"/>
        </w:rPr>
        <w:t xml:space="preserve"> additional </w:t>
      </w:r>
      <w:bookmarkStart w:id="0" w:name="_GoBack"/>
      <w:bookmarkEnd w:id="0"/>
      <w:r w:rsidR="00FB6CAA">
        <w:rPr>
          <w:rFonts w:ascii="Segoe UI" w:hAnsi="Segoe UI" w:cs="Segoe UI"/>
        </w:rPr>
        <w:t>ways to support</w:t>
      </w:r>
      <w:r w:rsidR="001C16A6">
        <w:rPr>
          <w:rFonts w:ascii="Segoe UI" w:hAnsi="Segoe UI" w:cs="Segoe UI"/>
        </w:rPr>
        <w:t>.</w:t>
      </w:r>
    </w:p>
    <w:p w14:paraId="1BDDB6C4" w14:textId="137BDB50" w:rsidR="00FB6CAA" w:rsidRPr="00F82800" w:rsidRDefault="000B76C3" w:rsidP="00F82800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Food growing/Green spaces/Biodiversity</w:t>
      </w:r>
    </w:p>
    <w:p w14:paraId="2267A9F3" w14:textId="2214AF5B" w:rsidR="00FB6CAA" w:rsidRDefault="00FB6CAA" w:rsidP="00FB6CA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Food growing project end report in progress</w:t>
      </w:r>
      <w:r w:rsidR="001C16A6">
        <w:rPr>
          <w:rFonts w:ascii="Segoe UI" w:hAnsi="Segoe UI" w:cs="Segoe UI"/>
        </w:rPr>
        <w:t>.</w:t>
      </w:r>
    </w:p>
    <w:p w14:paraId="2D71FECE" w14:textId="37F28380" w:rsidR="00FB6CAA" w:rsidRPr="00CB0822" w:rsidRDefault="00CB0822" w:rsidP="00FD3A20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 w:rsidRPr="00CB0822">
        <w:rPr>
          <w:rFonts w:ascii="Segoe UI" w:hAnsi="Segoe UI" w:cs="Segoe UI"/>
        </w:rPr>
        <w:t xml:space="preserve">Now </w:t>
      </w:r>
      <w:r w:rsidR="00FB6CAA" w:rsidRPr="00CB0822">
        <w:rPr>
          <w:rFonts w:ascii="Segoe UI" w:hAnsi="Segoe UI" w:cs="Segoe UI"/>
        </w:rPr>
        <w:t xml:space="preserve">2 </w:t>
      </w:r>
      <w:r w:rsidR="003D240A">
        <w:rPr>
          <w:rFonts w:ascii="Segoe UI" w:hAnsi="Segoe UI" w:cs="Segoe UI"/>
        </w:rPr>
        <w:t>charters</w:t>
      </w:r>
      <w:r w:rsidR="00FB6CAA" w:rsidRPr="00CB0822">
        <w:rPr>
          <w:rFonts w:ascii="Segoe UI" w:hAnsi="Segoe UI" w:cs="Segoe UI"/>
        </w:rPr>
        <w:t xml:space="preserve"> </w:t>
      </w:r>
      <w:r w:rsidRPr="00CB0822">
        <w:rPr>
          <w:rFonts w:ascii="Segoe UI" w:hAnsi="Segoe UI" w:cs="Segoe UI"/>
        </w:rPr>
        <w:t>have been achieved</w:t>
      </w:r>
      <w:r>
        <w:rPr>
          <w:rFonts w:ascii="Segoe UI" w:hAnsi="Segoe UI" w:cs="Segoe UI"/>
        </w:rPr>
        <w:t>, d</w:t>
      </w:r>
      <w:r w:rsidR="00FB6CAA" w:rsidRPr="00CB0822">
        <w:rPr>
          <w:rFonts w:ascii="Segoe UI" w:hAnsi="Segoe UI" w:cs="Segoe UI"/>
        </w:rPr>
        <w:t>o we need something else?</w:t>
      </w:r>
    </w:p>
    <w:p w14:paraId="2FDF9DD3" w14:textId="75A4B5E7" w:rsidR="006B1CF9" w:rsidRDefault="00CB0822" w:rsidP="00FB6CA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Green s</w:t>
      </w:r>
      <w:r w:rsidR="006B1CF9">
        <w:rPr>
          <w:rFonts w:ascii="Segoe UI" w:hAnsi="Segoe UI" w:cs="Segoe UI"/>
        </w:rPr>
        <w:t>ocial prescribing – potentially - to discuss next time</w:t>
      </w:r>
      <w:r w:rsidR="001C16A6">
        <w:rPr>
          <w:rFonts w:ascii="Segoe UI" w:hAnsi="Segoe UI" w:cs="Segoe UI"/>
        </w:rPr>
        <w:t>.</w:t>
      </w:r>
    </w:p>
    <w:p w14:paraId="4A68BE51" w14:textId="0F2F80BD" w:rsidR="006B1CF9" w:rsidRDefault="006B1CF9" w:rsidP="00FB6CA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Tree planting </w:t>
      </w:r>
      <w:r w:rsidR="001C16A6">
        <w:rPr>
          <w:rFonts w:ascii="Segoe UI" w:hAnsi="Segoe UI" w:cs="Segoe UI"/>
        </w:rPr>
        <w:t xml:space="preserve">- </w:t>
      </w:r>
      <w:r>
        <w:rPr>
          <w:rFonts w:ascii="Segoe UI" w:hAnsi="Segoe UI" w:cs="Segoe UI"/>
        </w:rPr>
        <w:t>target to plant 1 million trees in next 10 years – help to promote/other partners to assist and do something more</w:t>
      </w:r>
      <w:r w:rsidR="001C16A6">
        <w:rPr>
          <w:rFonts w:ascii="Segoe UI" w:hAnsi="Segoe UI" w:cs="Segoe UI"/>
        </w:rPr>
        <w:t>.</w:t>
      </w:r>
    </w:p>
    <w:p w14:paraId="59684B39" w14:textId="09793114" w:rsidR="00C31B68" w:rsidRDefault="003D240A" w:rsidP="00FB6CA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Focus on</w:t>
      </w:r>
      <w:r w:rsidR="00F82800">
        <w:rPr>
          <w:rFonts w:ascii="Segoe UI" w:hAnsi="Segoe UI" w:cs="Segoe UI"/>
        </w:rPr>
        <w:t xml:space="preserve"> the spread of ideas </w:t>
      </w:r>
      <w:r w:rsidR="00C31B68">
        <w:rPr>
          <w:rFonts w:ascii="Segoe UI" w:hAnsi="Segoe UI" w:cs="Segoe UI"/>
        </w:rPr>
        <w:t>from primary to secondary</w:t>
      </w:r>
      <w:r w:rsidR="00F82800">
        <w:rPr>
          <w:rFonts w:ascii="Segoe UI" w:hAnsi="Segoe UI" w:cs="Segoe UI"/>
        </w:rPr>
        <w:t xml:space="preserve"> schools</w:t>
      </w:r>
      <w:r w:rsidR="001C16A6">
        <w:rPr>
          <w:rFonts w:ascii="Segoe UI" w:hAnsi="Segoe UI" w:cs="Segoe UI"/>
        </w:rPr>
        <w:t>.</w:t>
      </w:r>
    </w:p>
    <w:p w14:paraId="1D7141C9" w14:textId="25EB42F9" w:rsidR="00C31B68" w:rsidRDefault="00C31B68" w:rsidP="00FB6CA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Scal</w:t>
      </w:r>
      <w:r w:rsidR="001C16A6">
        <w:rPr>
          <w:rFonts w:ascii="Segoe UI" w:hAnsi="Segoe UI" w:cs="Segoe UI"/>
        </w:rPr>
        <w:t>ing</w:t>
      </w:r>
      <w:r>
        <w:rPr>
          <w:rFonts w:ascii="Segoe UI" w:hAnsi="Segoe UI" w:cs="Segoe UI"/>
        </w:rPr>
        <w:t xml:space="preserve"> up to achieve </w:t>
      </w:r>
      <w:r w:rsidR="003D240A">
        <w:rPr>
          <w:rFonts w:ascii="Segoe UI" w:hAnsi="Segoe UI" w:cs="Segoe UI"/>
        </w:rPr>
        <w:t xml:space="preserve">Stretch </w:t>
      </w:r>
      <w:r>
        <w:rPr>
          <w:rFonts w:ascii="Segoe UI" w:hAnsi="Segoe UI" w:cs="Segoe UI"/>
        </w:rPr>
        <w:t>O</w:t>
      </w:r>
      <w:r w:rsidR="003D240A">
        <w:rPr>
          <w:rFonts w:ascii="Segoe UI" w:hAnsi="Segoe UI" w:cs="Segoe UI"/>
        </w:rPr>
        <w:t>utcomes</w:t>
      </w:r>
      <w:r w:rsidR="001C16A6">
        <w:rPr>
          <w:rFonts w:ascii="Segoe UI" w:hAnsi="Segoe UI" w:cs="Segoe UI"/>
        </w:rPr>
        <w:t xml:space="preserve"> - </w:t>
      </w:r>
      <w:r>
        <w:rPr>
          <w:rFonts w:ascii="Segoe UI" w:hAnsi="Segoe UI" w:cs="Segoe UI"/>
        </w:rPr>
        <w:t xml:space="preserve">what to scale up? </w:t>
      </w:r>
      <w:r w:rsidR="001C16A6">
        <w:rPr>
          <w:rFonts w:ascii="Segoe UI" w:hAnsi="Segoe UI" w:cs="Segoe UI"/>
        </w:rPr>
        <w:t>how to</w:t>
      </w:r>
      <w:r>
        <w:rPr>
          <w:rFonts w:ascii="Segoe UI" w:hAnsi="Segoe UI" w:cs="Segoe UI"/>
        </w:rPr>
        <w:t xml:space="preserve"> </w:t>
      </w:r>
      <w:r w:rsidR="001C16A6">
        <w:rPr>
          <w:rFonts w:ascii="Segoe UI" w:hAnsi="Segoe UI" w:cs="Segoe UI"/>
        </w:rPr>
        <w:t xml:space="preserve">go about it? Could this be a </w:t>
      </w:r>
      <w:r>
        <w:rPr>
          <w:rFonts w:ascii="Segoe UI" w:hAnsi="Segoe UI" w:cs="Segoe UI"/>
        </w:rPr>
        <w:t>potential test of change?</w:t>
      </w:r>
    </w:p>
    <w:p w14:paraId="5816DCFA" w14:textId="77777777" w:rsidR="003D240A" w:rsidRDefault="00C31B68" w:rsidP="003D240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 w:rsidRPr="00F82800">
        <w:rPr>
          <w:rFonts w:ascii="Segoe UI" w:hAnsi="Segoe UI" w:cs="Segoe UI"/>
        </w:rPr>
        <w:t xml:space="preserve">Concern </w:t>
      </w:r>
      <w:r w:rsidR="00F82800" w:rsidRPr="00F82800">
        <w:rPr>
          <w:rFonts w:ascii="Segoe UI" w:hAnsi="Segoe UI" w:cs="Segoe UI"/>
        </w:rPr>
        <w:t>that with current</w:t>
      </w:r>
      <w:r w:rsidRPr="00F82800">
        <w:rPr>
          <w:rFonts w:ascii="Segoe UI" w:hAnsi="Segoe UI" w:cs="Segoe UI"/>
        </w:rPr>
        <w:t xml:space="preserve"> budget pressure </w:t>
      </w:r>
      <w:r w:rsidR="003D240A">
        <w:rPr>
          <w:rFonts w:ascii="Segoe UI" w:hAnsi="Segoe UI" w:cs="Segoe UI"/>
        </w:rPr>
        <w:t>there is a</w:t>
      </w:r>
      <w:r w:rsidR="00F82800" w:rsidRPr="00F82800">
        <w:rPr>
          <w:rFonts w:ascii="Segoe UI" w:hAnsi="Segoe UI" w:cs="Segoe UI"/>
        </w:rPr>
        <w:t xml:space="preserve"> danger is that services are replaced by community effort, when </w:t>
      </w:r>
      <w:r w:rsidRPr="00F82800">
        <w:rPr>
          <w:rFonts w:ascii="Segoe UI" w:hAnsi="Segoe UI" w:cs="Segoe UI"/>
        </w:rPr>
        <w:t>comm</w:t>
      </w:r>
      <w:r w:rsidR="00F82800" w:rsidRPr="00F82800">
        <w:rPr>
          <w:rFonts w:ascii="Segoe UI" w:hAnsi="Segoe UI" w:cs="Segoe UI"/>
        </w:rPr>
        <w:t xml:space="preserve">unity should be additional – could we </w:t>
      </w:r>
      <w:r w:rsidR="00F82800">
        <w:rPr>
          <w:rFonts w:ascii="Segoe UI" w:hAnsi="Segoe UI" w:cs="Segoe UI"/>
        </w:rPr>
        <w:t>make case for this using a test of change?</w:t>
      </w:r>
      <w:r w:rsidR="003D240A" w:rsidRPr="003D240A">
        <w:rPr>
          <w:rFonts w:ascii="Segoe UI" w:hAnsi="Segoe UI" w:cs="Segoe UI"/>
        </w:rPr>
        <w:t xml:space="preserve"> </w:t>
      </w:r>
    </w:p>
    <w:p w14:paraId="36E1E7EC" w14:textId="002834B9" w:rsidR="003D240A" w:rsidRPr="003D240A" w:rsidRDefault="003D240A" w:rsidP="003D240A">
      <w:pPr>
        <w:pStyle w:val="ListParagraph"/>
        <w:numPr>
          <w:ilvl w:val="0"/>
          <w:numId w:val="1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Helpful aspects to completed projects - </w:t>
      </w:r>
      <w:r w:rsidRPr="00AA1D62">
        <w:rPr>
          <w:rFonts w:ascii="Segoe UI" w:hAnsi="Segoe UI" w:cs="Segoe UI"/>
        </w:rPr>
        <w:t xml:space="preserve">charters are aligned to </w:t>
      </w:r>
      <w:r>
        <w:rPr>
          <w:rFonts w:ascii="Segoe UI" w:hAnsi="Segoe UI" w:cs="Segoe UI"/>
        </w:rPr>
        <w:t>Steven’s main</w:t>
      </w:r>
      <w:r w:rsidRPr="00AA1D62">
        <w:rPr>
          <w:rFonts w:ascii="Segoe UI" w:hAnsi="Segoe UI" w:cs="Segoe UI"/>
        </w:rPr>
        <w:t xml:space="preserve"> role </w:t>
      </w:r>
      <w:r>
        <w:rPr>
          <w:rFonts w:ascii="Segoe UI" w:hAnsi="Segoe UI" w:cs="Segoe UI"/>
        </w:rPr>
        <w:t>in</w:t>
      </w:r>
      <w:r w:rsidRPr="00AA1D62">
        <w:rPr>
          <w:rFonts w:ascii="Segoe UI" w:hAnsi="Segoe UI" w:cs="Segoe UI"/>
        </w:rPr>
        <w:t xml:space="preserve"> connecting people</w:t>
      </w:r>
      <w:r>
        <w:rPr>
          <w:rFonts w:ascii="Segoe UI" w:hAnsi="Segoe UI" w:cs="Segoe UI"/>
        </w:rPr>
        <w:t>; SGovt. nature restoration fund to community groups can be themed so they are easier to manage; often need to manage community requests and focus on a few; key partners already who don’t need much support could be used.</w:t>
      </w:r>
    </w:p>
    <w:p w14:paraId="3922F6C5" w14:textId="5E70B00D" w:rsidR="00983992" w:rsidRDefault="00386A2C" w:rsidP="0071151D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  <w:u w:val="single"/>
        </w:rPr>
        <w:t>Meeting formats</w:t>
      </w:r>
      <w:r w:rsidR="00A52366">
        <w:rPr>
          <w:rFonts w:ascii="Segoe UI" w:hAnsi="Segoe UI" w:cs="Segoe UI"/>
        </w:rPr>
        <w:t xml:space="preserve"> </w:t>
      </w:r>
    </w:p>
    <w:p w14:paraId="241EB8AB" w14:textId="3301C18F" w:rsidR="00191D59" w:rsidRDefault="00191D59" w:rsidP="0071151D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Decided to alternate between short updates from a</w:t>
      </w:r>
      <w:r w:rsidR="00CB0822">
        <w:rPr>
          <w:rFonts w:ascii="Segoe UI" w:hAnsi="Segoe UI" w:cs="Segoe UI"/>
        </w:rPr>
        <w:t>l</w:t>
      </w:r>
      <w:r>
        <w:rPr>
          <w:rFonts w:ascii="Segoe UI" w:hAnsi="Segoe UI" w:cs="Segoe UI"/>
        </w:rPr>
        <w:t>l in attendance and deep dives into one or two projects or discussion points of relevance to all.</w:t>
      </w:r>
    </w:p>
    <w:p w14:paraId="20C86440" w14:textId="6D2AA371" w:rsidR="0019731D" w:rsidRDefault="00503E5E" w:rsidP="00F30931">
      <w:pPr>
        <w:spacing w:before="240" w:after="120"/>
        <w:rPr>
          <w:rFonts w:ascii="Segoe UI" w:hAnsi="Segoe UI" w:cs="Segoe UI"/>
        </w:rPr>
      </w:pPr>
      <w:r>
        <w:rPr>
          <w:rFonts w:ascii="Segoe UI" w:hAnsi="Segoe UI" w:cs="Segoe UI"/>
          <w:u w:val="single"/>
        </w:rPr>
        <w:t>Next meeting</w:t>
      </w:r>
      <w:r w:rsidR="00386A2C" w:rsidRPr="00F1124C">
        <w:rPr>
          <w:rFonts w:ascii="Segoe UI" w:hAnsi="Segoe UI" w:cs="Segoe UI"/>
        </w:rPr>
        <w:t>:</w:t>
      </w:r>
      <w:r w:rsidR="008B535B" w:rsidRPr="00F1124C">
        <w:rPr>
          <w:rFonts w:ascii="Segoe UI" w:hAnsi="Segoe UI" w:cs="Segoe UI"/>
        </w:rPr>
        <w:t xml:space="preserve"> </w:t>
      </w:r>
      <w:r w:rsidR="00191D59">
        <w:rPr>
          <w:rFonts w:ascii="Segoe UI" w:hAnsi="Segoe UI" w:cs="Segoe UI"/>
        </w:rPr>
        <w:t>2pm</w:t>
      </w:r>
      <w:r w:rsidR="00F1124C">
        <w:rPr>
          <w:rFonts w:ascii="Segoe UI" w:hAnsi="Segoe UI" w:cs="Segoe UI"/>
        </w:rPr>
        <w:t xml:space="preserve"> </w:t>
      </w:r>
      <w:r w:rsidR="00386A2C" w:rsidRPr="00F1124C">
        <w:rPr>
          <w:rFonts w:ascii="Segoe UI" w:hAnsi="Segoe UI" w:cs="Segoe UI"/>
        </w:rPr>
        <w:t>T</w:t>
      </w:r>
      <w:r w:rsidR="00191D59">
        <w:rPr>
          <w:rFonts w:ascii="Segoe UI" w:hAnsi="Segoe UI" w:cs="Segoe UI"/>
        </w:rPr>
        <w:t>ues</w:t>
      </w:r>
      <w:r w:rsidR="00386A2C" w:rsidRPr="00F1124C">
        <w:rPr>
          <w:rFonts w:ascii="Segoe UI" w:hAnsi="Segoe UI" w:cs="Segoe UI"/>
        </w:rPr>
        <w:t xml:space="preserve">day </w:t>
      </w:r>
      <w:r w:rsidR="00191D59">
        <w:rPr>
          <w:rFonts w:ascii="Segoe UI" w:hAnsi="Segoe UI" w:cs="Segoe UI"/>
        </w:rPr>
        <w:t>4</w:t>
      </w:r>
      <w:r w:rsidR="00386A2C" w:rsidRPr="00F1124C">
        <w:rPr>
          <w:rFonts w:ascii="Segoe UI" w:hAnsi="Segoe UI" w:cs="Segoe UI"/>
          <w:vertAlign w:val="superscript"/>
        </w:rPr>
        <w:t>th</w:t>
      </w:r>
      <w:r w:rsidR="00386A2C" w:rsidRPr="00F1124C">
        <w:rPr>
          <w:rFonts w:ascii="Segoe UI" w:hAnsi="Segoe UI" w:cs="Segoe UI"/>
        </w:rPr>
        <w:t xml:space="preserve"> </w:t>
      </w:r>
      <w:r w:rsidR="00191D59">
        <w:rPr>
          <w:rFonts w:ascii="Segoe UI" w:hAnsi="Segoe UI" w:cs="Segoe UI"/>
        </w:rPr>
        <w:t>October</w:t>
      </w:r>
      <w:r w:rsidR="0071151D">
        <w:rPr>
          <w:rFonts w:ascii="Segoe UI" w:hAnsi="Segoe UI" w:cs="Segoe UI"/>
        </w:rPr>
        <w:t xml:space="preserve">. </w:t>
      </w:r>
    </w:p>
    <w:sectPr w:rsidR="0019731D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145C4"/>
    <w:rsid w:val="00030306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60F01"/>
    <w:rsid w:val="00170F85"/>
    <w:rsid w:val="00183219"/>
    <w:rsid w:val="0018786C"/>
    <w:rsid w:val="00191D59"/>
    <w:rsid w:val="001956DE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E4462"/>
    <w:rsid w:val="001E665D"/>
    <w:rsid w:val="001F302C"/>
    <w:rsid w:val="0020444A"/>
    <w:rsid w:val="002143C6"/>
    <w:rsid w:val="002424BA"/>
    <w:rsid w:val="00257897"/>
    <w:rsid w:val="0026605E"/>
    <w:rsid w:val="00282DF6"/>
    <w:rsid w:val="00293437"/>
    <w:rsid w:val="002A029B"/>
    <w:rsid w:val="002B0256"/>
    <w:rsid w:val="002B0A21"/>
    <w:rsid w:val="002B0AC1"/>
    <w:rsid w:val="002B2BE7"/>
    <w:rsid w:val="002B3569"/>
    <w:rsid w:val="002C55CD"/>
    <w:rsid w:val="002D0EFC"/>
    <w:rsid w:val="002D1264"/>
    <w:rsid w:val="002D4A92"/>
    <w:rsid w:val="002D4B8B"/>
    <w:rsid w:val="002D5278"/>
    <w:rsid w:val="002E3979"/>
    <w:rsid w:val="003014C7"/>
    <w:rsid w:val="003147E7"/>
    <w:rsid w:val="00315989"/>
    <w:rsid w:val="00321CE4"/>
    <w:rsid w:val="00326EE2"/>
    <w:rsid w:val="003458E1"/>
    <w:rsid w:val="00351CE0"/>
    <w:rsid w:val="00361175"/>
    <w:rsid w:val="00386A2C"/>
    <w:rsid w:val="00391AED"/>
    <w:rsid w:val="003A0902"/>
    <w:rsid w:val="003C478D"/>
    <w:rsid w:val="003C6580"/>
    <w:rsid w:val="003D240A"/>
    <w:rsid w:val="003E0523"/>
    <w:rsid w:val="003E123C"/>
    <w:rsid w:val="003F566E"/>
    <w:rsid w:val="00403518"/>
    <w:rsid w:val="004126CA"/>
    <w:rsid w:val="00415125"/>
    <w:rsid w:val="004415C4"/>
    <w:rsid w:val="00452B94"/>
    <w:rsid w:val="00460CDA"/>
    <w:rsid w:val="00464D50"/>
    <w:rsid w:val="00467EFE"/>
    <w:rsid w:val="00471B5D"/>
    <w:rsid w:val="0047363F"/>
    <w:rsid w:val="0047435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503E5E"/>
    <w:rsid w:val="00514000"/>
    <w:rsid w:val="00514755"/>
    <w:rsid w:val="005302B6"/>
    <w:rsid w:val="00534B90"/>
    <w:rsid w:val="00543A1E"/>
    <w:rsid w:val="005443A4"/>
    <w:rsid w:val="00545BDA"/>
    <w:rsid w:val="00557CB2"/>
    <w:rsid w:val="0057059E"/>
    <w:rsid w:val="00582A81"/>
    <w:rsid w:val="0059549F"/>
    <w:rsid w:val="005A5C5B"/>
    <w:rsid w:val="005C134E"/>
    <w:rsid w:val="005C38BC"/>
    <w:rsid w:val="005C45F0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549DB"/>
    <w:rsid w:val="00662FB0"/>
    <w:rsid w:val="00671A12"/>
    <w:rsid w:val="00673BA1"/>
    <w:rsid w:val="006821EA"/>
    <w:rsid w:val="006B1CF9"/>
    <w:rsid w:val="006B6CC0"/>
    <w:rsid w:val="006C232B"/>
    <w:rsid w:val="006C3BAE"/>
    <w:rsid w:val="006D36A4"/>
    <w:rsid w:val="006D703D"/>
    <w:rsid w:val="006F6D0B"/>
    <w:rsid w:val="00707456"/>
    <w:rsid w:val="0071151D"/>
    <w:rsid w:val="007359C0"/>
    <w:rsid w:val="007521C4"/>
    <w:rsid w:val="007533BC"/>
    <w:rsid w:val="00754FF7"/>
    <w:rsid w:val="00756624"/>
    <w:rsid w:val="0076027E"/>
    <w:rsid w:val="00783917"/>
    <w:rsid w:val="00784FDD"/>
    <w:rsid w:val="00790D0B"/>
    <w:rsid w:val="00792761"/>
    <w:rsid w:val="007A24B5"/>
    <w:rsid w:val="007A5560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806DC7"/>
    <w:rsid w:val="008074A9"/>
    <w:rsid w:val="00812414"/>
    <w:rsid w:val="00816A58"/>
    <w:rsid w:val="00822457"/>
    <w:rsid w:val="00856356"/>
    <w:rsid w:val="008570BF"/>
    <w:rsid w:val="00857C0A"/>
    <w:rsid w:val="00876468"/>
    <w:rsid w:val="00882A3B"/>
    <w:rsid w:val="00896EA4"/>
    <w:rsid w:val="008A0ED6"/>
    <w:rsid w:val="008A4799"/>
    <w:rsid w:val="008B2DF6"/>
    <w:rsid w:val="008B3DC9"/>
    <w:rsid w:val="008B535B"/>
    <w:rsid w:val="008C23C9"/>
    <w:rsid w:val="008C2C77"/>
    <w:rsid w:val="008C5708"/>
    <w:rsid w:val="008C6A8A"/>
    <w:rsid w:val="008C7102"/>
    <w:rsid w:val="008C7A26"/>
    <w:rsid w:val="008F0430"/>
    <w:rsid w:val="008F4154"/>
    <w:rsid w:val="00912E32"/>
    <w:rsid w:val="0091333B"/>
    <w:rsid w:val="00914091"/>
    <w:rsid w:val="00924DBB"/>
    <w:rsid w:val="00925507"/>
    <w:rsid w:val="009255E4"/>
    <w:rsid w:val="009431CA"/>
    <w:rsid w:val="00945693"/>
    <w:rsid w:val="0094586F"/>
    <w:rsid w:val="00952AAF"/>
    <w:rsid w:val="00963EB5"/>
    <w:rsid w:val="00966948"/>
    <w:rsid w:val="00970E89"/>
    <w:rsid w:val="00983992"/>
    <w:rsid w:val="009854D0"/>
    <w:rsid w:val="00985C68"/>
    <w:rsid w:val="00996071"/>
    <w:rsid w:val="0099716B"/>
    <w:rsid w:val="009A2760"/>
    <w:rsid w:val="009B4B58"/>
    <w:rsid w:val="009B4DD5"/>
    <w:rsid w:val="009D51C7"/>
    <w:rsid w:val="009D7FB5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7393E"/>
    <w:rsid w:val="00A853C2"/>
    <w:rsid w:val="00AA1D62"/>
    <w:rsid w:val="00AA59AC"/>
    <w:rsid w:val="00AB4A00"/>
    <w:rsid w:val="00AC11E4"/>
    <w:rsid w:val="00AC6E51"/>
    <w:rsid w:val="00AD448D"/>
    <w:rsid w:val="00AE2F2E"/>
    <w:rsid w:val="00AE788B"/>
    <w:rsid w:val="00AF2957"/>
    <w:rsid w:val="00B14132"/>
    <w:rsid w:val="00B24E93"/>
    <w:rsid w:val="00B27A3C"/>
    <w:rsid w:val="00B41753"/>
    <w:rsid w:val="00B56B85"/>
    <w:rsid w:val="00B605C2"/>
    <w:rsid w:val="00B64CA8"/>
    <w:rsid w:val="00B73C3B"/>
    <w:rsid w:val="00B76374"/>
    <w:rsid w:val="00B774AE"/>
    <w:rsid w:val="00B92857"/>
    <w:rsid w:val="00BA197F"/>
    <w:rsid w:val="00BB01C4"/>
    <w:rsid w:val="00BB62C5"/>
    <w:rsid w:val="00BC42E0"/>
    <w:rsid w:val="00BD686A"/>
    <w:rsid w:val="00BE05D5"/>
    <w:rsid w:val="00C11E47"/>
    <w:rsid w:val="00C17118"/>
    <w:rsid w:val="00C31B68"/>
    <w:rsid w:val="00C35DFB"/>
    <w:rsid w:val="00C42EF4"/>
    <w:rsid w:val="00C4491F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35D4"/>
    <w:rsid w:val="00CF4847"/>
    <w:rsid w:val="00CF70D2"/>
    <w:rsid w:val="00D02176"/>
    <w:rsid w:val="00D10506"/>
    <w:rsid w:val="00D132CB"/>
    <w:rsid w:val="00D15F8E"/>
    <w:rsid w:val="00D270DB"/>
    <w:rsid w:val="00D37C74"/>
    <w:rsid w:val="00D469BA"/>
    <w:rsid w:val="00D52D00"/>
    <w:rsid w:val="00D552CE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F5329"/>
    <w:rsid w:val="00DF6B52"/>
    <w:rsid w:val="00E06477"/>
    <w:rsid w:val="00E16ACF"/>
    <w:rsid w:val="00E26515"/>
    <w:rsid w:val="00E47754"/>
    <w:rsid w:val="00E52987"/>
    <w:rsid w:val="00E625A7"/>
    <w:rsid w:val="00E67C95"/>
    <w:rsid w:val="00E92FC1"/>
    <w:rsid w:val="00EB5954"/>
    <w:rsid w:val="00EC1D44"/>
    <w:rsid w:val="00EC26D4"/>
    <w:rsid w:val="00ED01B2"/>
    <w:rsid w:val="00ED1E01"/>
    <w:rsid w:val="00EF2FE2"/>
    <w:rsid w:val="00F019E6"/>
    <w:rsid w:val="00F02BEC"/>
    <w:rsid w:val="00F07B0B"/>
    <w:rsid w:val="00F1124C"/>
    <w:rsid w:val="00F30931"/>
    <w:rsid w:val="00F40B97"/>
    <w:rsid w:val="00F4518D"/>
    <w:rsid w:val="00F51922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BFD8A-3C76-4EB9-B41F-3363A9452FB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schemas.openxmlformats.org/package/2006/metadata/core-properties"/>
    <ds:schemaRef ds:uri="ed605749-6bb4-4d8b-a505-3757c5e813f7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17</cp:revision>
  <dcterms:created xsi:type="dcterms:W3CDTF">2022-08-25T08:34:00Z</dcterms:created>
  <dcterms:modified xsi:type="dcterms:W3CDTF">2022-09-12T14:20:00Z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