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CE582" w14:textId="77777777" w:rsidR="00813A80" w:rsidRPr="000C56E6" w:rsidRDefault="00813A80" w:rsidP="00813A80">
      <w:pPr>
        <w:jc w:val="center"/>
        <w:rPr>
          <w:rFonts w:ascii="Calibri" w:hAnsi="Calibri"/>
        </w:rPr>
      </w:pPr>
      <w:r>
        <w:rPr>
          <w:noProof/>
        </w:rPr>
        <w:drawing>
          <wp:inline distT="0" distB="0" distL="0" distR="0" wp14:anchorId="1C5C3F8E" wp14:editId="19FEEEC6">
            <wp:extent cx="3676650" cy="1238250"/>
            <wp:effectExtent l="0" t="0" r="0" b="0"/>
            <wp:docPr id="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mag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14:paraId="27DD7369" w14:textId="77777777" w:rsidR="00813A80" w:rsidRPr="000C56E6" w:rsidRDefault="00813A80" w:rsidP="00813A80">
      <w:pPr>
        <w:rPr>
          <w:rFonts w:ascii="Calibri" w:hAnsi="Calibri" w:cs="Arial"/>
        </w:rPr>
      </w:pPr>
    </w:p>
    <w:p w14:paraId="47EF5E72" w14:textId="6E195C67" w:rsidR="00813A80" w:rsidRPr="000C56E6" w:rsidRDefault="23865602" w:rsidP="5D05EA41">
      <w:pPr>
        <w:jc w:val="center"/>
        <w:rPr>
          <w:rFonts w:ascii="Calibri" w:hAnsi="Calibri" w:cs="Arial"/>
          <w:b/>
          <w:bCs/>
        </w:rPr>
      </w:pPr>
      <w:r w:rsidRPr="5D05EA41">
        <w:rPr>
          <w:rFonts w:ascii="Calibri" w:hAnsi="Calibri" w:cs="Arial"/>
          <w:b/>
          <w:bCs/>
        </w:rPr>
        <w:t xml:space="preserve">Central </w:t>
      </w:r>
    </w:p>
    <w:p w14:paraId="22999523" w14:textId="0597E987" w:rsidR="5D05EA41" w:rsidRDefault="5D05EA41" w:rsidP="5D05EA41">
      <w:pPr>
        <w:jc w:val="center"/>
        <w:rPr>
          <w:rFonts w:ascii="Calibri" w:hAnsi="Calibri" w:cs="Arial"/>
          <w:b/>
          <w:bCs/>
        </w:rPr>
      </w:pPr>
    </w:p>
    <w:p w14:paraId="45071F71" w14:textId="58048455" w:rsidR="00813A80" w:rsidRPr="000C56E6" w:rsidRDefault="00813A80" w:rsidP="00813A80">
      <w:pPr>
        <w:jc w:val="center"/>
        <w:rPr>
          <w:rFonts w:ascii="Calibri" w:hAnsi="Calibri" w:cs="Arial"/>
          <w:b/>
          <w:bCs/>
        </w:rPr>
      </w:pPr>
      <w:r w:rsidRPr="5350CE5D">
        <w:rPr>
          <w:rFonts w:ascii="Calibri" w:hAnsi="Calibri" w:cs="Arial"/>
          <w:b/>
          <w:bCs/>
        </w:rPr>
        <w:t>Date:</w:t>
      </w:r>
      <w:r w:rsidR="0070138A">
        <w:rPr>
          <w:rFonts w:ascii="Calibri" w:hAnsi="Calibri" w:cs="Arial"/>
          <w:b/>
          <w:bCs/>
        </w:rPr>
        <w:t xml:space="preserve"> 21.05.25</w:t>
      </w:r>
      <w:r w:rsidRPr="5350CE5D">
        <w:rPr>
          <w:rFonts w:ascii="Calibri" w:hAnsi="Calibri" w:cs="Arial"/>
          <w:b/>
          <w:bCs/>
        </w:rPr>
        <w:t xml:space="preserve"> </w:t>
      </w:r>
    </w:p>
    <w:p w14:paraId="3D4E1EB3" w14:textId="77777777" w:rsidR="00813A80" w:rsidRPr="000C56E6" w:rsidRDefault="00813A80" w:rsidP="00813A80">
      <w:pPr>
        <w:jc w:val="center"/>
        <w:rPr>
          <w:rFonts w:ascii="Calibri" w:hAnsi="Calibri" w:cs="Arial"/>
          <w:b/>
        </w:rPr>
      </w:pPr>
    </w:p>
    <w:p w14:paraId="78FC7B09" w14:textId="736F7A4B" w:rsidR="00813A80" w:rsidRDefault="00813A80" w:rsidP="00813A80">
      <w:pPr>
        <w:jc w:val="center"/>
        <w:rPr>
          <w:rFonts w:ascii="Calibri" w:hAnsi="Calibri" w:cs="Arial"/>
          <w:b/>
        </w:rPr>
      </w:pPr>
      <w:r w:rsidRPr="000C56E6">
        <w:rPr>
          <w:rFonts w:ascii="Calibri" w:hAnsi="Calibri" w:cs="Arial"/>
          <w:b/>
        </w:rPr>
        <w:t>Meeting</w:t>
      </w:r>
      <w:r>
        <w:rPr>
          <w:rFonts w:ascii="Calibri" w:hAnsi="Calibri" w:cs="Arial"/>
          <w:b/>
        </w:rPr>
        <w:t xml:space="preserve">: </w:t>
      </w:r>
      <w:r w:rsidR="0070138A">
        <w:rPr>
          <w:rFonts w:ascii="Calibri" w:hAnsi="Calibri" w:cs="Arial"/>
          <w:b/>
        </w:rPr>
        <w:t>Tillydrone, Woodside &amp; Seaton Priority Neighbourhood Partnership</w:t>
      </w:r>
    </w:p>
    <w:p w14:paraId="09090973" w14:textId="77777777" w:rsidR="00813A80" w:rsidRPr="000C56E6" w:rsidRDefault="00813A80" w:rsidP="00813A80">
      <w:pPr>
        <w:jc w:val="center"/>
        <w:rPr>
          <w:rFonts w:ascii="Calibri" w:hAnsi="Calibri" w:cs="Arial"/>
          <w:b/>
        </w:rPr>
      </w:pPr>
    </w:p>
    <w:p w14:paraId="3ABC39F3" w14:textId="77777777" w:rsidR="00813A80" w:rsidRPr="000C56E6" w:rsidRDefault="00813A80" w:rsidP="00813A80">
      <w:pPr>
        <w:jc w:val="center"/>
        <w:rPr>
          <w:rFonts w:ascii="Calibri" w:hAnsi="Calibri" w:cs="Arial"/>
          <w:b/>
        </w:rPr>
      </w:pPr>
      <w:r w:rsidRPr="000C56E6">
        <w:rPr>
          <w:rFonts w:ascii="Calibri" w:hAnsi="Calibri" w:cs="Arial"/>
          <w:b/>
        </w:rPr>
        <w:t>MEETING NOTE</w:t>
      </w:r>
    </w:p>
    <w:p w14:paraId="64940099" w14:textId="77777777" w:rsidR="00813A80" w:rsidRPr="00132DAF" w:rsidRDefault="00813A80" w:rsidP="00813A80"/>
    <w:p w14:paraId="1CE7D848" w14:textId="77777777" w:rsidR="00813A80" w:rsidRDefault="00813A80" w:rsidP="00813A80">
      <w:pPr>
        <w:jc w:val="center"/>
      </w:pPr>
    </w:p>
    <w:tbl>
      <w:tblPr>
        <w:tblStyle w:val="TableGrid"/>
        <w:tblW w:w="9634" w:type="dxa"/>
        <w:tblLook w:val="04A0" w:firstRow="1" w:lastRow="0" w:firstColumn="1" w:lastColumn="0" w:noHBand="0" w:noVBand="1"/>
      </w:tblPr>
      <w:tblGrid>
        <w:gridCol w:w="4673"/>
        <w:gridCol w:w="4961"/>
      </w:tblGrid>
      <w:tr w:rsidR="00813A80" w14:paraId="4E96FE55" w14:textId="77777777" w:rsidTr="00362CC7">
        <w:tc>
          <w:tcPr>
            <w:tcW w:w="4673" w:type="dxa"/>
          </w:tcPr>
          <w:p w14:paraId="05610ED0" w14:textId="77777777" w:rsidR="00813A80" w:rsidRPr="002257C3" w:rsidRDefault="00813A80" w:rsidP="00362CC7">
            <w:pPr>
              <w:jc w:val="center"/>
              <w:rPr>
                <w:rFonts w:asciiTheme="minorHAnsi" w:hAnsiTheme="minorHAnsi"/>
                <w:b/>
                <w:bCs/>
              </w:rPr>
            </w:pPr>
            <w:r w:rsidRPr="002257C3">
              <w:rPr>
                <w:rFonts w:asciiTheme="minorHAnsi" w:hAnsiTheme="minorHAnsi"/>
                <w:b/>
                <w:bCs/>
              </w:rPr>
              <w:t>In Attendance</w:t>
            </w:r>
          </w:p>
        </w:tc>
        <w:tc>
          <w:tcPr>
            <w:tcW w:w="4961" w:type="dxa"/>
          </w:tcPr>
          <w:p w14:paraId="7781EE11" w14:textId="77777777" w:rsidR="00813A80" w:rsidRPr="002257C3" w:rsidRDefault="00813A80" w:rsidP="00362CC7">
            <w:pPr>
              <w:jc w:val="center"/>
              <w:rPr>
                <w:rFonts w:asciiTheme="minorHAnsi" w:hAnsiTheme="minorHAnsi" w:cs="Calibri"/>
                <w:b/>
                <w:bCs/>
              </w:rPr>
            </w:pPr>
            <w:r w:rsidRPr="002257C3">
              <w:rPr>
                <w:rFonts w:asciiTheme="minorHAnsi" w:hAnsiTheme="minorHAnsi" w:cs="Calibri"/>
                <w:b/>
                <w:bCs/>
              </w:rPr>
              <w:t>Apologies</w:t>
            </w:r>
          </w:p>
        </w:tc>
      </w:tr>
      <w:tr w:rsidR="00813A80" w14:paraId="171C8E70" w14:textId="77777777" w:rsidTr="00362CC7">
        <w:tc>
          <w:tcPr>
            <w:tcW w:w="4673" w:type="dxa"/>
          </w:tcPr>
          <w:p w14:paraId="11A7DBF9" w14:textId="7A3EF4A9" w:rsidR="00813A80" w:rsidRPr="006F79E6" w:rsidRDefault="0020198C" w:rsidP="00362CC7">
            <w:pPr>
              <w:rPr>
                <w:rFonts w:asciiTheme="minorHAnsi" w:hAnsiTheme="minorHAnsi" w:cstheme="minorHAnsi"/>
              </w:rPr>
            </w:pPr>
            <w:r>
              <w:rPr>
                <w:rFonts w:asciiTheme="minorHAnsi" w:hAnsiTheme="minorHAnsi" w:cstheme="minorHAnsi"/>
              </w:rPr>
              <w:t xml:space="preserve">Abeer Helmi, Community Rep and Chairperson </w:t>
            </w:r>
          </w:p>
        </w:tc>
        <w:tc>
          <w:tcPr>
            <w:tcW w:w="4961" w:type="dxa"/>
          </w:tcPr>
          <w:p w14:paraId="6FAE91CE" w14:textId="7B9DC182" w:rsidR="00813A80" w:rsidRPr="00EB16D8" w:rsidRDefault="00E03BEF" w:rsidP="00362CC7">
            <w:pPr>
              <w:rPr>
                <w:rFonts w:asciiTheme="minorHAnsi" w:hAnsiTheme="minorHAnsi" w:cstheme="minorHAnsi"/>
              </w:rPr>
            </w:pPr>
            <w:r>
              <w:rPr>
                <w:rFonts w:asciiTheme="minorHAnsi" w:hAnsiTheme="minorHAnsi" w:cstheme="minorHAnsi"/>
              </w:rPr>
              <w:t>Graham Donald, Aberdeen City Council</w:t>
            </w:r>
          </w:p>
        </w:tc>
      </w:tr>
      <w:tr w:rsidR="00813A80" w14:paraId="5332382C" w14:textId="77777777" w:rsidTr="00362CC7">
        <w:tc>
          <w:tcPr>
            <w:tcW w:w="4673" w:type="dxa"/>
          </w:tcPr>
          <w:p w14:paraId="3D91293E" w14:textId="2C98BD24" w:rsidR="00813A80" w:rsidRPr="00EB16D8" w:rsidRDefault="0020198C" w:rsidP="00362CC7">
            <w:pPr>
              <w:rPr>
                <w:rFonts w:asciiTheme="minorHAnsi" w:hAnsiTheme="minorHAnsi" w:cstheme="minorHAnsi"/>
              </w:rPr>
            </w:pPr>
            <w:r>
              <w:rPr>
                <w:rFonts w:asciiTheme="minorHAnsi" w:hAnsiTheme="minorHAnsi" w:cstheme="minorHAnsi"/>
              </w:rPr>
              <w:t xml:space="preserve">Dave </w:t>
            </w:r>
            <w:r w:rsidR="00E03BEF">
              <w:rPr>
                <w:rFonts w:asciiTheme="minorHAnsi" w:hAnsiTheme="minorHAnsi" w:cstheme="minorHAnsi"/>
              </w:rPr>
              <w:t>Smith</w:t>
            </w:r>
            <w:r>
              <w:rPr>
                <w:rFonts w:asciiTheme="minorHAnsi" w:hAnsiTheme="minorHAnsi" w:cstheme="minorHAnsi"/>
              </w:rPr>
              <w:t>, Community Rep</w:t>
            </w:r>
          </w:p>
        </w:tc>
        <w:tc>
          <w:tcPr>
            <w:tcW w:w="4961" w:type="dxa"/>
          </w:tcPr>
          <w:p w14:paraId="04E7FF1A" w14:textId="21DB695B" w:rsidR="00813A80" w:rsidRPr="00EB16D8" w:rsidRDefault="00E03BEF" w:rsidP="00362CC7">
            <w:pPr>
              <w:rPr>
                <w:rFonts w:asciiTheme="minorHAnsi" w:hAnsiTheme="minorHAnsi" w:cstheme="minorHAnsi"/>
              </w:rPr>
            </w:pPr>
            <w:r>
              <w:rPr>
                <w:rFonts w:asciiTheme="minorHAnsi" w:hAnsiTheme="minorHAnsi" w:cstheme="minorHAnsi"/>
              </w:rPr>
              <w:t xml:space="preserve">Jane Fullerton, Community Rep </w:t>
            </w:r>
          </w:p>
        </w:tc>
      </w:tr>
      <w:tr w:rsidR="00813A80" w14:paraId="03951D13" w14:textId="77777777" w:rsidTr="00362CC7">
        <w:tc>
          <w:tcPr>
            <w:tcW w:w="4673" w:type="dxa"/>
          </w:tcPr>
          <w:p w14:paraId="48A1E4DF" w14:textId="4ADDBEC3" w:rsidR="00813A80" w:rsidRPr="00EB16D8" w:rsidRDefault="0020198C" w:rsidP="00362CC7">
            <w:pPr>
              <w:rPr>
                <w:rFonts w:asciiTheme="minorHAnsi" w:hAnsiTheme="minorHAnsi" w:cstheme="minorHAnsi"/>
              </w:rPr>
            </w:pPr>
            <w:r>
              <w:rPr>
                <w:rFonts w:asciiTheme="minorHAnsi" w:hAnsiTheme="minorHAnsi" w:cstheme="minorHAnsi"/>
              </w:rPr>
              <w:t>Dave Black, shmu</w:t>
            </w:r>
          </w:p>
        </w:tc>
        <w:tc>
          <w:tcPr>
            <w:tcW w:w="4961" w:type="dxa"/>
          </w:tcPr>
          <w:p w14:paraId="05D626A4" w14:textId="461A2CC3" w:rsidR="00813A80" w:rsidRPr="00EB16D8" w:rsidRDefault="00813A80" w:rsidP="00362CC7">
            <w:pPr>
              <w:rPr>
                <w:rFonts w:asciiTheme="minorHAnsi" w:hAnsiTheme="minorHAnsi" w:cstheme="minorHAnsi"/>
              </w:rPr>
            </w:pPr>
          </w:p>
        </w:tc>
      </w:tr>
      <w:tr w:rsidR="00813A80" w14:paraId="43F91A92" w14:textId="77777777" w:rsidTr="00362CC7">
        <w:tc>
          <w:tcPr>
            <w:tcW w:w="4673" w:type="dxa"/>
          </w:tcPr>
          <w:p w14:paraId="0A891DEC" w14:textId="71D3154F" w:rsidR="00813A80" w:rsidRPr="006F79E6" w:rsidRDefault="004E5679" w:rsidP="00362CC7">
            <w:pPr>
              <w:rPr>
                <w:rFonts w:asciiTheme="minorHAnsi" w:hAnsiTheme="minorHAnsi" w:cstheme="minorHAnsi"/>
              </w:rPr>
            </w:pPr>
            <w:r>
              <w:rPr>
                <w:rFonts w:asciiTheme="minorHAnsi" w:hAnsiTheme="minorHAnsi" w:cstheme="minorHAnsi"/>
              </w:rPr>
              <w:t xml:space="preserve">Chris Smillie, Aberdeen Health and Social Care Partnership </w:t>
            </w:r>
          </w:p>
        </w:tc>
        <w:tc>
          <w:tcPr>
            <w:tcW w:w="4961" w:type="dxa"/>
          </w:tcPr>
          <w:p w14:paraId="494DAD2B" w14:textId="77777777" w:rsidR="00813A80" w:rsidRPr="00712A2F" w:rsidRDefault="00813A80" w:rsidP="00362CC7">
            <w:pPr>
              <w:rPr>
                <w:rFonts w:asciiTheme="minorHAnsi" w:hAnsiTheme="minorHAnsi" w:cstheme="minorHAnsi"/>
              </w:rPr>
            </w:pPr>
          </w:p>
        </w:tc>
      </w:tr>
      <w:tr w:rsidR="00E03BEF" w14:paraId="61785EAA" w14:textId="77777777" w:rsidTr="00362CC7">
        <w:tc>
          <w:tcPr>
            <w:tcW w:w="4673" w:type="dxa"/>
          </w:tcPr>
          <w:p w14:paraId="4AACBAE4" w14:textId="689B4334" w:rsidR="00E03BEF" w:rsidRDefault="00E03BEF" w:rsidP="00362CC7">
            <w:pPr>
              <w:rPr>
                <w:rFonts w:asciiTheme="minorHAnsi" w:hAnsiTheme="minorHAnsi" w:cstheme="minorHAnsi"/>
              </w:rPr>
            </w:pPr>
            <w:r>
              <w:rPr>
                <w:rFonts w:asciiTheme="minorHAnsi" w:hAnsiTheme="minorHAnsi" w:cstheme="minorHAnsi"/>
              </w:rPr>
              <w:t xml:space="preserve">Sara Duncan, Aberdeen City Council </w:t>
            </w:r>
          </w:p>
        </w:tc>
        <w:tc>
          <w:tcPr>
            <w:tcW w:w="4961" w:type="dxa"/>
          </w:tcPr>
          <w:p w14:paraId="5F8A8E0C" w14:textId="77777777" w:rsidR="00E03BEF" w:rsidRPr="00712A2F" w:rsidRDefault="00E03BEF" w:rsidP="00362CC7">
            <w:pPr>
              <w:rPr>
                <w:rFonts w:asciiTheme="minorHAnsi" w:hAnsiTheme="minorHAnsi" w:cstheme="minorHAnsi"/>
              </w:rPr>
            </w:pPr>
          </w:p>
        </w:tc>
      </w:tr>
      <w:tr w:rsidR="00813A80" w14:paraId="306FC724" w14:textId="77777777" w:rsidTr="00362CC7">
        <w:tc>
          <w:tcPr>
            <w:tcW w:w="4673" w:type="dxa"/>
          </w:tcPr>
          <w:p w14:paraId="467D259C" w14:textId="0D4CAEC4" w:rsidR="00813A80" w:rsidRPr="00FD65F1" w:rsidRDefault="00277441" w:rsidP="00362CC7">
            <w:pPr>
              <w:rPr>
                <w:rFonts w:asciiTheme="minorHAnsi" w:hAnsiTheme="minorHAnsi" w:cstheme="minorHAnsi"/>
              </w:rPr>
            </w:pPr>
            <w:r>
              <w:rPr>
                <w:rFonts w:asciiTheme="minorHAnsi" w:hAnsiTheme="minorHAnsi" w:cstheme="minorHAnsi"/>
              </w:rPr>
              <w:t>Susan Morrison, ACVO</w:t>
            </w:r>
          </w:p>
        </w:tc>
        <w:tc>
          <w:tcPr>
            <w:tcW w:w="4961" w:type="dxa"/>
          </w:tcPr>
          <w:p w14:paraId="4A18B1F4" w14:textId="77777777" w:rsidR="00813A80" w:rsidRDefault="00813A80" w:rsidP="00362CC7">
            <w:pPr>
              <w:jc w:val="center"/>
            </w:pPr>
          </w:p>
        </w:tc>
      </w:tr>
      <w:tr w:rsidR="00813A80" w14:paraId="3F626362" w14:textId="77777777" w:rsidTr="00362CC7">
        <w:tc>
          <w:tcPr>
            <w:tcW w:w="4673" w:type="dxa"/>
          </w:tcPr>
          <w:p w14:paraId="4B378053" w14:textId="4893AC4E" w:rsidR="00813A80" w:rsidRPr="00FD65F1" w:rsidRDefault="00277441" w:rsidP="00362CC7">
            <w:pPr>
              <w:rPr>
                <w:rFonts w:asciiTheme="minorHAnsi" w:hAnsiTheme="minorHAnsi" w:cstheme="minorHAnsi"/>
              </w:rPr>
            </w:pPr>
            <w:r>
              <w:rPr>
                <w:rFonts w:asciiTheme="minorHAnsi" w:hAnsiTheme="minorHAnsi" w:cstheme="minorHAnsi"/>
              </w:rPr>
              <w:t>David Innes, A</w:t>
            </w:r>
            <w:r w:rsidR="00E10137">
              <w:rPr>
                <w:rFonts w:asciiTheme="minorHAnsi" w:hAnsiTheme="minorHAnsi" w:cstheme="minorHAnsi"/>
              </w:rPr>
              <w:t xml:space="preserve">ction for a </w:t>
            </w:r>
            <w:r>
              <w:rPr>
                <w:rFonts w:asciiTheme="minorHAnsi" w:hAnsiTheme="minorHAnsi" w:cstheme="minorHAnsi"/>
              </w:rPr>
              <w:t>F</w:t>
            </w:r>
            <w:r w:rsidR="00E10137">
              <w:rPr>
                <w:rFonts w:asciiTheme="minorHAnsi" w:hAnsiTheme="minorHAnsi" w:cstheme="minorHAnsi"/>
              </w:rPr>
              <w:t xml:space="preserve">airer </w:t>
            </w:r>
            <w:r>
              <w:rPr>
                <w:rFonts w:asciiTheme="minorHAnsi" w:hAnsiTheme="minorHAnsi" w:cstheme="minorHAnsi"/>
              </w:rPr>
              <w:t>W</w:t>
            </w:r>
            <w:r w:rsidR="00E10137">
              <w:rPr>
                <w:rFonts w:asciiTheme="minorHAnsi" w:hAnsiTheme="minorHAnsi" w:cstheme="minorHAnsi"/>
              </w:rPr>
              <w:t>orld</w:t>
            </w:r>
          </w:p>
        </w:tc>
        <w:tc>
          <w:tcPr>
            <w:tcW w:w="4961" w:type="dxa"/>
          </w:tcPr>
          <w:p w14:paraId="2B42DE99" w14:textId="77777777" w:rsidR="00813A80" w:rsidRDefault="00813A80" w:rsidP="00362CC7">
            <w:pPr>
              <w:jc w:val="center"/>
            </w:pPr>
          </w:p>
        </w:tc>
      </w:tr>
      <w:tr w:rsidR="00813A80" w14:paraId="7EA7C389" w14:textId="77777777" w:rsidTr="00362CC7">
        <w:tc>
          <w:tcPr>
            <w:tcW w:w="4673" w:type="dxa"/>
          </w:tcPr>
          <w:p w14:paraId="3C8B6B3D" w14:textId="53D70A69" w:rsidR="00813A80" w:rsidRPr="00403EAF" w:rsidRDefault="00277441" w:rsidP="00362CC7">
            <w:pPr>
              <w:rPr>
                <w:rFonts w:asciiTheme="minorHAnsi" w:hAnsiTheme="minorHAnsi" w:cstheme="minorHAnsi"/>
              </w:rPr>
            </w:pPr>
            <w:r>
              <w:rPr>
                <w:rFonts w:asciiTheme="minorHAnsi" w:hAnsiTheme="minorHAnsi" w:cstheme="minorHAnsi"/>
              </w:rPr>
              <w:t xml:space="preserve">Corinna Emslie, NESCAN </w:t>
            </w:r>
          </w:p>
        </w:tc>
        <w:tc>
          <w:tcPr>
            <w:tcW w:w="4961" w:type="dxa"/>
          </w:tcPr>
          <w:p w14:paraId="4B9DC552" w14:textId="77777777" w:rsidR="00813A80" w:rsidRDefault="00813A80" w:rsidP="00362CC7"/>
        </w:tc>
      </w:tr>
      <w:tr w:rsidR="00813A80" w:rsidRPr="00E03BEF" w14:paraId="5199C2F7" w14:textId="77777777" w:rsidTr="00362CC7">
        <w:tc>
          <w:tcPr>
            <w:tcW w:w="4673" w:type="dxa"/>
          </w:tcPr>
          <w:p w14:paraId="05055C6E" w14:textId="29454F3A" w:rsidR="00813A80" w:rsidRPr="00E03BEF" w:rsidRDefault="00E03BEF" w:rsidP="00362CC7">
            <w:pPr>
              <w:rPr>
                <w:rFonts w:asciiTheme="minorHAnsi" w:hAnsiTheme="minorHAnsi" w:cstheme="minorHAnsi"/>
              </w:rPr>
            </w:pPr>
            <w:r w:rsidRPr="00E03BEF">
              <w:rPr>
                <w:rFonts w:asciiTheme="minorHAnsi" w:hAnsiTheme="minorHAnsi" w:cstheme="minorHAnsi"/>
              </w:rPr>
              <w:t>Jade Leyden, Aberdeen City C</w:t>
            </w:r>
            <w:r>
              <w:rPr>
                <w:rFonts w:asciiTheme="minorHAnsi" w:hAnsiTheme="minorHAnsi" w:cstheme="minorHAnsi"/>
              </w:rPr>
              <w:t xml:space="preserve">ouncil </w:t>
            </w:r>
          </w:p>
        </w:tc>
        <w:tc>
          <w:tcPr>
            <w:tcW w:w="4961" w:type="dxa"/>
          </w:tcPr>
          <w:p w14:paraId="39B78C9A" w14:textId="77777777" w:rsidR="00813A80" w:rsidRPr="00E03BEF" w:rsidRDefault="00813A80" w:rsidP="00362CC7"/>
        </w:tc>
      </w:tr>
    </w:tbl>
    <w:p w14:paraId="3437CACC" w14:textId="77777777" w:rsidR="00813A80" w:rsidRPr="00E03BEF" w:rsidRDefault="00813A80" w:rsidP="00813A80"/>
    <w:p w14:paraId="5B6BD271" w14:textId="77777777" w:rsidR="00813A80" w:rsidRPr="00E03BEF" w:rsidRDefault="00813A80" w:rsidP="00813A80"/>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7"/>
        <w:gridCol w:w="2535"/>
      </w:tblGrid>
      <w:tr w:rsidR="00813A80" w:rsidRPr="000C56E6" w14:paraId="30C6B13A" w14:textId="77777777" w:rsidTr="00362CC7">
        <w:tc>
          <w:tcPr>
            <w:tcW w:w="7137" w:type="dxa"/>
            <w:shd w:val="clear" w:color="auto" w:fill="auto"/>
          </w:tcPr>
          <w:p w14:paraId="52752D30" w14:textId="77777777" w:rsidR="00813A80" w:rsidRPr="000C56E6" w:rsidRDefault="00813A80" w:rsidP="00362CC7">
            <w:pPr>
              <w:rPr>
                <w:rFonts w:ascii="Calibri" w:hAnsi="Calibri" w:cs="Arial"/>
                <w:b/>
                <w:color w:val="000000"/>
              </w:rPr>
            </w:pPr>
            <w:r w:rsidRPr="000C56E6">
              <w:rPr>
                <w:rFonts w:ascii="Calibri" w:hAnsi="Calibri" w:cs="Arial"/>
                <w:b/>
                <w:color w:val="000000"/>
              </w:rPr>
              <w:t xml:space="preserve">ACTION POINTS </w:t>
            </w:r>
          </w:p>
          <w:p w14:paraId="7453791B" w14:textId="77777777" w:rsidR="00813A80" w:rsidRPr="000C56E6" w:rsidRDefault="00813A80" w:rsidP="00362CC7">
            <w:pPr>
              <w:rPr>
                <w:rFonts w:ascii="Calibri" w:hAnsi="Calibri" w:cs="Arial"/>
                <w:b/>
                <w:color w:val="000000"/>
              </w:rPr>
            </w:pPr>
          </w:p>
        </w:tc>
        <w:tc>
          <w:tcPr>
            <w:tcW w:w="2535" w:type="dxa"/>
            <w:shd w:val="clear" w:color="auto" w:fill="auto"/>
          </w:tcPr>
          <w:p w14:paraId="4159E583" w14:textId="77777777" w:rsidR="00813A80" w:rsidRPr="000C56E6" w:rsidRDefault="00813A80" w:rsidP="00362CC7">
            <w:pPr>
              <w:jc w:val="center"/>
              <w:rPr>
                <w:rFonts w:ascii="Calibri" w:hAnsi="Calibri" w:cs="Arial"/>
                <w:b/>
              </w:rPr>
            </w:pPr>
            <w:r w:rsidRPr="000C56E6">
              <w:rPr>
                <w:rFonts w:ascii="Calibri" w:hAnsi="Calibri" w:cs="Arial"/>
                <w:b/>
              </w:rPr>
              <w:t>ACTION LEAD</w:t>
            </w:r>
          </w:p>
        </w:tc>
      </w:tr>
      <w:tr w:rsidR="00813A80" w:rsidRPr="000C56E6" w14:paraId="1EDD2E1F" w14:textId="77777777" w:rsidTr="00362CC7">
        <w:tc>
          <w:tcPr>
            <w:tcW w:w="7137" w:type="dxa"/>
            <w:shd w:val="clear" w:color="auto" w:fill="auto"/>
          </w:tcPr>
          <w:p w14:paraId="5189C15B" w14:textId="77777777" w:rsidR="00813A80" w:rsidRDefault="00813A80" w:rsidP="00362CC7">
            <w:pPr>
              <w:numPr>
                <w:ilvl w:val="0"/>
                <w:numId w:val="1"/>
              </w:numPr>
              <w:rPr>
                <w:rFonts w:ascii="Calibri" w:hAnsi="Calibri" w:cs="Arial"/>
                <w:b/>
                <w:color w:val="000000"/>
              </w:rPr>
            </w:pPr>
            <w:r w:rsidRPr="000C56E6">
              <w:rPr>
                <w:rFonts w:ascii="Calibri" w:hAnsi="Calibri" w:cs="Arial"/>
                <w:b/>
                <w:color w:val="000000"/>
              </w:rPr>
              <w:t xml:space="preserve"> Welcome and Introductions</w:t>
            </w:r>
          </w:p>
          <w:p w14:paraId="0736AB1C" w14:textId="77777777" w:rsidR="000D6F59" w:rsidRDefault="000D6F59" w:rsidP="000D6F59">
            <w:pPr>
              <w:rPr>
                <w:rFonts w:ascii="Calibri" w:hAnsi="Calibri" w:cs="Arial"/>
                <w:b/>
                <w:color w:val="000000"/>
              </w:rPr>
            </w:pPr>
          </w:p>
          <w:p w14:paraId="0DE240F0" w14:textId="29D02548" w:rsidR="000D6F59" w:rsidRPr="000D6F59" w:rsidRDefault="000D6F59" w:rsidP="000D6F59">
            <w:pPr>
              <w:rPr>
                <w:rFonts w:ascii="Calibri" w:hAnsi="Calibri" w:cs="Arial"/>
                <w:bCs/>
                <w:color w:val="000000"/>
              </w:rPr>
            </w:pPr>
            <w:r w:rsidRPr="000D6F59">
              <w:rPr>
                <w:rFonts w:ascii="Calibri" w:hAnsi="Calibri" w:cs="Arial"/>
                <w:bCs/>
                <w:color w:val="000000"/>
              </w:rPr>
              <w:t>Abeer opened the meeting and everyone gave introductions</w:t>
            </w:r>
          </w:p>
          <w:p w14:paraId="2CCB9E3F" w14:textId="7280B351" w:rsidR="00813A80" w:rsidRPr="00650B0B" w:rsidRDefault="00813A80" w:rsidP="00362CC7">
            <w:pPr>
              <w:ind w:left="720"/>
              <w:rPr>
                <w:rFonts w:ascii="Calibri" w:hAnsi="Calibri" w:cs="Arial"/>
                <w:bCs/>
                <w:color w:val="000000"/>
              </w:rPr>
            </w:pPr>
          </w:p>
        </w:tc>
        <w:tc>
          <w:tcPr>
            <w:tcW w:w="2535" w:type="dxa"/>
            <w:shd w:val="clear" w:color="auto" w:fill="auto"/>
          </w:tcPr>
          <w:p w14:paraId="1A8296BA" w14:textId="77777777" w:rsidR="00813A80" w:rsidRPr="000C56E6" w:rsidRDefault="00813A80" w:rsidP="00362CC7">
            <w:pPr>
              <w:jc w:val="center"/>
              <w:rPr>
                <w:rFonts w:ascii="Calibri" w:hAnsi="Calibri" w:cs="Arial"/>
                <w:b/>
              </w:rPr>
            </w:pPr>
          </w:p>
        </w:tc>
      </w:tr>
      <w:tr w:rsidR="00813A80" w:rsidRPr="000C56E6" w14:paraId="50175D8E" w14:textId="77777777" w:rsidTr="00362CC7">
        <w:trPr>
          <w:trHeight w:val="1340"/>
        </w:trPr>
        <w:tc>
          <w:tcPr>
            <w:tcW w:w="7137" w:type="dxa"/>
            <w:shd w:val="clear" w:color="auto" w:fill="auto"/>
          </w:tcPr>
          <w:p w14:paraId="263F18DB" w14:textId="77777777" w:rsidR="00813A80" w:rsidRDefault="00813A80" w:rsidP="00362CC7">
            <w:pPr>
              <w:pStyle w:val="paragraph"/>
              <w:numPr>
                <w:ilvl w:val="0"/>
                <w:numId w:val="1"/>
              </w:numPr>
              <w:spacing w:before="0" w:beforeAutospacing="0" w:after="0" w:afterAutospacing="0"/>
              <w:textAlignment w:val="baseline"/>
              <w:rPr>
                <w:rFonts w:ascii="Calibri" w:hAnsi="Calibri" w:cs="Arial"/>
                <w:b/>
                <w:color w:val="000000"/>
              </w:rPr>
            </w:pPr>
            <w:r>
              <w:rPr>
                <w:rFonts w:ascii="Calibri" w:hAnsi="Calibri" w:cs="Arial"/>
                <w:b/>
                <w:color w:val="000000"/>
              </w:rPr>
              <w:t xml:space="preserve">Minutes of previous meeting </w:t>
            </w:r>
          </w:p>
          <w:p w14:paraId="0EBC2BD6" w14:textId="77777777" w:rsidR="00813A80" w:rsidRDefault="00813A80" w:rsidP="00362CC7">
            <w:pPr>
              <w:ind w:left="720"/>
              <w:rPr>
                <w:rFonts w:ascii="Calibri" w:hAnsi="Calibri" w:cs="Arial"/>
                <w:b/>
                <w:color w:val="000000"/>
              </w:rPr>
            </w:pPr>
          </w:p>
          <w:p w14:paraId="5DA948DF" w14:textId="00531794" w:rsidR="00813A80" w:rsidRDefault="00813A80" w:rsidP="00491E13">
            <w:pPr>
              <w:rPr>
                <w:rFonts w:ascii="Calibri" w:hAnsi="Calibri" w:cs="Arial"/>
                <w:b/>
                <w:color w:val="000000"/>
              </w:rPr>
            </w:pPr>
            <w:r>
              <w:rPr>
                <w:rFonts w:ascii="Calibri" w:hAnsi="Calibri" w:cs="Arial"/>
                <w:b/>
                <w:color w:val="000000"/>
              </w:rPr>
              <w:t xml:space="preserve">Approval </w:t>
            </w:r>
          </w:p>
          <w:p w14:paraId="321F17DE" w14:textId="77777777" w:rsidR="00813A80" w:rsidRDefault="00813A80" w:rsidP="00362CC7">
            <w:pPr>
              <w:ind w:left="720"/>
              <w:rPr>
                <w:rFonts w:ascii="Calibri" w:hAnsi="Calibri" w:cs="Arial"/>
                <w:b/>
                <w:color w:val="000000"/>
              </w:rPr>
            </w:pPr>
          </w:p>
          <w:p w14:paraId="425D7F82" w14:textId="63EA6484" w:rsidR="00813A80" w:rsidRDefault="00813A80" w:rsidP="00491E13">
            <w:pPr>
              <w:rPr>
                <w:rFonts w:ascii="Calibri" w:hAnsi="Calibri" w:cs="Arial"/>
                <w:b/>
                <w:color w:val="000000"/>
              </w:rPr>
            </w:pPr>
            <w:r>
              <w:rPr>
                <w:rFonts w:ascii="Calibri" w:hAnsi="Calibri" w:cs="Arial"/>
                <w:b/>
                <w:color w:val="000000"/>
              </w:rPr>
              <w:t>Actions</w:t>
            </w:r>
          </w:p>
          <w:p w14:paraId="48A4BA02" w14:textId="77777777" w:rsidR="00813A80" w:rsidRPr="00625754" w:rsidRDefault="00813A80" w:rsidP="00362CC7">
            <w:pPr>
              <w:ind w:left="720"/>
              <w:rPr>
                <w:rFonts w:ascii="Calibri" w:hAnsi="Calibri" w:cs="Arial"/>
                <w:bCs/>
                <w:color w:val="000000"/>
              </w:rPr>
            </w:pPr>
          </w:p>
          <w:p w14:paraId="0ED356A8" w14:textId="5AD1014D" w:rsidR="000D6F59" w:rsidRDefault="000D6F59" w:rsidP="00491E13">
            <w:pPr>
              <w:rPr>
                <w:rFonts w:ascii="Calibri" w:hAnsi="Calibri" w:cs="Arial"/>
                <w:bCs/>
                <w:color w:val="000000"/>
              </w:rPr>
            </w:pPr>
            <w:r w:rsidRPr="00625754">
              <w:rPr>
                <w:rFonts w:ascii="Calibri" w:hAnsi="Calibri" w:cs="Arial"/>
                <w:bCs/>
                <w:color w:val="000000"/>
              </w:rPr>
              <w:t xml:space="preserve">Minutes were approved  </w:t>
            </w:r>
          </w:p>
          <w:p w14:paraId="6A872AD6" w14:textId="77777777" w:rsidR="00491E13" w:rsidRPr="00625754" w:rsidRDefault="00491E13" w:rsidP="00491E13">
            <w:pPr>
              <w:rPr>
                <w:rFonts w:ascii="Calibri" w:hAnsi="Calibri" w:cs="Arial"/>
                <w:bCs/>
                <w:color w:val="000000"/>
              </w:rPr>
            </w:pPr>
          </w:p>
          <w:p w14:paraId="17F178AB" w14:textId="6DE36BA0" w:rsidR="00813A80" w:rsidRDefault="00813A80" w:rsidP="00491E13">
            <w:pPr>
              <w:rPr>
                <w:rFonts w:ascii="Calibri" w:hAnsi="Calibri" w:cs="Arial"/>
                <w:b/>
                <w:color w:val="000000"/>
              </w:rPr>
            </w:pPr>
            <w:r>
              <w:rPr>
                <w:rFonts w:ascii="Calibri" w:hAnsi="Calibri" w:cs="Arial"/>
                <w:b/>
                <w:color w:val="000000"/>
              </w:rPr>
              <w:t xml:space="preserve">Matters Arising </w:t>
            </w:r>
          </w:p>
          <w:p w14:paraId="5F4B0DB7" w14:textId="77777777" w:rsidR="00DA179D" w:rsidRDefault="00DA179D" w:rsidP="00362CC7">
            <w:pPr>
              <w:ind w:left="720"/>
              <w:rPr>
                <w:rFonts w:ascii="Calibri" w:hAnsi="Calibri" w:cs="Arial"/>
                <w:b/>
                <w:color w:val="000000"/>
              </w:rPr>
            </w:pPr>
          </w:p>
          <w:p w14:paraId="652B2A57" w14:textId="60F468D8" w:rsidR="00DA179D" w:rsidRPr="000B6AAF" w:rsidRDefault="00DA179D" w:rsidP="00491E13">
            <w:pPr>
              <w:rPr>
                <w:rFonts w:ascii="Calibri" w:hAnsi="Calibri" w:cs="Arial"/>
                <w:bCs/>
                <w:color w:val="000000"/>
              </w:rPr>
            </w:pPr>
            <w:r w:rsidRPr="000B6AAF">
              <w:rPr>
                <w:rFonts w:ascii="Calibri" w:hAnsi="Calibri" w:cs="Arial"/>
                <w:bCs/>
                <w:color w:val="000000"/>
              </w:rPr>
              <w:lastRenderedPageBreak/>
              <w:t xml:space="preserve">Jade shared that she had found the platform that can be used to generate AI minutes. Whilst there is a subscription for use of the site, there is also a free function whereby community groups could use it to generate minutes from their meetings a few times per month. The name of the site is Fathom and this is the link: </w:t>
            </w:r>
            <w:hyperlink r:id="rId9" w:history="1">
              <w:r w:rsidR="000B6AAF" w:rsidRPr="000B6AAF">
                <w:rPr>
                  <w:rStyle w:val="Hyperlink"/>
                  <w:rFonts w:ascii="Calibri" w:hAnsi="Calibri" w:cs="Arial"/>
                  <w:bCs/>
                </w:rPr>
                <w:t>Fathom AI Notetaker - Never Take Notes Again</w:t>
              </w:r>
            </w:hyperlink>
          </w:p>
          <w:p w14:paraId="25AEF4D1" w14:textId="77777777" w:rsidR="00813A80" w:rsidRPr="001D29D9" w:rsidRDefault="00813A80" w:rsidP="00362CC7">
            <w:pPr>
              <w:ind w:left="720"/>
              <w:rPr>
                <w:rFonts w:ascii="Calibri" w:hAnsi="Calibri" w:cs="Arial"/>
                <w:bCs/>
                <w:color w:val="000000"/>
              </w:rPr>
            </w:pPr>
          </w:p>
        </w:tc>
        <w:tc>
          <w:tcPr>
            <w:tcW w:w="2535" w:type="dxa"/>
            <w:shd w:val="clear" w:color="auto" w:fill="auto"/>
          </w:tcPr>
          <w:p w14:paraId="43F2AE59" w14:textId="77777777" w:rsidR="00813A80" w:rsidRPr="000C56E6" w:rsidRDefault="00813A80" w:rsidP="00362CC7">
            <w:pPr>
              <w:jc w:val="center"/>
              <w:rPr>
                <w:rFonts w:ascii="Calibri" w:hAnsi="Calibri" w:cs="Arial"/>
                <w:b/>
              </w:rPr>
            </w:pPr>
          </w:p>
        </w:tc>
      </w:tr>
      <w:tr w:rsidR="00813A80" w:rsidRPr="000C56E6" w14:paraId="0E5B54BB" w14:textId="77777777" w:rsidTr="00362CC7">
        <w:tc>
          <w:tcPr>
            <w:tcW w:w="7137" w:type="dxa"/>
            <w:shd w:val="clear" w:color="auto" w:fill="auto"/>
          </w:tcPr>
          <w:p w14:paraId="6EC9AD2F" w14:textId="046E04D2" w:rsidR="00813A80" w:rsidRDefault="00984DAE" w:rsidP="00984DAE">
            <w:pPr>
              <w:rPr>
                <w:rFonts w:ascii="Calibri" w:hAnsi="Calibri"/>
                <w:b/>
                <w:color w:val="000000"/>
              </w:rPr>
            </w:pPr>
            <w:r>
              <w:rPr>
                <w:rFonts w:ascii="Calibri" w:hAnsi="Calibri"/>
                <w:b/>
                <w:color w:val="000000"/>
              </w:rPr>
              <w:t>Aberdeen for a Fairer World</w:t>
            </w:r>
            <w:r w:rsidR="00694FF5">
              <w:rPr>
                <w:rFonts w:ascii="Calibri" w:hAnsi="Calibri"/>
                <w:b/>
                <w:color w:val="000000"/>
              </w:rPr>
              <w:t>/NESCAN</w:t>
            </w:r>
            <w:r>
              <w:rPr>
                <w:rFonts w:ascii="Calibri" w:hAnsi="Calibri"/>
                <w:b/>
                <w:color w:val="000000"/>
              </w:rPr>
              <w:t xml:space="preserve"> </w:t>
            </w:r>
          </w:p>
          <w:p w14:paraId="3CF8FD52" w14:textId="77777777" w:rsidR="00984DAE" w:rsidRDefault="00984DAE" w:rsidP="00984DAE">
            <w:pPr>
              <w:rPr>
                <w:rFonts w:ascii="Calibri" w:hAnsi="Calibri"/>
                <w:b/>
                <w:color w:val="000000"/>
              </w:rPr>
            </w:pPr>
          </w:p>
          <w:p w14:paraId="243BE89A" w14:textId="4C6EEEE4" w:rsidR="00984DAE" w:rsidRPr="00C41A7A" w:rsidRDefault="00694FF5" w:rsidP="00984DAE">
            <w:pPr>
              <w:rPr>
                <w:rFonts w:ascii="Calibri" w:hAnsi="Calibri"/>
                <w:bCs/>
                <w:color w:val="000000"/>
              </w:rPr>
            </w:pPr>
            <w:r w:rsidRPr="00C41A7A">
              <w:rPr>
                <w:rFonts w:ascii="Calibri" w:hAnsi="Calibri"/>
                <w:bCs/>
                <w:color w:val="000000"/>
              </w:rPr>
              <w:t>David Shared that following the previous meeting he has me</w:t>
            </w:r>
            <w:r w:rsidR="002926B6" w:rsidRPr="00C41A7A">
              <w:rPr>
                <w:rFonts w:ascii="Calibri" w:hAnsi="Calibri"/>
                <w:bCs/>
                <w:color w:val="000000"/>
              </w:rPr>
              <w:t>t</w:t>
            </w:r>
            <w:r w:rsidRPr="00C41A7A">
              <w:rPr>
                <w:rFonts w:ascii="Calibri" w:hAnsi="Calibri"/>
                <w:bCs/>
                <w:color w:val="000000"/>
              </w:rPr>
              <w:t xml:space="preserve"> with</w:t>
            </w:r>
            <w:r w:rsidR="002926B6" w:rsidRPr="00C41A7A">
              <w:rPr>
                <w:rFonts w:ascii="Calibri" w:hAnsi="Calibri"/>
                <w:bCs/>
                <w:color w:val="000000"/>
              </w:rPr>
              <w:t xml:space="preserve"> groups that had previously been promised £3,000 to develop work identified through the previous people assemblies. These groups are: </w:t>
            </w:r>
          </w:p>
          <w:p w14:paraId="1CD28416" w14:textId="77777777" w:rsidR="002926B6" w:rsidRPr="00C41A7A" w:rsidRDefault="002926B6" w:rsidP="00984DAE">
            <w:pPr>
              <w:rPr>
                <w:rFonts w:ascii="Calibri" w:hAnsi="Calibri"/>
                <w:bCs/>
                <w:color w:val="000000"/>
              </w:rPr>
            </w:pPr>
          </w:p>
          <w:p w14:paraId="6F1515A3" w14:textId="299DB347" w:rsidR="002926B6" w:rsidRPr="00C41A7A" w:rsidRDefault="002926B6" w:rsidP="00C41A7A">
            <w:pPr>
              <w:pStyle w:val="ListParagraph"/>
              <w:numPr>
                <w:ilvl w:val="0"/>
                <w:numId w:val="3"/>
              </w:numPr>
              <w:rPr>
                <w:rFonts w:ascii="Calibri" w:hAnsi="Calibri"/>
                <w:bCs/>
                <w:color w:val="000000"/>
              </w:rPr>
            </w:pPr>
            <w:r w:rsidRPr="00C41A7A">
              <w:rPr>
                <w:rFonts w:ascii="Calibri" w:hAnsi="Calibri"/>
                <w:bCs/>
                <w:color w:val="000000"/>
              </w:rPr>
              <w:t>Earth and Worms</w:t>
            </w:r>
          </w:p>
          <w:p w14:paraId="15CC912F" w14:textId="2B9F89A9" w:rsidR="002926B6" w:rsidRPr="00C41A7A" w:rsidRDefault="002926B6" w:rsidP="00C41A7A">
            <w:pPr>
              <w:pStyle w:val="ListParagraph"/>
              <w:numPr>
                <w:ilvl w:val="0"/>
                <w:numId w:val="3"/>
              </w:numPr>
              <w:rPr>
                <w:rFonts w:ascii="Calibri" w:hAnsi="Calibri"/>
                <w:bCs/>
                <w:color w:val="000000"/>
              </w:rPr>
            </w:pPr>
            <w:r w:rsidRPr="00C41A7A">
              <w:rPr>
                <w:rFonts w:ascii="Calibri" w:hAnsi="Calibri"/>
                <w:bCs/>
                <w:color w:val="000000"/>
              </w:rPr>
              <w:t>Woodside Network (Woodside Decides)</w:t>
            </w:r>
          </w:p>
          <w:p w14:paraId="5E32A5B2" w14:textId="42C6A28E" w:rsidR="002926B6" w:rsidRPr="00C41A7A" w:rsidRDefault="002926B6" w:rsidP="00C41A7A">
            <w:pPr>
              <w:pStyle w:val="ListParagraph"/>
              <w:numPr>
                <w:ilvl w:val="0"/>
                <w:numId w:val="3"/>
              </w:numPr>
              <w:rPr>
                <w:rFonts w:ascii="Calibri" w:hAnsi="Calibri"/>
                <w:bCs/>
                <w:color w:val="000000"/>
              </w:rPr>
            </w:pPr>
            <w:r w:rsidRPr="00C41A7A">
              <w:rPr>
                <w:rFonts w:ascii="Calibri" w:hAnsi="Calibri"/>
                <w:bCs/>
                <w:color w:val="000000"/>
              </w:rPr>
              <w:t>Seaton Community Council</w:t>
            </w:r>
          </w:p>
          <w:p w14:paraId="7A2BE86E" w14:textId="77777777" w:rsidR="002926B6" w:rsidRPr="00C41A7A" w:rsidRDefault="002926B6" w:rsidP="00984DAE">
            <w:pPr>
              <w:rPr>
                <w:rFonts w:ascii="Calibri" w:hAnsi="Calibri"/>
                <w:bCs/>
                <w:color w:val="000000"/>
              </w:rPr>
            </w:pPr>
          </w:p>
          <w:p w14:paraId="4109D26D" w14:textId="7327E1F7" w:rsidR="002926B6" w:rsidRDefault="002926B6" w:rsidP="00984DAE">
            <w:pPr>
              <w:rPr>
                <w:rFonts w:ascii="Calibri" w:hAnsi="Calibri"/>
                <w:bCs/>
                <w:color w:val="000000"/>
              </w:rPr>
            </w:pPr>
            <w:r w:rsidRPr="00C41A7A">
              <w:rPr>
                <w:rFonts w:ascii="Calibri" w:hAnsi="Calibri"/>
                <w:bCs/>
                <w:color w:val="000000"/>
              </w:rPr>
              <w:t>These groups will take a community commissioning approach to spending this</w:t>
            </w:r>
            <w:r w:rsidR="00E72E08" w:rsidRPr="00C41A7A">
              <w:rPr>
                <w:rFonts w:ascii="Calibri" w:hAnsi="Calibri"/>
                <w:bCs/>
                <w:color w:val="000000"/>
              </w:rPr>
              <w:t xml:space="preserve"> on relevant projects. The groups have a responsibility to report back on the impact of the funding</w:t>
            </w:r>
            <w:r w:rsidR="00C41A7A" w:rsidRPr="00C41A7A">
              <w:rPr>
                <w:rFonts w:ascii="Calibri" w:hAnsi="Calibri"/>
                <w:bCs/>
                <w:color w:val="000000"/>
              </w:rPr>
              <w:t xml:space="preserve">. This funding originated from the Just Transition Community Fund. </w:t>
            </w:r>
          </w:p>
          <w:p w14:paraId="33191EEA" w14:textId="77777777" w:rsidR="0052139B" w:rsidRDefault="0052139B" w:rsidP="00984DAE">
            <w:pPr>
              <w:rPr>
                <w:rFonts w:ascii="Calibri" w:hAnsi="Calibri"/>
                <w:bCs/>
                <w:color w:val="000000"/>
              </w:rPr>
            </w:pPr>
          </w:p>
          <w:p w14:paraId="251E7BC6" w14:textId="79DA6198" w:rsidR="0052139B" w:rsidRDefault="0052139B" w:rsidP="00984DAE">
            <w:pPr>
              <w:rPr>
                <w:rFonts w:ascii="Calibri" w:hAnsi="Calibri"/>
                <w:bCs/>
                <w:color w:val="000000"/>
              </w:rPr>
            </w:pPr>
            <w:r>
              <w:rPr>
                <w:rFonts w:ascii="Calibri" w:hAnsi="Calibri"/>
                <w:bCs/>
                <w:color w:val="000000"/>
              </w:rPr>
              <w:t>The reports will be shared with the Priority Neighbourhood Partnership as it is recognised that the</w:t>
            </w:r>
            <w:r w:rsidR="000D774C">
              <w:rPr>
                <w:rFonts w:ascii="Calibri" w:hAnsi="Calibri"/>
                <w:bCs/>
                <w:color w:val="000000"/>
              </w:rPr>
              <w:t>se projects will link to priorities identified within the Locality Plans.</w:t>
            </w:r>
          </w:p>
          <w:p w14:paraId="461A96DF" w14:textId="77777777" w:rsidR="001B1737" w:rsidRDefault="001B1737" w:rsidP="00984DAE">
            <w:pPr>
              <w:rPr>
                <w:rFonts w:ascii="Calibri" w:hAnsi="Calibri"/>
                <w:bCs/>
                <w:color w:val="000000"/>
              </w:rPr>
            </w:pPr>
          </w:p>
          <w:p w14:paraId="6E92584A" w14:textId="4194BE22" w:rsidR="001B1737" w:rsidRPr="00C41A7A" w:rsidRDefault="00224BF6" w:rsidP="0097773C">
            <w:pPr>
              <w:rPr>
                <w:rFonts w:ascii="Calibri" w:hAnsi="Calibri"/>
                <w:bCs/>
                <w:color w:val="000000"/>
              </w:rPr>
            </w:pPr>
            <w:r>
              <w:rPr>
                <w:rFonts w:ascii="Calibri" w:hAnsi="Calibri"/>
                <w:bCs/>
                <w:color w:val="000000"/>
              </w:rPr>
              <w:t>It was confirmed that the Eniv</w:t>
            </w:r>
            <w:r w:rsidR="00C848C4">
              <w:rPr>
                <w:rFonts w:ascii="Calibri" w:hAnsi="Calibri"/>
                <w:bCs/>
                <w:color w:val="000000"/>
              </w:rPr>
              <w:t>i</w:t>
            </w:r>
            <w:r>
              <w:rPr>
                <w:rFonts w:ascii="Calibri" w:hAnsi="Calibri"/>
                <w:bCs/>
                <w:color w:val="000000"/>
              </w:rPr>
              <w:t>rolution event will come back this year</w:t>
            </w:r>
            <w:r w:rsidR="00647582">
              <w:rPr>
                <w:rFonts w:ascii="Calibri" w:hAnsi="Calibri"/>
                <w:bCs/>
                <w:color w:val="000000"/>
              </w:rPr>
              <w:t>, 20</w:t>
            </w:r>
            <w:r w:rsidR="00647582" w:rsidRPr="00647582">
              <w:rPr>
                <w:rFonts w:ascii="Calibri" w:hAnsi="Calibri"/>
                <w:bCs/>
                <w:color w:val="000000"/>
                <w:vertAlign w:val="superscript"/>
              </w:rPr>
              <w:t>th</w:t>
            </w:r>
            <w:r w:rsidR="00647582">
              <w:rPr>
                <w:rFonts w:ascii="Calibri" w:hAnsi="Calibri"/>
                <w:bCs/>
                <w:color w:val="000000"/>
              </w:rPr>
              <w:t xml:space="preserve"> September at Seaton Park. </w:t>
            </w:r>
            <w:r>
              <w:rPr>
                <w:rFonts w:ascii="Calibri" w:hAnsi="Calibri"/>
                <w:bCs/>
                <w:color w:val="000000"/>
              </w:rPr>
              <w:t>It will kick off climate action week</w:t>
            </w:r>
            <w:r w:rsidR="00647582">
              <w:rPr>
                <w:rFonts w:ascii="Calibri" w:hAnsi="Calibri"/>
                <w:bCs/>
                <w:color w:val="000000"/>
              </w:rPr>
              <w:t>.</w:t>
            </w:r>
            <w:r w:rsidR="0097773C">
              <w:rPr>
                <w:rFonts w:ascii="Calibri" w:hAnsi="Calibri"/>
                <w:bCs/>
                <w:color w:val="000000"/>
              </w:rPr>
              <w:t xml:space="preserve"> You can find out more here: </w:t>
            </w:r>
            <w:hyperlink r:id="rId10" w:history="1">
              <w:r w:rsidR="0097773C" w:rsidRPr="0097773C">
                <w:rPr>
                  <w:rStyle w:val="Hyperlink"/>
                  <w:rFonts w:ascii="Calibri" w:hAnsi="Calibri"/>
                  <w:bCs/>
                </w:rPr>
                <w:t>Envirolution</w:t>
              </w:r>
            </w:hyperlink>
            <w:r w:rsidR="0097773C">
              <w:rPr>
                <w:rFonts w:ascii="Calibri" w:hAnsi="Calibri"/>
                <w:bCs/>
                <w:color w:val="000000"/>
              </w:rPr>
              <w:t xml:space="preserve"> </w:t>
            </w:r>
          </w:p>
          <w:p w14:paraId="4A05CD7F" w14:textId="77777777" w:rsidR="00813A80" w:rsidRPr="000C56E6" w:rsidRDefault="00813A80" w:rsidP="00491E13">
            <w:pPr>
              <w:rPr>
                <w:rFonts w:ascii="Calibri" w:hAnsi="Calibri"/>
                <w:b/>
                <w:color w:val="000000"/>
              </w:rPr>
            </w:pPr>
          </w:p>
        </w:tc>
        <w:tc>
          <w:tcPr>
            <w:tcW w:w="2535" w:type="dxa"/>
            <w:shd w:val="clear" w:color="auto" w:fill="auto"/>
          </w:tcPr>
          <w:p w14:paraId="5BA970DA" w14:textId="77777777" w:rsidR="00813A80" w:rsidRPr="00650B0B" w:rsidRDefault="00813A80" w:rsidP="00362CC7">
            <w:pPr>
              <w:rPr>
                <w:rFonts w:ascii="Calibri" w:hAnsi="Calibri" w:cs="Arial"/>
                <w:b/>
              </w:rPr>
            </w:pPr>
          </w:p>
        </w:tc>
      </w:tr>
      <w:tr w:rsidR="00813A80" w:rsidRPr="000C56E6" w14:paraId="4A942335" w14:textId="77777777" w:rsidTr="00362CC7">
        <w:tc>
          <w:tcPr>
            <w:tcW w:w="7137" w:type="dxa"/>
            <w:shd w:val="clear" w:color="auto" w:fill="auto"/>
          </w:tcPr>
          <w:p w14:paraId="64A8213B" w14:textId="13CBD528" w:rsidR="00813A80" w:rsidRPr="007B4A0B" w:rsidRDefault="007B4A0B" w:rsidP="007B4A0B">
            <w:pPr>
              <w:rPr>
                <w:rFonts w:ascii="Calibri" w:hAnsi="Calibri" w:cs="Arial"/>
                <w:b/>
                <w:color w:val="000000"/>
              </w:rPr>
            </w:pPr>
            <w:r w:rsidRPr="007B4A0B">
              <w:rPr>
                <w:rFonts w:ascii="Calibri" w:hAnsi="Calibri" w:cs="Arial"/>
                <w:b/>
                <w:color w:val="000000"/>
              </w:rPr>
              <w:t xml:space="preserve">Your Place, Your Plans, Your Future and the Locality Plan refresh </w:t>
            </w:r>
          </w:p>
          <w:p w14:paraId="74C260E3" w14:textId="77777777" w:rsidR="002A2F98" w:rsidRDefault="002A2F98" w:rsidP="007B4A0B">
            <w:pPr>
              <w:rPr>
                <w:rFonts w:ascii="Calibri" w:hAnsi="Calibri" w:cs="Arial"/>
                <w:bCs/>
                <w:color w:val="000000"/>
              </w:rPr>
            </w:pPr>
          </w:p>
          <w:p w14:paraId="18EB1350" w14:textId="49AF5FEA" w:rsidR="007B4A0B" w:rsidRDefault="00C848C4" w:rsidP="007B4A0B">
            <w:pPr>
              <w:rPr>
                <w:rFonts w:ascii="Calibri" w:hAnsi="Calibri" w:cs="Arial"/>
                <w:bCs/>
                <w:color w:val="000000"/>
              </w:rPr>
            </w:pPr>
            <w:r>
              <w:rPr>
                <w:rFonts w:ascii="Calibri" w:hAnsi="Calibri" w:cs="Arial"/>
                <w:bCs/>
                <w:color w:val="000000"/>
              </w:rPr>
              <w:t>Jade shared that the consultation closed on the 18</w:t>
            </w:r>
            <w:r w:rsidRPr="00C848C4">
              <w:rPr>
                <w:rFonts w:ascii="Calibri" w:hAnsi="Calibri" w:cs="Arial"/>
                <w:bCs/>
                <w:color w:val="000000"/>
                <w:vertAlign w:val="superscript"/>
              </w:rPr>
              <w:t>th</w:t>
            </w:r>
            <w:r>
              <w:rPr>
                <w:rFonts w:ascii="Calibri" w:hAnsi="Calibri" w:cs="Arial"/>
                <w:bCs/>
                <w:color w:val="000000"/>
              </w:rPr>
              <w:t xml:space="preserve"> of May, and had a total of 2,087 responses across Aberdeen City. Work is being done currently to </w:t>
            </w:r>
            <w:r w:rsidR="00A82A1B">
              <w:rPr>
                <w:rFonts w:ascii="Calibri" w:hAnsi="Calibri" w:cs="Arial"/>
                <w:bCs/>
                <w:color w:val="000000"/>
              </w:rPr>
              <w:t xml:space="preserve">analyse the data that was received. </w:t>
            </w:r>
          </w:p>
          <w:p w14:paraId="4DCF9EE0" w14:textId="77777777" w:rsidR="00A82A1B" w:rsidRDefault="00A82A1B" w:rsidP="007B4A0B">
            <w:pPr>
              <w:rPr>
                <w:rFonts w:ascii="Calibri" w:hAnsi="Calibri" w:cs="Arial"/>
                <w:bCs/>
                <w:color w:val="000000"/>
              </w:rPr>
            </w:pPr>
          </w:p>
          <w:p w14:paraId="22DE613D" w14:textId="693A8A35" w:rsidR="00A82A1B" w:rsidRDefault="00CC3167" w:rsidP="007B4A0B">
            <w:pPr>
              <w:rPr>
                <w:rFonts w:ascii="Calibri" w:hAnsi="Calibri" w:cs="Arial"/>
                <w:bCs/>
                <w:color w:val="000000"/>
              </w:rPr>
            </w:pPr>
            <w:r>
              <w:rPr>
                <w:rFonts w:ascii="Calibri" w:hAnsi="Calibri" w:cs="Arial"/>
                <w:bCs/>
                <w:color w:val="000000"/>
              </w:rPr>
              <w:t xml:space="preserve">When there is a better picture of the outcome across localities, some communication will be shared across Social Media to share </w:t>
            </w:r>
            <w:r w:rsidR="004941EB">
              <w:rPr>
                <w:rFonts w:ascii="Calibri" w:hAnsi="Calibri" w:cs="Arial"/>
                <w:bCs/>
                <w:color w:val="000000"/>
              </w:rPr>
              <w:t xml:space="preserve">information before reports are available. </w:t>
            </w:r>
          </w:p>
          <w:p w14:paraId="55FCF35A" w14:textId="77777777" w:rsidR="004941EB" w:rsidRDefault="004941EB" w:rsidP="007B4A0B">
            <w:pPr>
              <w:rPr>
                <w:rFonts w:ascii="Calibri" w:hAnsi="Calibri" w:cs="Arial"/>
                <w:bCs/>
                <w:color w:val="000000"/>
              </w:rPr>
            </w:pPr>
          </w:p>
          <w:p w14:paraId="704F7636" w14:textId="71A456FA" w:rsidR="004941EB" w:rsidRDefault="004941EB" w:rsidP="007B4A0B">
            <w:pPr>
              <w:rPr>
                <w:rFonts w:ascii="Calibri" w:hAnsi="Calibri" w:cs="Arial"/>
                <w:bCs/>
                <w:color w:val="000000"/>
              </w:rPr>
            </w:pPr>
            <w:r>
              <w:rPr>
                <w:rFonts w:ascii="Calibri" w:hAnsi="Calibri" w:cs="Arial"/>
                <w:bCs/>
                <w:color w:val="000000"/>
              </w:rPr>
              <w:t>Last time the Locality Plans were refreshed, the priorities were played back to this group before the plans were updated. We are looking at ways to extend community involvement in this process to ensure there is community ownership of the plans</w:t>
            </w:r>
            <w:r w:rsidR="00A573C3">
              <w:rPr>
                <w:rFonts w:ascii="Calibri" w:hAnsi="Calibri" w:cs="Arial"/>
                <w:bCs/>
                <w:color w:val="000000"/>
              </w:rPr>
              <w:t xml:space="preserve">. Work around how we deliver PNPs will be looked at also. </w:t>
            </w:r>
          </w:p>
          <w:p w14:paraId="1D8A086D" w14:textId="77777777" w:rsidR="0061531B" w:rsidRDefault="0061531B" w:rsidP="007B4A0B">
            <w:pPr>
              <w:rPr>
                <w:rFonts w:ascii="Calibri" w:hAnsi="Calibri" w:cs="Arial"/>
                <w:bCs/>
                <w:color w:val="000000"/>
              </w:rPr>
            </w:pPr>
          </w:p>
          <w:p w14:paraId="581FD635" w14:textId="45288E5E" w:rsidR="0061531B" w:rsidRDefault="0061531B" w:rsidP="007B4A0B">
            <w:pPr>
              <w:rPr>
                <w:rFonts w:ascii="Calibri" w:hAnsi="Calibri" w:cs="Arial"/>
                <w:bCs/>
                <w:color w:val="000000"/>
              </w:rPr>
            </w:pPr>
            <w:r>
              <w:rPr>
                <w:rFonts w:ascii="Calibri" w:hAnsi="Calibri" w:cs="Arial"/>
                <w:bCs/>
                <w:color w:val="000000"/>
              </w:rPr>
              <w:lastRenderedPageBreak/>
              <w:t xml:space="preserve">Dave from shmu </w:t>
            </w:r>
            <w:r w:rsidR="001341EB">
              <w:rPr>
                <w:rFonts w:ascii="Calibri" w:hAnsi="Calibri" w:cs="Arial"/>
                <w:bCs/>
                <w:color w:val="000000"/>
              </w:rPr>
              <w:t xml:space="preserve">explained that shmu ran creative sessions led by creative practitioners to test different ways of generating </w:t>
            </w:r>
            <w:r w:rsidR="003C4331">
              <w:rPr>
                <w:rFonts w:ascii="Calibri" w:hAnsi="Calibri" w:cs="Arial"/>
                <w:bCs/>
                <w:color w:val="000000"/>
              </w:rPr>
              <w:t xml:space="preserve">information for the consultation. </w:t>
            </w:r>
            <w:r w:rsidR="006F2DE2">
              <w:rPr>
                <w:rFonts w:ascii="Calibri" w:hAnsi="Calibri" w:cs="Arial"/>
                <w:bCs/>
                <w:color w:val="000000"/>
              </w:rPr>
              <w:t xml:space="preserve">Abeer suggested this might be something to look at for future engagements to encourage people to participate. </w:t>
            </w:r>
          </w:p>
          <w:p w14:paraId="59054F8A" w14:textId="77777777" w:rsidR="00A573C3" w:rsidRDefault="00A573C3" w:rsidP="007B4A0B">
            <w:pPr>
              <w:rPr>
                <w:rFonts w:ascii="Calibri" w:hAnsi="Calibri" w:cs="Arial"/>
                <w:bCs/>
                <w:color w:val="000000"/>
              </w:rPr>
            </w:pPr>
          </w:p>
          <w:p w14:paraId="312D5C89" w14:textId="3D79A25E" w:rsidR="00A573C3" w:rsidRPr="007B4A0B" w:rsidRDefault="00A573C3" w:rsidP="007B4A0B">
            <w:pPr>
              <w:rPr>
                <w:rFonts w:ascii="Calibri" w:hAnsi="Calibri" w:cs="Arial"/>
                <w:bCs/>
                <w:color w:val="000000"/>
              </w:rPr>
            </w:pPr>
            <w:r>
              <w:rPr>
                <w:rFonts w:ascii="Calibri" w:hAnsi="Calibri" w:cs="Arial"/>
                <w:bCs/>
                <w:color w:val="000000"/>
              </w:rPr>
              <w:t>Abeer also suggested that when we look at ways we can improve PNPs that we come with suggestions/prompts to make for easier conversations.</w:t>
            </w:r>
          </w:p>
          <w:p w14:paraId="637B2C62" w14:textId="77777777" w:rsidR="002A2F98" w:rsidRPr="00A573C3" w:rsidRDefault="002A2F98" w:rsidP="00A573C3">
            <w:pPr>
              <w:rPr>
                <w:rFonts w:ascii="Calibri" w:hAnsi="Calibri" w:cs="Arial"/>
                <w:bCs/>
                <w:color w:val="000000"/>
              </w:rPr>
            </w:pPr>
          </w:p>
        </w:tc>
        <w:tc>
          <w:tcPr>
            <w:tcW w:w="2535" w:type="dxa"/>
            <w:shd w:val="clear" w:color="auto" w:fill="auto"/>
          </w:tcPr>
          <w:p w14:paraId="076285AB" w14:textId="77777777" w:rsidR="00813A80" w:rsidRPr="000C56E6" w:rsidRDefault="00813A80" w:rsidP="00362CC7">
            <w:pPr>
              <w:rPr>
                <w:rFonts w:ascii="Calibri" w:hAnsi="Calibri" w:cs="Arial"/>
                <w:b/>
              </w:rPr>
            </w:pPr>
          </w:p>
          <w:p w14:paraId="69AEB155" w14:textId="77777777" w:rsidR="00813A80" w:rsidRPr="000C56E6" w:rsidRDefault="00813A80" w:rsidP="00362CC7">
            <w:pPr>
              <w:rPr>
                <w:rFonts w:ascii="Calibri" w:hAnsi="Calibri" w:cs="Arial"/>
                <w:b/>
              </w:rPr>
            </w:pPr>
          </w:p>
          <w:p w14:paraId="6DD5FD44" w14:textId="77777777" w:rsidR="00813A80" w:rsidRPr="000C56E6" w:rsidRDefault="00813A80" w:rsidP="00362CC7">
            <w:pPr>
              <w:rPr>
                <w:rFonts w:ascii="Calibri" w:hAnsi="Calibri" w:cs="Arial"/>
                <w:b/>
              </w:rPr>
            </w:pPr>
          </w:p>
          <w:p w14:paraId="45620F6A" w14:textId="77777777" w:rsidR="00813A80" w:rsidRPr="000C56E6" w:rsidRDefault="00813A80" w:rsidP="00362CC7">
            <w:pPr>
              <w:rPr>
                <w:rFonts w:ascii="Calibri" w:hAnsi="Calibri" w:cs="Arial"/>
                <w:b/>
              </w:rPr>
            </w:pPr>
          </w:p>
          <w:p w14:paraId="5DF63D22" w14:textId="77777777" w:rsidR="00813A80" w:rsidRPr="000C56E6" w:rsidRDefault="00813A80" w:rsidP="00362CC7">
            <w:pPr>
              <w:rPr>
                <w:rFonts w:ascii="Calibri" w:hAnsi="Calibri" w:cs="Arial"/>
                <w:b/>
              </w:rPr>
            </w:pPr>
          </w:p>
        </w:tc>
      </w:tr>
      <w:tr w:rsidR="00813A80" w:rsidRPr="000C56E6" w14:paraId="5BA8DD0A" w14:textId="77777777" w:rsidTr="00362CC7">
        <w:tc>
          <w:tcPr>
            <w:tcW w:w="7137" w:type="dxa"/>
            <w:shd w:val="clear" w:color="auto" w:fill="auto"/>
          </w:tcPr>
          <w:p w14:paraId="122E55A7" w14:textId="23879EE1" w:rsidR="00813A80" w:rsidRPr="004827C6" w:rsidRDefault="007845DA" w:rsidP="007845DA">
            <w:pPr>
              <w:rPr>
                <w:rFonts w:ascii="Calibri" w:hAnsi="Calibri" w:cs="Arial"/>
                <w:b/>
                <w:color w:val="000000"/>
              </w:rPr>
            </w:pPr>
            <w:r w:rsidRPr="004827C6">
              <w:rPr>
                <w:rFonts w:ascii="Calibri" w:hAnsi="Calibri" w:cs="Arial"/>
                <w:b/>
                <w:color w:val="000000"/>
              </w:rPr>
              <w:t xml:space="preserve">Funding and Events </w:t>
            </w:r>
          </w:p>
          <w:p w14:paraId="49E30F63" w14:textId="77777777" w:rsidR="007845DA" w:rsidRDefault="007845DA" w:rsidP="007845DA">
            <w:pPr>
              <w:rPr>
                <w:rFonts w:ascii="Calibri" w:hAnsi="Calibri" w:cs="Arial"/>
                <w:bCs/>
                <w:color w:val="000000"/>
              </w:rPr>
            </w:pPr>
          </w:p>
          <w:p w14:paraId="68CCF0A4" w14:textId="70A7BAD6" w:rsidR="007845DA" w:rsidRDefault="007845DA" w:rsidP="009353C7">
            <w:pPr>
              <w:rPr>
                <w:rFonts w:ascii="Calibri" w:hAnsi="Calibri" w:cs="Arial"/>
                <w:bCs/>
                <w:color w:val="000000"/>
              </w:rPr>
            </w:pPr>
            <w:r>
              <w:rPr>
                <w:rFonts w:ascii="Calibri" w:hAnsi="Calibri" w:cs="Arial"/>
                <w:bCs/>
                <w:color w:val="000000"/>
              </w:rPr>
              <w:t xml:space="preserve">Susan helpfully shared the content of the funding and events update. Information on this can be found here: </w:t>
            </w:r>
            <w:hyperlink r:id="rId11" w:history="1">
              <w:r w:rsidR="009353C7">
                <w:rPr>
                  <w:rStyle w:val="Hyperlink"/>
                  <w:rFonts w:ascii="Calibri" w:hAnsi="Calibri" w:cs="Arial"/>
                  <w:bCs/>
                </w:rPr>
                <w:t>May Funding and Events Update</w:t>
              </w:r>
            </w:hyperlink>
          </w:p>
          <w:p w14:paraId="057875CA" w14:textId="77777777" w:rsidR="007845DA" w:rsidRDefault="007845DA" w:rsidP="007845DA">
            <w:pPr>
              <w:rPr>
                <w:rFonts w:ascii="Calibri" w:hAnsi="Calibri" w:cs="Arial"/>
                <w:bCs/>
                <w:color w:val="000000"/>
              </w:rPr>
            </w:pPr>
          </w:p>
          <w:p w14:paraId="1E63DFD5" w14:textId="270F6BE5" w:rsidR="00813A80" w:rsidRPr="00A33407" w:rsidRDefault="00A33407" w:rsidP="00A33407">
            <w:pPr>
              <w:rPr>
                <w:rFonts w:ascii="Calibri" w:hAnsi="Calibri" w:cs="Arial"/>
                <w:bCs/>
                <w:color w:val="000000"/>
              </w:rPr>
            </w:pPr>
            <w:r>
              <w:rPr>
                <w:rFonts w:ascii="Calibri" w:hAnsi="Calibri" w:cs="Arial"/>
                <w:bCs/>
                <w:color w:val="000000"/>
              </w:rPr>
              <w:t xml:space="preserve">The Trade’s Widows Fund was also discussed and the webpage can be found here: </w:t>
            </w:r>
            <w:hyperlink r:id="rId12" w:history="1">
              <w:r w:rsidRPr="000A513F">
                <w:rPr>
                  <w:rStyle w:val="Hyperlink"/>
                  <w:rFonts w:ascii="Calibri" w:hAnsi="Calibri" w:cs="Arial"/>
                  <w:bCs/>
                </w:rPr>
                <w:t>https://www.twfcharity.org/</w:t>
              </w:r>
            </w:hyperlink>
            <w:r w:rsidRPr="00A33407">
              <w:rPr>
                <w:rFonts w:ascii="Calibri" w:hAnsi="Calibri" w:cs="Arial"/>
                <w:bCs/>
                <w:color w:val="000000"/>
              </w:rPr>
              <w:t xml:space="preserve"> - an easy application process for community groups. The most recent round of this funding has just closed and upon checking, I have been advised that it will not open again until roughly November this year and then again in early Spring 2026. </w:t>
            </w:r>
            <w:r>
              <w:rPr>
                <w:rFonts w:ascii="Calibri" w:hAnsi="Calibri" w:cs="Arial"/>
                <w:bCs/>
                <w:color w:val="000000"/>
              </w:rPr>
              <w:t>S</w:t>
            </w:r>
            <w:r w:rsidRPr="00A33407">
              <w:rPr>
                <w:rFonts w:ascii="Calibri" w:hAnsi="Calibri" w:cs="Arial"/>
                <w:bCs/>
                <w:color w:val="000000"/>
              </w:rPr>
              <w:t>till a while away but thought it useful to share to support any forward planning/dates for the diary.</w:t>
            </w:r>
          </w:p>
          <w:p w14:paraId="788EBE2D" w14:textId="77777777" w:rsidR="00813A80" w:rsidRPr="00907804" w:rsidRDefault="00813A80" w:rsidP="00362CC7">
            <w:pPr>
              <w:rPr>
                <w:rFonts w:ascii="Calibri" w:hAnsi="Calibri" w:cs="Arial"/>
                <w:b/>
                <w:color w:val="000000"/>
              </w:rPr>
            </w:pPr>
          </w:p>
        </w:tc>
        <w:tc>
          <w:tcPr>
            <w:tcW w:w="2535" w:type="dxa"/>
            <w:shd w:val="clear" w:color="auto" w:fill="auto"/>
          </w:tcPr>
          <w:p w14:paraId="1722BAD9" w14:textId="77777777" w:rsidR="00813A80" w:rsidRDefault="00813A80" w:rsidP="00362CC7">
            <w:pPr>
              <w:rPr>
                <w:rFonts w:ascii="Calibri" w:hAnsi="Calibri" w:cs="Arial"/>
                <w:bCs/>
              </w:rPr>
            </w:pPr>
          </w:p>
          <w:p w14:paraId="2A66E7AE" w14:textId="77777777" w:rsidR="00813A80" w:rsidRDefault="00813A80" w:rsidP="00362CC7">
            <w:pPr>
              <w:rPr>
                <w:rFonts w:ascii="Calibri" w:hAnsi="Calibri" w:cs="Arial"/>
                <w:bCs/>
              </w:rPr>
            </w:pPr>
          </w:p>
          <w:p w14:paraId="48D2D7AD" w14:textId="77777777" w:rsidR="00813A80" w:rsidRPr="004434F0" w:rsidRDefault="00813A80" w:rsidP="00362CC7">
            <w:pPr>
              <w:rPr>
                <w:rFonts w:ascii="Calibri" w:hAnsi="Calibri" w:cs="Arial"/>
                <w:bCs/>
              </w:rPr>
            </w:pPr>
          </w:p>
        </w:tc>
      </w:tr>
    </w:tbl>
    <w:p w14:paraId="34AE0112" w14:textId="77777777" w:rsidR="00813A80" w:rsidRPr="000C56E6" w:rsidRDefault="00813A80" w:rsidP="00813A80">
      <w:pPr>
        <w:rPr>
          <w:rFonts w:ascii="Calibri" w:hAnsi="Calibri"/>
        </w:rPr>
      </w:pPr>
    </w:p>
    <w:p w14:paraId="126BD05B" w14:textId="77777777" w:rsidR="00813A80" w:rsidRPr="000C56E6" w:rsidRDefault="00813A80" w:rsidP="00813A80">
      <w:pPr>
        <w:ind w:left="-720"/>
        <w:rPr>
          <w:rFonts w:ascii="Calibri" w:hAnsi="Calibri"/>
          <w:b/>
        </w:rPr>
      </w:pPr>
    </w:p>
    <w:p w14:paraId="4D24EB1B" w14:textId="77777777" w:rsidR="00813A80" w:rsidRPr="000C56E6" w:rsidRDefault="00813A80" w:rsidP="00813A80">
      <w:pPr>
        <w:ind w:left="-720"/>
        <w:rPr>
          <w:rFonts w:ascii="Calibri" w:hAnsi="Calibri"/>
          <w:b/>
        </w:rPr>
      </w:pPr>
    </w:p>
    <w:p w14:paraId="71D4B65E" w14:textId="62B9C855" w:rsidR="00F3382A" w:rsidRDefault="00D82FA3">
      <w:r>
        <w:t>DoNM</w:t>
      </w:r>
    </w:p>
    <w:p w14:paraId="261DF4EC" w14:textId="77777777" w:rsidR="00D82FA3" w:rsidRDefault="00D82FA3"/>
    <w:p w14:paraId="3501870F" w14:textId="1E679C8E" w:rsidR="00D82FA3" w:rsidRDefault="00F87187">
      <w:r>
        <w:t>July 2</w:t>
      </w:r>
      <w:r w:rsidRPr="00F87187">
        <w:rPr>
          <w:vertAlign w:val="superscript"/>
        </w:rPr>
        <w:t>nd</w:t>
      </w:r>
      <w:r>
        <w:t>, 6.00 – 8.00pm at St Georges Church, Tillydrone</w:t>
      </w:r>
    </w:p>
    <w:sectPr w:rsidR="00D82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B4139"/>
    <w:multiLevelType w:val="hybridMultilevel"/>
    <w:tmpl w:val="D5F80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45073C"/>
    <w:multiLevelType w:val="hybridMultilevel"/>
    <w:tmpl w:val="72BA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259642E"/>
    <w:multiLevelType w:val="hybridMultilevel"/>
    <w:tmpl w:val="7780D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1968245">
    <w:abstractNumId w:val="2"/>
  </w:num>
  <w:num w:numId="2" w16cid:durableId="1409185831">
    <w:abstractNumId w:val="1"/>
  </w:num>
  <w:num w:numId="3" w16cid:durableId="96700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80"/>
    <w:rsid w:val="000B6AAF"/>
    <w:rsid w:val="000D6F59"/>
    <w:rsid w:val="000D774C"/>
    <w:rsid w:val="001341EB"/>
    <w:rsid w:val="001B1737"/>
    <w:rsid w:val="0020198C"/>
    <w:rsid w:val="00224BF6"/>
    <w:rsid w:val="002257C3"/>
    <w:rsid w:val="00277441"/>
    <w:rsid w:val="002926B6"/>
    <w:rsid w:val="002A2F98"/>
    <w:rsid w:val="003323E2"/>
    <w:rsid w:val="003C4331"/>
    <w:rsid w:val="004827C6"/>
    <w:rsid w:val="00491E13"/>
    <w:rsid w:val="004941EB"/>
    <w:rsid w:val="004E2E3B"/>
    <w:rsid w:val="004E5679"/>
    <w:rsid w:val="0052139B"/>
    <w:rsid w:val="0061531B"/>
    <w:rsid w:val="00625754"/>
    <w:rsid w:val="00647582"/>
    <w:rsid w:val="00694FF5"/>
    <w:rsid w:val="006F2DE2"/>
    <w:rsid w:val="0070138A"/>
    <w:rsid w:val="0077107B"/>
    <w:rsid w:val="007845DA"/>
    <w:rsid w:val="007B4A0B"/>
    <w:rsid w:val="00813A80"/>
    <w:rsid w:val="009353C7"/>
    <w:rsid w:val="0097773C"/>
    <w:rsid w:val="00984DAE"/>
    <w:rsid w:val="00A33407"/>
    <w:rsid w:val="00A573C3"/>
    <w:rsid w:val="00A82A1B"/>
    <w:rsid w:val="00C41A7A"/>
    <w:rsid w:val="00C848C4"/>
    <w:rsid w:val="00CC3167"/>
    <w:rsid w:val="00D82FA3"/>
    <w:rsid w:val="00DA179D"/>
    <w:rsid w:val="00DC379C"/>
    <w:rsid w:val="00E03BEF"/>
    <w:rsid w:val="00E10137"/>
    <w:rsid w:val="00E72E08"/>
    <w:rsid w:val="00F3382A"/>
    <w:rsid w:val="00F87187"/>
    <w:rsid w:val="00FF7447"/>
    <w:rsid w:val="23865602"/>
    <w:rsid w:val="5D05EA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F71F"/>
  <w15:chartTrackingRefBased/>
  <w15:docId w15:val="{299924DE-7695-4E17-8EDE-97EAF22E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80"/>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813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A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A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A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A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A80"/>
    <w:rPr>
      <w:rFonts w:eastAsiaTheme="majorEastAsia" w:cstheme="majorBidi"/>
      <w:color w:val="272727" w:themeColor="text1" w:themeTint="D8"/>
    </w:rPr>
  </w:style>
  <w:style w:type="paragraph" w:styleId="Title">
    <w:name w:val="Title"/>
    <w:basedOn w:val="Normal"/>
    <w:next w:val="Normal"/>
    <w:link w:val="TitleChar"/>
    <w:uiPriority w:val="10"/>
    <w:qFormat/>
    <w:rsid w:val="00813A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A80"/>
    <w:pPr>
      <w:spacing w:before="160"/>
      <w:jc w:val="center"/>
    </w:pPr>
    <w:rPr>
      <w:i/>
      <w:iCs/>
      <w:color w:val="404040" w:themeColor="text1" w:themeTint="BF"/>
    </w:rPr>
  </w:style>
  <w:style w:type="character" w:customStyle="1" w:styleId="QuoteChar">
    <w:name w:val="Quote Char"/>
    <w:basedOn w:val="DefaultParagraphFont"/>
    <w:link w:val="Quote"/>
    <w:uiPriority w:val="29"/>
    <w:rsid w:val="00813A80"/>
    <w:rPr>
      <w:i/>
      <w:iCs/>
      <w:color w:val="404040" w:themeColor="text1" w:themeTint="BF"/>
    </w:rPr>
  </w:style>
  <w:style w:type="paragraph" w:styleId="ListParagraph">
    <w:name w:val="List Paragraph"/>
    <w:basedOn w:val="Normal"/>
    <w:uiPriority w:val="34"/>
    <w:qFormat/>
    <w:rsid w:val="00813A80"/>
    <w:pPr>
      <w:ind w:left="720"/>
      <w:contextualSpacing/>
    </w:pPr>
  </w:style>
  <w:style w:type="character" w:styleId="IntenseEmphasis">
    <w:name w:val="Intense Emphasis"/>
    <w:basedOn w:val="DefaultParagraphFont"/>
    <w:uiPriority w:val="21"/>
    <w:qFormat/>
    <w:rsid w:val="00813A80"/>
    <w:rPr>
      <w:i/>
      <w:iCs/>
      <w:color w:val="0F4761" w:themeColor="accent1" w:themeShade="BF"/>
    </w:rPr>
  </w:style>
  <w:style w:type="paragraph" w:styleId="IntenseQuote">
    <w:name w:val="Intense Quote"/>
    <w:basedOn w:val="Normal"/>
    <w:next w:val="Normal"/>
    <w:link w:val="IntenseQuoteChar"/>
    <w:uiPriority w:val="30"/>
    <w:qFormat/>
    <w:rsid w:val="00813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A80"/>
    <w:rPr>
      <w:i/>
      <w:iCs/>
      <w:color w:val="0F4761" w:themeColor="accent1" w:themeShade="BF"/>
    </w:rPr>
  </w:style>
  <w:style w:type="character" w:styleId="IntenseReference">
    <w:name w:val="Intense Reference"/>
    <w:basedOn w:val="DefaultParagraphFont"/>
    <w:uiPriority w:val="32"/>
    <w:qFormat/>
    <w:rsid w:val="00813A80"/>
    <w:rPr>
      <w:b/>
      <w:bCs/>
      <w:smallCaps/>
      <w:color w:val="0F4761" w:themeColor="accent1" w:themeShade="BF"/>
      <w:spacing w:val="5"/>
    </w:rPr>
  </w:style>
  <w:style w:type="paragraph" w:styleId="NoSpacing">
    <w:name w:val="No Spacing"/>
    <w:uiPriority w:val="1"/>
    <w:qFormat/>
    <w:rsid w:val="00813A80"/>
    <w:pPr>
      <w:spacing w:after="0" w:line="240" w:lineRule="auto"/>
    </w:pPr>
    <w:rPr>
      <w:rFonts w:ascii="Calibri" w:eastAsia="Calibri" w:hAnsi="Calibri" w:cs="Times New Roman"/>
      <w:kern w:val="0"/>
      <w14:ligatures w14:val="none"/>
    </w:rPr>
  </w:style>
  <w:style w:type="table" w:styleId="TableGrid">
    <w:name w:val="Table Grid"/>
    <w:basedOn w:val="TableNormal"/>
    <w:uiPriority w:val="39"/>
    <w:rsid w:val="00813A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3A80"/>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813A80"/>
    <w:rPr>
      <w:color w:val="467886"/>
      <w:u w:val="single"/>
    </w:rPr>
  </w:style>
  <w:style w:type="character" w:styleId="UnresolvedMention">
    <w:name w:val="Unresolved Mention"/>
    <w:basedOn w:val="DefaultParagraphFont"/>
    <w:uiPriority w:val="99"/>
    <w:semiHidden/>
    <w:unhideWhenUsed/>
    <w:rsid w:val="000B6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wfcharit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unityplanningaberdeen.org.uk/wp-content/uploads/2025/05/May-2025-Central-funding-events-get-involved-template.pdf" TargetMode="External"/><Relationship Id="rId5" Type="http://schemas.openxmlformats.org/officeDocument/2006/relationships/styles" Target="styles.xml"/><Relationship Id="rId10" Type="http://schemas.openxmlformats.org/officeDocument/2006/relationships/hyperlink" Target="https://www.nescan.org/envirolution" TargetMode="External"/><Relationship Id="rId4" Type="http://schemas.openxmlformats.org/officeDocument/2006/relationships/numbering" Target="numbering.xml"/><Relationship Id="rId9" Type="http://schemas.openxmlformats.org/officeDocument/2006/relationships/hyperlink" Target="https://fathom.vide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9" ma:contentTypeDescription="Create a new document." ma:contentTypeScope="" ma:versionID="5826ce29c361dce5319848713acc39e2">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79c224f3692b6278ae82e50afff6b5e6"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EF1068-7B21-4F0E-AAF8-68960BB3A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06b5-403f-4978-909d-70cd639d56b9"/>
    <ds:schemaRef ds:uri="4fde2784-a735-4e0c-bb11-b6ece3f5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3BF70-64F4-4DE1-8852-9B804EA8B211}">
  <ds:schemaRefs>
    <ds:schemaRef ds:uri="http://schemas.microsoft.com/sharepoint/v3/contenttype/forms"/>
  </ds:schemaRefs>
</ds:datastoreItem>
</file>

<file path=customXml/itemProps3.xml><?xml version="1.0" encoding="utf-8"?>
<ds:datastoreItem xmlns:ds="http://schemas.openxmlformats.org/officeDocument/2006/customXml" ds:itemID="{82E7A02A-B482-4785-B130-07F90ECCB319}">
  <ds:schemaRefs>
    <ds:schemaRef ds:uri="http://schemas.microsoft.com/office/2006/metadata/properties"/>
    <ds:schemaRef ds:uri="http://schemas.microsoft.com/office/infopath/2007/PartnerControls"/>
    <ds:schemaRef ds:uri="4fde2784-a735-4e0c-bb11-b6ece3f58d22"/>
    <ds:schemaRef ds:uri="c10106b5-403f-4978-909d-70cd639d56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3517</Characters>
  <Application>Microsoft Office Word</Application>
  <DocSecurity>0</DocSecurity>
  <Lines>29</Lines>
  <Paragraphs>8</Paragraphs>
  <ScaleCrop>false</ScaleCrop>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Bissette</dc:creator>
  <cp:keywords/>
  <dc:description/>
  <cp:lastModifiedBy>Graham Donald</cp:lastModifiedBy>
  <cp:revision>42</cp:revision>
  <dcterms:created xsi:type="dcterms:W3CDTF">2024-07-02T14:56:00Z</dcterms:created>
  <dcterms:modified xsi:type="dcterms:W3CDTF">2025-06-09T07:48:00Z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MediaServiceImageTags">
    <vt:lpwstr/>
  </property>
</Properties>
</file>