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5F231" w14:textId="5222CD10" w:rsidR="001078BA" w:rsidRDefault="002F3A64" w:rsidP="001078BA">
      <w:pPr>
        <w:spacing w:after="0" w:line="240" w:lineRule="auto"/>
      </w:pPr>
      <w:r w:rsidRPr="00FE4C76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C2EB06F" wp14:editId="7E920FD1">
            <wp:simplePos x="0" y="0"/>
            <wp:positionH relativeFrom="column">
              <wp:posOffset>1268676</wp:posOffset>
            </wp:positionH>
            <wp:positionV relativeFrom="paragraph">
              <wp:posOffset>-705620</wp:posOffset>
            </wp:positionV>
            <wp:extent cx="2440305" cy="955675"/>
            <wp:effectExtent l="0" t="0" r="0" b="0"/>
            <wp:wrapNone/>
            <wp:docPr id="166030896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30896" name="Picture 2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0952DF" w14:textId="77777777" w:rsidR="002F3A64" w:rsidRDefault="002F3A64" w:rsidP="001078BA">
      <w:pPr>
        <w:spacing w:after="0" w:line="240" w:lineRule="auto"/>
      </w:pPr>
    </w:p>
    <w:p w14:paraId="05621BE5" w14:textId="09F4ADCD" w:rsidR="002F3A64" w:rsidRDefault="002F3A64" w:rsidP="002F3A64">
      <w:pPr>
        <w:spacing w:after="0" w:line="240" w:lineRule="auto"/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>System Change ** Component Charter</w:t>
      </w:r>
    </w:p>
    <w:tbl>
      <w:tblPr>
        <w:tblStyle w:val="TableGrid1"/>
        <w:tblW w:w="10655" w:type="dxa"/>
        <w:tblInd w:w="-743" w:type="dxa"/>
        <w:tblBorders>
          <w:top w:val="single" w:sz="4" w:space="0" w:color="FBE4D5" w:themeColor="accent2" w:themeTint="33"/>
          <w:left w:val="single" w:sz="4" w:space="0" w:color="FBE4D5" w:themeColor="accent2" w:themeTint="33"/>
          <w:bottom w:val="single" w:sz="4" w:space="0" w:color="FBE4D5" w:themeColor="accent2" w:themeTint="33"/>
          <w:right w:val="single" w:sz="4" w:space="0" w:color="FBE4D5" w:themeColor="accent2" w:themeTint="33"/>
          <w:insideH w:val="single" w:sz="4" w:space="0" w:color="FBE4D5" w:themeColor="accent2" w:themeTint="33"/>
          <w:insideV w:val="single" w:sz="4" w:space="0" w:color="FBE4D5" w:themeColor="accent2" w:themeTint="33"/>
        </w:tblBorders>
        <w:shd w:val="clear" w:color="auto" w:fill="FBE4D5" w:themeFill="accent2" w:themeFillTint="33"/>
        <w:tblLayout w:type="fixed"/>
        <w:tblLook w:val="04A0" w:firstRow="1" w:lastRow="0" w:firstColumn="1" w:lastColumn="0" w:noHBand="0" w:noVBand="1"/>
      </w:tblPr>
      <w:tblGrid>
        <w:gridCol w:w="10655"/>
      </w:tblGrid>
      <w:tr w:rsidR="001078BA" w:rsidRPr="00FE4C76" w14:paraId="53F6D5AD" w14:textId="77777777" w:rsidTr="002F3A64">
        <w:trPr>
          <w:trHeight w:val="852"/>
          <w:tblHeader/>
        </w:trPr>
        <w:tc>
          <w:tcPr>
            <w:tcW w:w="10655" w:type="dxa"/>
            <w:shd w:val="clear" w:color="auto" w:fill="CC0068"/>
          </w:tcPr>
          <w:p w14:paraId="4455F72D" w14:textId="5EEF7F2F" w:rsidR="001078BA" w:rsidRDefault="001078BA" w:rsidP="00C853BA">
            <w:pPr>
              <w:ind w:left="31" w:right="608"/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</w:pPr>
            <w:r w:rsidRPr="00FE4C76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 xml:space="preserve">Improvement Aim: </w:t>
            </w:r>
          </w:p>
          <w:p w14:paraId="3F5023EA" w14:textId="7A371F79" w:rsidR="002F3A64" w:rsidRDefault="002F3A64" w:rsidP="00C853BA">
            <w:pPr>
              <w:ind w:left="31" w:right="608"/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System Change:</w:t>
            </w:r>
          </w:p>
          <w:p w14:paraId="6325C649" w14:textId="2B007B08" w:rsidR="002F3A64" w:rsidRPr="00FE4C76" w:rsidRDefault="002F3A64" w:rsidP="00C853BA">
            <w:pPr>
              <w:ind w:left="31" w:right="608"/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Component:</w:t>
            </w:r>
          </w:p>
          <w:p w14:paraId="30F85CB4" w14:textId="51A3617A" w:rsidR="001078BA" w:rsidRPr="00FE4C76" w:rsidRDefault="001078BA" w:rsidP="00C853BA">
            <w:pPr>
              <w:ind w:left="31" w:right="608"/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</w:pPr>
            <w:r w:rsidRPr="00FE4C76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 xml:space="preserve">Baseline:  </w:t>
            </w:r>
            <w:r w:rsidR="00820473" w:rsidRPr="00820473">
              <w:rPr>
                <w:rFonts w:eastAsia="Calibri" w:cstheme="minorHAnsi"/>
                <w:bCs/>
                <w:color w:val="FFFFFF" w:themeColor="background1"/>
                <w:sz w:val="24"/>
                <w:szCs w:val="24"/>
              </w:rPr>
              <w:t>TBA</w:t>
            </w:r>
          </w:p>
          <w:p w14:paraId="430939AF" w14:textId="1B9459FF" w:rsidR="001078BA" w:rsidRPr="00FE4C76" w:rsidRDefault="001078BA" w:rsidP="00C853BA">
            <w:pPr>
              <w:ind w:left="31" w:right="608"/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</w:pPr>
            <w:r w:rsidRPr="00FE4C76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Lead</w:t>
            </w:r>
            <w:r w:rsidR="001439ED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78BA" w:rsidRPr="00FE4C76" w14:paraId="122D95F0" w14:textId="77777777" w:rsidTr="002F3A64">
        <w:tblPrEx>
          <w:shd w:val="clear" w:color="auto" w:fill="auto"/>
        </w:tblPrEx>
        <w:trPr>
          <w:trHeight w:val="871"/>
          <w:tblHeader/>
        </w:trPr>
        <w:tc>
          <w:tcPr>
            <w:tcW w:w="10655" w:type="dxa"/>
          </w:tcPr>
          <w:p w14:paraId="243B254E" w14:textId="25127D7D" w:rsidR="00EF47AB" w:rsidRPr="002F3A64" w:rsidRDefault="001078BA" w:rsidP="004528A9">
            <w:pPr>
              <w:rPr>
                <w:rFonts w:ascii="Calibri" w:hAnsi="Calibri" w:cs="Calibri"/>
                <w:b/>
                <w:bCs/>
              </w:rPr>
            </w:pPr>
            <w:r w:rsidRPr="002F3A64">
              <w:rPr>
                <w:rFonts w:ascii="Calibri" w:hAnsi="Calibri" w:cs="Calibri"/>
                <w:b/>
                <w:bCs/>
              </w:rPr>
              <w:t>What is the current practice/system and issues with this?</w:t>
            </w:r>
          </w:p>
          <w:p w14:paraId="09CD70A8" w14:textId="3A16636F" w:rsidR="00631103" w:rsidRPr="002F3A64" w:rsidRDefault="00295D5E" w:rsidP="00052D04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</w:rPr>
              <w:t xml:space="preserve"> </w:t>
            </w:r>
            <w:r w:rsidR="00631103" w:rsidRPr="002F3A64">
              <w:rPr>
                <w:rFonts w:ascii="Calibri" w:hAnsi="Calibri" w:cs="Calibri"/>
              </w:rPr>
              <w:t xml:space="preserve"> </w:t>
            </w:r>
          </w:p>
          <w:p w14:paraId="35B36990" w14:textId="2967814C" w:rsidR="001078BA" w:rsidRPr="002F3A64" w:rsidRDefault="001078BA" w:rsidP="001078B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</w:rPr>
              <w:t xml:space="preserve">Detail how the system currently operates and what outcomes it is producing and issues with this </w:t>
            </w:r>
            <w:r w:rsidRPr="002F3A64">
              <w:rPr>
                <w:rFonts w:ascii="Calibri" w:eastAsia="Calibri" w:hAnsi="Calibri" w:cs="Calibri"/>
                <w:u w:val="single"/>
              </w:rPr>
              <w:t>(</w:t>
            </w:r>
            <w:r w:rsidRPr="002F3A64">
              <w:rPr>
                <w:rFonts w:ascii="Calibri" w:eastAsia="Calibri" w:hAnsi="Calibri" w:cs="Calibri"/>
                <w:i/>
                <w:iCs/>
                <w:u w:val="single"/>
              </w:rPr>
              <w:t>for each of the system changes)</w:t>
            </w:r>
          </w:p>
          <w:p w14:paraId="3EE57B8D" w14:textId="77777777" w:rsidR="001078BA" w:rsidRPr="002F3A64" w:rsidRDefault="001078BA" w:rsidP="001078B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</w:rPr>
              <w:t xml:space="preserve">Link to national and local strategies aligned </w:t>
            </w:r>
          </w:p>
          <w:p w14:paraId="04C19995" w14:textId="77777777" w:rsidR="001078BA" w:rsidRPr="002F3A64" w:rsidRDefault="001078BA" w:rsidP="00C853BA">
            <w:pPr>
              <w:rPr>
                <w:rFonts w:ascii="Calibri" w:hAnsi="Calibri" w:cs="Calibri"/>
              </w:rPr>
            </w:pPr>
          </w:p>
        </w:tc>
      </w:tr>
      <w:tr w:rsidR="001078BA" w:rsidRPr="00FE4C76" w14:paraId="516481D4" w14:textId="77777777" w:rsidTr="002F3A64">
        <w:tblPrEx>
          <w:shd w:val="clear" w:color="auto" w:fill="auto"/>
        </w:tblPrEx>
        <w:trPr>
          <w:trHeight w:val="871"/>
          <w:tblHeader/>
        </w:trPr>
        <w:tc>
          <w:tcPr>
            <w:tcW w:w="10655" w:type="dxa"/>
          </w:tcPr>
          <w:p w14:paraId="79DDE37D" w14:textId="77777777" w:rsidR="001078BA" w:rsidRPr="002F3A64" w:rsidRDefault="001078BA" w:rsidP="00C853BA">
            <w:pPr>
              <w:rPr>
                <w:rFonts w:ascii="Calibri" w:hAnsi="Calibri" w:cs="Calibri"/>
                <w:b/>
                <w:bCs/>
              </w:rPr>
            </w:pPr>
            <w:r w:rsidRPr="002F3A64">
              <w:rPr>
                <w:rFonts w:ascii="Calibri" w:hAnsi="Calibri" w:cs="Calibri"/>
                <w:b/>
                <w:bCs/>
              </w:rPr>
              <w:t xml:space="preserve">Where we need to make a difference (Locality/Group) </w:t>
            </w:r>
            <w:r w:rsidRPr="002F3A64">
              <w:rPr>
                <w:rFonts w:ascii="Calibri" w:hAnsi="Calibri" w:cs="Calibri"/>
                <w:b/>
                <w:bCs/>
              </w:rPr>
              <w:tab/>
            </w:r>
          </w:p>
          <w:p w14:paraId="17CCA676" w14:textId="77777777" w:rsidR="007C154B" w:rsidRPr="002F3A64" w:rsidRDefault="007C154B" w:rsidP="007C154B">
            <w:pPr>
              <w:rPr>
                <w:rFonts w:ascii="Calibri" w:eastAsia="Calibri" w:hAnsi="Calibri" w:cs="Calibri"/>
              </w:rPr>
            </w:pPr>
          </w:p>
          <w:p w14:paraId="6C88A666" w14:textId="2FBF5C2B" w:rsidR="00815FB6" w:rsidRPr="002F3A64" w:rsidRDefault="002B22C7" w:rsidP="00A726A5">
            <w:p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</w:rPr>
              <w:t xml:space="preserve"> </w:t>
            </w:r>
          </w:p>
        </w:tc>
      </w:tr>
      <w:tr w:rsidR="001078BA" w:rsidRPr="00FE4C76" w14:paraId="3C536E50" w14:textId="77777777" w:rsidTr="002F3A64">
        <w:tblPrEx>
          <w:shd w:val="clear" w:color="auto" w:fill="auto"/>
        </w:tblPrEx>
        <w:trPr>
          <w:trHeight w:val="871"/>
          <w:tblHeader/>
        </w:trPr>
        <w:tc>
          <w:tcPr>
            <w:tcW w:w="10655" w:type="dxa"/>
          </w:tcPr>
          <w:p w14:paraId="17D575B7" w14:textId="3B0AA6CF" w:rsidR="001078BA" w:rsidRPr="002F3A64" w:rsidRDefault="001078BA" w:rsidP="00C853BA">
            <w:pPr>
              <w:rPr>
                <w:rFonts w:ascii="Calibri" w:hAnsi="Calibri" w:cs="Calibri"/>
                <w:b/>
                <w:bCs/>
              </w:rPr>
            </w:pPr>
            <w:r w:rsidRPr="002F3A64">
              <w:rPr>
                <w:rFonts w:ascii="Calibri" w:hAnsi="Calibri" w:cs="Calibri"/>
                <w:b/>
                <w:bCs/>
              </w:rPr>
              <w:t>What change will make a difference</w:t>
            </w:r>
            <w:r w:rsidR="00E231D2" w:rsidRPr="002F3A64">
              <w:rPr>
                <w:rFonts w:ascii="Calibri" w:hAnsi="Calibri" w:cs="Calibri"/>
                <w:b/>
                <w:bCs/>
              </w:rPr>
              <w:t xml:space="preserve">: </w:t>
            </w:r>
            <w:r w:rsidR="002F3A64" w:rsidRPr="002F3A64">
              <w:rPr>
                <w:rFonts w:ascii="Calibri" w:hAnsi="Calibri" w:cs="Calibri"/>
                <w:b/>
                <w:bCs/>
              </w:rPr>
              <w:t>(</w:t>
            </w:r>
            <w:r w:rsidR="003B0209">
              <w:rPr>
                <w:rFonts w:ascii="Calibri" w:hAnsi="Calibri" w:cs="Calibri"/>
                <w:b/>
                <w:bCs/>
              </w:rPr>
              <w:t xml:space="preserve">detail of the </w:t>
            </w:r>
            <w:r w:rsidR="002F3A64" w:rsidRPr="002F3A64">
              <w:rPr>
                <w:rFonts w:ascii="Calibri" w:hAnsi="Calibri" w:cs="Calibri"/>
                <w:b/>
                <w:bCs/>
              </w:rPr>
              <w:t>component</w:t>
            </w:r>
            <w:r w:rsidR="007D6F04">
              <w:rPr>
                <w:rFonts w:ascii="Calibri" w:hAnsi="Calibri" w:cs="Calibri"/>
                <w:b/>
                <w:bCs/>
              </w:rPr>
              <w:t xml:space="preserve"> and </w:t>
            </w:r>
            <w:r w:rsidR="008607CB">
              <w:rPr>
                <w:rFonts w:ascii="Calibri" w:hAnsi="Calibri" w:cs="Calibri"/>
                <w:b/>
                <w:bCs/>
              </w:rPr>
              <w:t xml:space="preserve">PDSA </w:t>
            </w:r>
            <w:r w:rsidR="007D6F04">
              <w:rPr>
                <w:rFonts w:ascii="Calibri" w:hAnsi="Calibri" w:cs="Calibri"/>
                <w:b/>
                <w:bCs/>
              </w:rPr>
              <w:t>tests</w:t>
            </w:r>
            <w:r w:rsidR="002F3A64" w:rsidRPr="002F3A64">
              <w:rPr>
                <w:rFonts w:ascii="Calibri" w:hAnsi="Calibri" w:cs="Calibri"/>
                <w:b/>
                <w:bCs/>
              </w:rPr>
              <w:t>)</w:t>
            </w:r>
          </w:p>
          <w:p w14:paraId="4BD16D1A" w14:textId="77777777" w:rsidR="001078BA" w:rsidRPr="002F3A64" w:rsidRDefault="001078BA" w:rsidP="002F3A6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</w:rPr>
            </w:pPr>
          </w:p>
        </w:tc>
      </w:tr>
      <w:tr w:rsidR="001078BA" w:rsidRPr="00FE4C76" w14:paraId="34D882B2" w14:textId="77777777" w:rsidTr="002F3A64">
        <w:tblPrEx>
          <w:shd w:val="clear" w:color="auto" w:fill="auto"/>
        </w:tblPrEx>
        <w:trPr>
          <w:trHeight w:val="871"/>
          <w:tblHeader/>
        </w:trPr>
        <w:tc>
          <w:tcPr>
            <w:tcW w:w="10655" w:type="dxa"/>
          </w:tcPr>
          <w:p w14:paraId="67BBD42B" w14:textId="77777777" w:rsidR="001078BA" w:rsidRPr="002F3A64" w:rsidRDefault="001078BA" w:rsidP="00C853BA">
            <w:pPr>
              <w:rPr>
                <w:rFonts w:ascii="Calibri" w:hAnsi="Calibri" w:cs="Calibri"/>
                <w:b/>
                <w:bCs/>
              </w:rPr>
            </w:pPr>
            <w:r w:rsidRPr="002F3A64">
              <w:rPr>
                <w:rFonts w:ascii="Calibri" w:hAnsi="Calibri" w:cs="Calibri"/>
                <w:b/>
                <w:bCs/>
              </w:rPr>
              <w:t>Where we want to get to</w:t>
            </w:r>
          </w:p>
          <w:p w14:paraId="2BC75F0C" w14:textId="5604B086" w:rsidR="001078BA" w:rsidRPr="002F3A64" w:rsidRDefault="001078BA" w:rsidP="001078B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2F3A64">
              <w:rPr>
                <w:rFonts w:ascii="Calibri" w:hAnsi="Calibri" w:cs="Calibri"/>
              </w:rPr>
              <w:t xml:space="preserve">Detail the key measures that will show impact of the </w:t>
            </w:r>
            <w:r w:rsidR="00B42725">
              <w:rPr>
                <w:rFonts w:ascii="Calibri" w:hAnsi="Calibri" w:cs="Calibri"/>
              </w:rPr>
              <w:t>component</w:t>
            </w:r>
            <w:r w:rsidR="006F42F9">
              <w:rPr>
                <w:rFonts w:ascii="Calibri" w:hAnsi="Calibri" w:cs="Calibri"/>
              </w:rPr>
              <w:t xml:space="preserve"> and </w:t>
            </w:r>
            <w:r w:rsidR="000D66B2">
              <w:rPr>
                <w:rFonts w:ascii="Calibri" w:hAnsi="Calibri" w:cs="Calibri"/>
              </w:rPr>
              <w:t>tests</w:t>
            </w:r>
            <w:r w:rsidRPr="002F3A64">
              <w:rPr>
                <w:rFonts w:ascii="Calibri" w:hAnsi="Calibri" w:cs="Calibri"/>
              </w:rPr>
              <w:t xml:space="preserve"> (providing baseline data for each)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52"/>
              <w:gridCol w:w="2693"/>
              <w:gridCol w:w="2694"/>
              <w:gridCol w:w="1885"/>
            </w:tblGrid>
            <w:tr w:rsidR="001078BA" w:rsidRPr="002F3A64" w14:paraId="0E8589CA" w14:textId="77777777" w:rsidTr="00C853BA">
              <w:tc>
                <w:tcPr>
                  <w:tcW w:w="3152" w:type="dxa"/>
                  <w:shd w:val="clear" w:color="auto" w:fill="D0CECE" w:themeFill="background2" w:themeFillShade="E6"/>
                </w:tcPr>
                <w:p w14:paraId="1A9618A4" w14:textId="77777777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</w:rPr>
                    <w:t>Measure (what are you measuring to evaluate impact of system changes)</w:t>
                  </w:r>
                </w:p>
              </w:tc>
              <w:tc>
                <w:tcPr>
                  <w:tcW w:w="2693" w:type="dxa"/>
                  <w:shd w:val="clear" w:color="auto" w:fill="D0CECE" w:themeFill="background2" w:themeFillShade="E6"/>
                </w:tcPr>
                <w:p w14:paraId="0B3C17C9" w14:textId="77777777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</w:rPr>
                    <w:t>Baseline</w:t>
                  </w:r>
                </w:p>
              </w:tc>
              <w:tc>
                <w:tcPr>
                  <w:tcW w:w="2694" w:type="dxa"/>
                  <w:shd w:val="clear" w:color="auto" w:fill="D0CECE" w:themeFill="background2" w:themeFillShade="E6"/>
                </w:tcPr>
                <w:p w14:paraId="1B692315" w14:textId="77777777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</w:rPr>
                    <w:t>Source</w:t>
                  </w:r>
                </w:p>
              </w:tc>
              <w:tc>
                <w:tcPr>
                  <w:tcW w:w="1885" w:type="dxa"/>
                  <w:shd w:val="clear" w:color="auto" w:fill="D0CECE" w:themeFill="background2" w:themeFillShade="E6"/>
                </w:tcPr>
                <w:p w14:paraId="2B73A4C9" w14:textId="77777777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</w:rPr>
                    <w:t>Frequency</w:t>
                  </w:r>
                </w:p>
              </w:tc>
            </w:tr>
            <w:tr w:rsidR="001078BA" w:rsidRPr="002F3A64" w14:paraId="63983583" w14:textId="77777777" w:rsidTr="00C853BA">
              <w:tc>
                <w:tcPr>
                  <w:tcW w:w="3152" w:type="dxa"/>
                </w:tcPr>
                <w:p w14:paraId="3403CAE6" w14:textId="26A618EA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3" w:type="dxa"/>
                </w:tcPr>
                <w:p w14:paraId="108B9C18" w14:textId="77777777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4" w:type="dxa"/>
                </w:tcPr>
                <w:p w14:paraId="56F00395" w14:textId="77777777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85" w:type="dxa"/>
                </w:tcPr>
                <w:p w14:paraId="50C6542D" w14:textId="77777777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1078BA" w:rsidRPr="002F3A64" w14:paraId="3585A3E5" w14:textId="77777777" w:rsidTr="00C853BA">
              <w:tc>
                <w:tcPr>
                  <w:tcW w:w="3152" w:type="dxa"/>
                </w:tcPr>
                <w:p w14:paraId="6149C365" w14:textId="4D1684CD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3" w:type="dxa"/>
                </w:tcPr>
                <w:p w14:paraId="65D9ED9A" w14:textId="77777777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4" w:type="dxa"/>
                </w:tcPr>
                <w:p w14:paraId="747D2D12" w14:textId="77777777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85" w:type="dxa"/>
                </w:tcPr>
                <w:p w14:paraId="0136FC9C" w14:textId="77777777" w:rsidR="001078BA" w:rsidRPr="002F3A64" w:rsidRDefault="001078BA" w:rsidP="00C853BA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55112A" w:rsidRPr="002F3A64" w14:paraId="137D1D73" w14:textId="77777777" w:rsidTr="00C853BA">
              <w:tc>
                <w:tcPr>
                  <w:tcW w:w="3152" w:type="dxa"/>
                </w:tcPr>
                <w:p w14:paraId="4F741B3A" w14:textId="73F1845C" w:rsidR="0055112A" w:rsidRPr="002F3A64" w:rsidRDefault="0055112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3" w:type="dxa"/>
                </w:tcPr>
                <w:p w14:paraId="34455710" w14:textId="77777777" w:rsidR="0055112A" w:rsidRPr="002F3A64" w:rsidRDefault="0055112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4" w:type="dxa"/>
                </w:tcPr>
                <w:p w14:paraId="6329D63B" w14:textId="77777777" w:rsidR="0055112A" w:rsidRPr="002F3A64" w:rsidRDefault="0055112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85" w:type="dxa"/>
                </w:tcPr>
                <w:p w14:paraId="570C71F8" w14:textId="77777777" w:rsidR="0055112A" w:rsidRPr="002F3A64" w:rsidRDefault="0055112A" w:rsidP="00C853BA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55112A" w:rsidRPr="002F3A64" w14:paraId="0F4029F7" w14:textId="77777777" w:rsidTr="00C853BA">
              <w:tc>
                <w:tcPr>
                  <w:tcW w:w="3152" w:type="dxa"/>
                </w:tcPr>
                <w:p w14:paraId="309C4DDE" w14:textId="136FC01A" w:rsidR="0055112A" w:rsidRPr="002F3A64" w:rsidRDefault="0055112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3" w:type="dxa"/>
                </w:tcPr>
                <w:p w14:paraId="7763FA43" w14:textId="77777777" w:rsidR="0055112A" w:rsidRPr="002F3A64" w:rsidRDefault="0055112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4" w:type="dxa"/>
                </w:tcPr>
                <w:p w14:paraId="5184DA85" w14:textId="77777777" w:rsidR="0055112A" w:rsidRPr="002F3A64" w:rsidRDefault="0055112A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85" w:type="dxa"/>
                </w:tcPr>
                <w:p w14:paraId="70BFF5A8" w14:textId="77777777" w:rsidR="0055112A" w:rsidRPr="002F3A64" w:rsidRDefault="0055112A" w:rsidP="00C853BA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D77B53" w:rsidRPr="002F3A64" w14:paraId="69E4E840" w14:textId="77777777" w:rsidTr="00C853BA">
              <w:tc>
                <w:tcPr>
                  <w:tcW w:w="3152" w:type="dxa"/>
                </w:tcPr>
                <w:p w14:paraId="389D4C20" w14:textId="41295088" w:rsidR="00D77B53" w:rsidRPr="002F3A64" w:rsidRDefault="00D77B53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3" w:type="dxa"/>
                </w:tcPr>
                <w:p w14:paraId="057E34A8" w14:textId="77777777" w:rsidR="00D77B53" w:rsidRPr="002F3A64" w:rsidRDefault="00D77B53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94" w:type="dxa"/>
                </w:tcPr>
                <w:p w14:paraId="55B6BA04" w14:textId="77777777" w:rsidR="00D77B53" w:rsidRPr="002F3A64" w:rsidRDefault="00D77B53" w:rsidP="00C853BA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85" w:type="dxa"/>
                </w:tcPr>
                <w:p w14:paraId="5E0B1301" w14:textId="77777777" w:rsidR="00D77B53" w:rsidRPr="002F3A64" w:rsidRDefault="00D77B53" w:rsidP="00C853BA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62ED5D02" w14:textId="77777777" w:rsidR="001078BA" w:rsidRPr="002F3A64" w:rsidRDefault="001078BA" w:rsidP="00C853BA">
            <w:pPr>
              <w:rPr>
                <w:rFonts w:ascii="Calibri" w:hAnsi="Calibri" w:cs="Calibri"/>
              </w:rPr>
            </w:pPr>
          </w:p>
          <w:p w14:paraId="471612B5" w14:textId="77777777" w:rsidR="001078BA" w:rsidRPr="002F3A64" w:rsidRDefault="001078BA" w:rsidP="00C853B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078BA" w:rsidRPr="00FE4C76" w14:paraId="5D3CAFBC" w14:textId="77777777" w:rsidTr="002F3A64">
        <w:tblPrEx>
          <w:shd w:val="clear" w:color="auto" w:fill="auto"/>
        </w:tblPrEx>
        <w:trPr>
          <w:trHeight w:val="871"/>
          <w:tblHeader/>
        </w:trPr>
        <w:tc>
          <w:tcPr>
            <w:tcW w:w="10655" w:type="dxa"/>
          </w:tcPr>
          <w:p w14:paraId="711AB171" w14:textId="1A107386" w:rsidR="001078BA" w:rsidRPr="002F3A64" w:rsidRDefault="001078BA" w:rsidP="00C853BA">
            <w:pPr>
              <w:rPr>
                <w:rFonts w:ascii="Calibri" w:hAnsi="Calibri" w:cs="Calibri"/>
                <w:b/>
                <w:bCs/>
              </w:rPr>
            </w:pPr>
            <w:r w:rsidRPr="002F3A64">
              <w:rPr>
                <w:rFonts w:ascii="Calibri" w:hAnsi="Calibri" w:cs="Calibri"/>
                <w:b/>
                <w:bCs/>
              </w:rPr>
              <w:t xml:space="preserve">Deliverability (System changes to be able to be delivered within current partner resourcing, how will the </w:t>
            </w:r>
            <w:r w:rsidR="007B6E98">
              <w:rPr>
                <w:rFonts w:ascii="Calibri" w:hAnsi="Calibri" w:cs="Calibri"/>
                <w:b/>
                <w:bCs/>
              </w:rPr>
              <w:t>component tests</w:t>
            </w:r>
            <w:r w:rsidRPr="002F3A64">
              <w:rPr>
                <w:rFonts w:ascii="Calibri" w:hAnsi="Calibri" w:cs="Calibri"/>
                <w:b/>
                <w:bCs/>
              </w:rPr>
              <w:t xml:space="preserve"> be delivered?)</w:t>
            </w:r>
          </w:p>
          <w:p w14:paraId="1182AD3D" w14:textId="77777777" w:rsidR="001078BA" w:rsidRPr="002F3A64" w:rsidRDefault="001078BA" w:rsidP="002F3A64">
            <w:pPr>
              <w:ind w:left="720"/>
              <w:rPr>
                <w:rFonts w:ascii="Calibri" w:hAnsi="Calibri" w:cs="Calibri"/>
                <w:b/>
                <w:bCs/>
              </w:rPr>
            </w:pPr>
          </w:p>
        </w:tc>
      </w:tr>
      <w:tr w:rsidR="002F3A64" w:rsidRPr="00FE4C76" w14:paraId="55504E1B" w14:textId="77777777" w:rsidTr="002F3A64">
        <w:tblPrEx>
          <w:shd w:val="clear" w:color="auto" w:fill="auto"/>
        </w:tblPrEx>
        <w:trPr>
          <w:trHeight w:val="871"/>
          <w:tblHeader/>
        </w:trPr>
        <w:tc>
          <w:tcPr>
            <w:tcW w:w="10655" w:type="dxa"/>
          </w:tcPr>
          <w:p w14:paraId="7DB2ACF3" w14:textId="3122FA55" w:rsidR="002F3A64" w:rsidRPr="002F3A64" w:rsidRDefault="002F3A64" w:rsidP="002F3A64">
            <w:pPr>
              <w:rPr>
                <w:rFonts w:ascii="Calibri" w:hAnsi="Calibri" w:cs="Calibri"/>
                <w:b/>
                <w:bCs/>
              </w:rPr>
            </w:pPr>
            <w:r w:rsidRPr="002F3A64">
              <w:rPr>
                <w:rFonts w:ascii="Calibri" w:hAnsi="Calibri" w:cs="Calibri"/>
                <w:b/>
                <w:bCs/>
              </w:rPr>
              <w:t xml:space="preserve">Component Plan </w:t>
            </w:r>
            <w:r w:rsidR="000D66B2">
              <w:rPr>
                <w:rFonts w:ascii="Calibri" w:hAnsi="Calibri" w:cs="Calibri"/>
                <w:b/>
                <w:bCs/>
              </w:rPr>
              <w:t>setting out key PDSA cycles</w:t>
            </w:r>
          </w:p>
          <w:tbl>
            <w:tblPr>
              <w:tblStyle w:val="TableGrid"/>
              <w:tblW w:w="10186" w:type="dxa"/>
              <w:tblLook w:val="04A0" w:firstRow="1" w:lastRow="0" w:firstColumn="1" w:lastColumn="0" w:noHBand="0" w:noVBand="1"/>
            </w:tblPr>
            <w:tblGrid>
              <w:gridCol w:w="1250"/>
              <w:gridCol w:w="801"/>
              <w:gridCol w:w="816"/>
              <w:gridCol w:w="699"/>
              <w:gridCol w:w="1257"/>
              <w:gridCol w:w="1810"/>
              <w:gridCol w:w="1387"/>
              <w:gridCol w:w="2166"/>
            </w:tblGrid>
            <w:tr w:rsidR="002F3A64" w:rsidRPr="002F3A64" w14:paraId="2E0713F1" w14:textId="77777777" w:rsidTr="002F3A64">
              <w:trPr>
                <w:trHeight w:val="1097"/>
              </w:trPr>
              <w:tc>
                <w:tcPr>
                  <w:tcW w:w="1250" w:type="dxa"/>
                </w:tcPr>
                <w:p w14:paraId="4AA1D5FF" w14:textId="6475DD96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  <w:b/>
                    </w:rPr>
                    <w:t>Key Tests</w:t>
                  </w:r>
                </w:p>
              </w:tc>
              <w:tc>
                <w:tcPr>
                  <w:tcW w:w="801" w:type="dxa"/>
                </w:tcPr>
                <w:p w14:paraId="0E603260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  <w:b/>
                    </w:rPr>
                    <w:t>Lead</w:t>
                  </w:r>
                </w:p>
              </w:tc>
              <w:tc>
                <w:tcPr>
                  <w:tcW w:w="816" w:type="dxa"/>
                </w:tcPr>
                <w:p w14:paraId="1B795149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  <w:b/>
                    </w:rPr>
                    <w:t>Start</w:t>
                  </w:r>
                </w:p>
              </w:tc>
              <w:tc>
                <w:tcPr>
                  <w:tcW w:w="699" w:type="dxa"/>
                </w:tcPr>
                <w:p w14:paraId="18303124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  <w:b/>
                    </w:rPr>
                    <w:t>End</w:t>
                  </w:r>
                </w:p>
              </w:tc>
              <w:tc>
                <w:tcPr>
                  <w:tcW w:w="1257" w:type="dxa"/>
                </w:tcPr>
                <w:p w14:paraId="0BDA00D5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  <w:b/>
                    </w:rPr>
                    <w:t>Key activities</w:t>
                  </w:r>
                </w:p>
              </w:tc>
              <w:tc>
                <w:tcPr>
                  <w:tcW w:w="1810" w:type="dxa"/>
                </w:tcPr>
                <w:p w14:paraId="455E9B2F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  <w:b/>
                    </w:rPr>
                    <w:t>Enablers/ Dependencies</w:t>
                  </w:r>
                </w:p>
              </w:tc>
              <w:tc>
                <w:tcPr>
                  <w:tcW w:w="1387" w:type="dxa"/>
                </w:tcPr>
                <w:p w14:paraId="59742F91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  <w:b/>
                    </w:rPr>
                    <w:t>Resources</w:t>
                  </w:r>
                </w:p>
              </w:tc>
              <w:tc>
                <w:tcPr>
                  <w:tcW w:w="2166" w:type="dxa"/>
                </w:tcPr>
                <w:p w14:paraId="5951B12E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  <w:r w:rsidRPr="002F3A64">
                    <w:rPr>
                      <w:rFonts w:ascii="Calibri" w:hAnsi="Calibri" w:cs="Calibri"/>
                      <w:b/>
                    </w:rPr>
                    <w:t>Equity/inequality (how this reduces inequality)</w:t>
                  </w:r>
                </w:p>
              </w:tc>
            </w:tr>
            <w:tr w:rsidR="002F3A64" w:rsidRPr="002F3A64" w14:paraId="3DF91F8F" w14:textId="77777777" w:rsidTr="002F3A64">
              <w:trPr>
                <w:trHeight w:val="275"/>
              </w:trPr>
              <w:tc>
                <w:tcPr>
                  <w:tcW w:w="1250" w:type="dxa"/>
                </w:tcPr>
                <w:p w14:paraId="6094E369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1" w:type="dxa"/>
                </w:tcPr>
                <w:p w14:paraId="4FF0B410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6" w:type="dxa"/>
                </w:tcPr>
                <w:p w14:paraId="6038B123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99" w:type="dxa"/>
                </w:tcPr>
                <w:p w14:paraId="79F0780F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257" w:type="dxa"/>
                </w:tcPr>
                <w:p w14:paraId="193ACA51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10" w:type="dxa"/>
                </w:tcPr>
                <w:p w14:paraId="7F704A6E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87" w:type="dxa"/>
                </w:tcPr>
                <w:p w14:paraId="11E46955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66" w:type="dxa"/>
                </w:tcPr>
                <w:p w14:paraId="02A98FAA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2F3A64" w:rsidRPr="002F3A64" w14:paraId="680A2D3A" w14:textId="77777777" w:rsidTr="002F3A64">
              <w:trPr>
                <w:trHeight w:val="275"/>
              </w:trPr>
              <w:tc>
                <w:tcPr>
                  <w:tcW w:w="1250" w:type="dxa"/>
                </w:tcPr>
                <w:p w14:paraId="193C90A3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1" w:type="dxa"/>
                </w:tcPr>
                <w:p w14:paraId="7471633E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6" w:type="dxa"/>
                </w:tcPr>
                <w:p w14:paraId="3CF92DCC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99" w:type="dxa"/>
                </w:tcPr>
                <w:p w14:paraId="3E5EB0B8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257" w:type="dxa"/>
                </w:tcPr>
                <w:p w14:paraId="51AE52DE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10" w:type="dxa"/>
                </w:tcPr>
                <w:p w14:paraId="27ADE831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87" w:type="dxa"/>
                </w:tcPr>
                <w:p w14:paraId="55B15599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66" w:type="dxa"/>
                </w:tcPr>
                <w:p w14:paraId="0F2DB876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2F3A64" w:rsidRPr="002F3A64" w14:paraId="7971C002" w14:textId="77777777" w:rsidTr="002F3A64">
              <w:trPr>
                <w:trHeight w:val="284"/>
              </w:trPr>
              <w:tc>
                <w:tcPr>
                  <w:tcW w:w="1250" w:type="dxa"/>
                </w:tcPr>
                <w:p w14:paraId="69760A45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1" w:type="dxa"/>
                </w:tcPr>
                <w:p w14:paraId="51524BD6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6" w:type="dxa"/>
                </w:tcPr>
                <w:p w14:paraId="5D341F0A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99" w:type="dxa"/>
                </w:tcPr>
                <w:p w14:paraId="3397BBB8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257" w:type="dxa"/>
                </w:tcPr>
                <w:p w14:paraId="5F0949B3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10" w:type="dxa"/>
                </w:tcPr>
                <w:p w14:paraId="025D394A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87" w:type="dxa"/>
                </w:tcPr>
                <w:p w14:paraId="4D6B7684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66" w:type="dxa"/>
                </w:tcPr>
                <w:p w14:paraId="2EAE8D5C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2F3A64" w:rsidRPr="002F3A64" w14:paraId="135750B5" w14:textId="77777777" w:rsidTr="002F3A64">
              <w:trPr>
                <w:trHeight w:val="275"/>
              </w:trPr>
              <w:tc>
                <w:tcPr>
                  <w:tcW w:w="1250" w:type="dxa"/>
                </w:tcPr>
                <w:p w14:paraId="1BE018C5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01" w:type="dxa"/>
                </w:tcPr>
                <w:p w14:paraId="7D54A455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16" w:type="dxa"/>
                </w:tcPr>
                <w:p w14:paraId="3331562D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699" w:type="dxa"/>
                </w:tcPr>
                <w:p w14:paraId="06C3DB96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257" w:type="dxa"/>
                </w:tcPr>
                <w:p w14:paraId="22CBB7CD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10" w:type="dxa"/>
                </w:tcPr>
                <w:p w14:paraId="7C56F0B0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387" w:type="dxa"/>
                </w:tcPr>
                <w:p w14:paraId="2E5C7923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166" w:type="dxa"/>
                </w:tcPr>
                <w:p w14:paraId="2CA00E74" w14:textId="77777777" w:rsidR="002F3A64" w:rsidRPr="002F3A64" w:rsidRDefault="002F3A64" w:rsidP="002F3A64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6D64F678" w14:textId="58CA9444" w:rsidR="002F3A64" w:rsidRPr="002F3A64" w:rsidRDefault="002F3A64" w:rsidP="00C853B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F3A64" w:rsidRPr="00FE4C76" w14:paraId="5E897059" w14:textId="77777777" w:rsidTr="002F3A64">
        <w:tblPrEx>
          <w:shd w:val="clear" w:color="auto" w:fill="auto"/>
        </w:tblPrEx>
        <w:trPr>
          <w:trHeight w:val="871"/>
          <w:tblHeader/>
        </w:trPr>
        <w:tc>
          <w:tcPr>
            <w:tcW w:w="10655" w:type="dxa"/>
          </w:tcPr>
          <w:p w14:paraId="7E42AA3A" w14:textId="77777777" w:rsidR="002F3A64" w:rsidRPr="002F3A64" w:rsidRDefault="002F3A64" w:rsidP="002F3A64">
            <w:pPr>
              <w:rPr>
                <w:rFonts w:ascii="Calibri" w:hAnsi="Calibri" w:cs="Calibri"/>
              </w:rPr>
            </w:pPr>
          </w:p>
        </w:tc>
      </w:tr>
    </w:tbl>
    <w:p w14:paraId="57ABDE74" w14:textId="4CA384A2" w:rsidR="001078BA" w:rsidRDefault="001078BA" w:rsidP="7B040022">
      <w:pPr>
        <w:spacing w:after="0" w:line="240" w:lineRule="auto"/>
        <w:rPr>
          <w:rFonts w:asciiTheme="majorHAnsi" w:hAnsiTheme="majorHAnsi" w:cstheme="majorBidi"/>
        </w:rPr>
      </w:pPr>
    </w:p>
    <w:sectPr w:rsidR="001078BA" w:rsidSect="001078B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F98"/>
    <w:multiLevelType w:val="hybridMultilevel"/>
    <w:tmpl w:val="F81CD810"/>
    <w:lvl w:ilvl="0" w:tplc="950C6C4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2D2CC9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3361D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490021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0EABAD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E0CD6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6B0336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F069D7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6F084A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9692B5E"/>
    <w:multiLevelType w:val="hybridMultilevel"/>
    <w:tmpl w:val="298C22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175AD"/>
    <w:multiLevelType w:val="hybridMultilevel"/>
    <w:tmpl w:val="D85613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8FC84F96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76770"/>
    <w:multiLevelType w:val="hybridMultilevel"/>
    <w:tmpl w:val="FC4A2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5380"/>
    <w:multiLevelType w:val="multilevel"/>
    <w:tmpl w:val="32CE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C2698"/>
    <w:multiLevelType w:val="hybridMultilevel"/>
    <w:tmpl w:val="33BADEE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A4BF2"/>
    <w:multiLevelType w:val="hybridMultilevel"/>
    <w:tmpl w:val="59DE1360"/>
    <w:lvl w:ilvl="0" w:tplc="1EECB466">
      <w:numFmt w:val="bullet"/>
      <w:lvlText w:val="•"/>
      <w:lvlJc w:val="left"/>
      <w:pPr>
        <w:ind w:left="721" w:hanging="55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7" w15:restartNumberingAfterBreak="0">
    <w:nsid w:val="283B13F7"/>
    <w:multiLevelType w:val="hybridMultilevel"/>
    <w:tmpl w:val="76F87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F0ABF"/>
    <w:multiLevelType w:val="hybridMultilevel"/>
    <w:tmpl w:val="F642CF3A"/>
    <w:lvl w:ilvl="0" w:tplc="77C8C258">
      <w:start w:val="1"/>
      <w:numFmt w:val="lowerLetter"/>
      <w:lvlText w:val="%1."/>
      <w:lvlJc w:val="left"/>
      <w:pPr>
        <w:ind w:left="1440" w:hanging="360"/>
      </w:pPr>
      <w:rPr>
        <w:rFonts w:ascii="Calibri" w:eastAsia="Aptos" w:hAnsi="Calibri" w:cs="Calibri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0A28E8"/>
    <w:multiLevelType w:val="multilevel"/>
    <w:tmpl w:val="EAF4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005CFD"/>
    <w:multiLevelType w:val="hybridMultilevel"/>
    <w:tmpl w:val="19C618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AC2A2A"/>
    <w:multiLevelType w:val="hybridMultilevel"/>
    <w:tmpl w:val="933CE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57B18"/>
    <w:multiLevelType w:val="hybridMultilevel"/>
    <w:tmpl w:val="25049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05D4B"/>
    <w:multiLevelType w:val="hybridMultilevel"/>
    <w:tmpl w:val="2990E4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07E66"/>
    <w:multiLevelType w:val="multilevel"/>
    <w:tmpl w:val="D85A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0F28B5"/>
    <w:multiLevelType w:val="multilevel"/>
    <w:tmpl w:val="3310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B71F6E"/>
    <w:multiLevelType w:val="hybridMultilevel"/>
    <w:tmpl w:val="8F7CED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454FB"/>
    <w:multiLevelType w:val="hybridMultilevel"/>
    <w:tmpl w:val="B07E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96E86"/>
    <w:multiLevelType w:val="multilevel"/>
    <w:tmpl w:val="D0C0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094ABC"/>
    <w:multiLevelType w:val="hybridMultilevel"/>
    <w:tmpl w:val="A1FCF2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D79B2"/>
    <w:multiLevelType w:val="hybridMultilevel"/>
    <w:tmpl w:val="3B28F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84084"/>
    <w:multiLevelType w:val="multilevel"/>
    <w:tmpl w:val="1696E9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2067944687">
    <w:abstractNumId w:val="7"/>
  </w:num>
  <w:num w:numId="2" w16cid:durableId="864445904">
    <w:abstractNumId w:val="11"/>
  </w:num>
  <w:num w:numId="3" w16cid:durableId="659508219">
    <w:abstractNumId w:val="6"/>
  </w:num>
  <w:num w:numId="4" w16cid:durableId="49966240">
    <w:abstractNumId w:val="20"/>
  </w:num>
  <w:num w:numId="5" w16cid:durableId="1514421126">
    <w:abstractNumId w:val="0"/>
  </w:num>
  <w:num w:numId="6" w16cid:durableId="649097498">
    <w:abstractNumId w:val="12"/>
  </w:num>
  <w:num w:numId="7" w16cid:durableId="965887222">
    <w:abstractNumId w:val="16"/>
  </w:num>
  <w:num w:numId="8" w16cid:durableId="1788351902">
    <w:abstractNumId w:val="1"/>
  </w:num>
  <w:num w:numId="9" w16cid:durableId="8500267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67841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1099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23322402">
    <w:abstractNumId w:val="4"/>
  </w:num>
  <w:num w:numId="13" w16cid:durableId="273906484">
    <w:abstractNumId w:val="14"/>
  </w:num>
  <w:num w:numId="14" w16cid:durableId="713426376">
    <w:abstractNumId w:val="9"/>
  </w:num>
  <w:num w:numId="15" w16cid:durableId="1534688094">
    <w:abstractNumId w:val="18"/>
  </w:num>
  <w:num w:numId="16" w16cid:durableId="1376655408">
    <w:abstractNumId w:val="5"/>
  </w:num>
  <w:num w:numId="17" w16cid:durableId="1099376958">
    <w:abstractNumId w:val="15"/>
  </w:num>
  <w:num w:numId="18" w16cid:durableId="1500466668">
    <w:abstractNumId w:val="21"/>
  </w:num>
  <w:num w:numId="19" w16cid:durableId="1368749989">
    <w:abstractNumId w:val="10"/>
  </w:num>
  <w:num w:numId="20" w16cid:durableId="2122651808">
    <w:abstractNumId w:val="17"/>
  </w:num>
  <w:num w:numId="21" w16cid:durableId="2113040244">
    <w:abstractNumId w:val="3"/>
  </w:num>
  <w:num w:numId="22" w16cid:durableId="17612897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437"/>
    <w:rsid w:val="00000941"/>
    <w:rsid w:val="000139D0"/>
    <w:rsid w:val="00015834"/>
    <w:rsid w:val="00052D04"/>
    <w:rsid w:val="00081AE9"/>
    <w:rsid w:val="000A60A0"/>
    <w:rsid w:val="000D5A6C"/>
    <w:rsid w:val="000D66B2"/>
    <w:rsid w:val="001078BA"/>
    <w:rsid w:val="00120F6D"/>
    <w:rsid w:val="001439ED"/>
    <w:rsid w:val="00177DAC"/>
    <w:rsid w:val="00196551"/>
    <w:rsid w:val="00216437"/>
    <w:rsid w:val="0022299A"/>
    <w:rsid w:val="00224A51"/>
    <w:rsid w:val="00232000"/>
    <w:rsid w:val="00235AE1"/>
    <w:rsid w:val="00295D5E"/>
    <w:rsid w:val="002A4DCB"/>
    <w:rsid w:val="002B22C7"/>
    <w:rsid w:val="002C64A0"/>
    <w:rsid w:val="002F1BAB"/>
    <w:rsid w:val="002F3A64"/>
    <w:rsid w:val="00313CA2"/>
    <w:rsid w:val="00324F26"/>
    <w:rsid w:val="003371FB"/>
    <w:rsid w:val="0034568C"/>
    <w:rsid w:val="00357D1E"/>
    <w:rsid w:val="0036000E"/>
    <w:rsid w:val="0036430F"/>
    <w:rsid w:val="00366CA7"/>
    <w:rsid w:val="00373F01"/>
    <w:rsid w:val="00390B7B"/>
    <w:rsid w:val="0039427C"/>
    <w:rsid w:val="003A1FB4"/>
    <w:rsid w:val="003B0209"/>
    <w:rsid w:val="003B05C6"/>
    <w:rsid w:val="003B6838"/>
    <w:rsid w:val="003C3249"/>
    <w:rsid w:val="003D7A6D"/>
    <w:rsid w:val="004179E2"/>
    <w:rsid w:val="00425EB5"/>
    <w:rsid w:val="0044095A"/>
    <w:rsid w:val="004528A9"/>
    <w:rsid w:val="0045446F"/>
    <w:rsid w:val="00474484"/>
    <w:rsid w:val="00497714"/>
    <w:rsid w:val="004A1F33"/>
    <w:rsid w:val="004B55AA"/>
    <w:rsid w:val="004B5BC1"/>
    <w:rsid w:val="004C737A"/>
    <w:rsid w:val="004D09D6"/>
    <w:rsid w:val="004F153D"/>
    <w:rsid w:val="004F3BE0"/>
    <w:rsid w:val="00503365"/>
    <w:rsid w:val="0051571C"/>
    <w:rsid w:val="00537535"/>
    <w:rsid w:val="0055112A"/>
    <w:rsid w:val="0059191D"/>
    <w:rsid w:val="005A6860"/>
    <w:rsid w:val="005B2E2C"/>
    <w:rsid w:val="005E3A12"/>
    <w:rsid w:val="005E7024"/>
    <w:rsid w:val="00600795"/>
    <w:rsid w:val="00602E62"/>
    <w:rsid w:val="00617462"/>
    <w:rsid w:val="00627965"/>
    <w:rsid w:val="00631103"/>
    <w:rsid w:val="00644469"/>
    <w:rsid w:val="00681CDB"/>
    <w:rsid w:val="006A4376"/>
    <w:rsid w:val="006A4448"/>
    <w:rsid w:val="006B5202"/>
    <w:rsid w:val="006C3DCE"/>
    <w:rsid w:val="006E7970"/>
    <w:rsid w:val="006F30C6"/>
    <w:rsid w:val="006F42F9"/>
    <w:rsid w:val="00702398"/>
    <w:rsid w:val="00702EC1"/>
    <w:rsid w:val="00712619"/>
    <w:rsid w:val="00730A85"/>
    <w:rsid w:val="00740641"/>
    <w:rsid w:val="007865EA"/>
    <w:rsid w:val="007B6E98"/>
    <w:rsid w:val="007C154B"/>
    <w:rsid w:val="007C3812"/>
    <w:rsid w:val="007D6F04"/>
    <w:rsid w:val="007E505C"/>
    <w:rsid w:val="007F1511"/>
    <w:rsid w:val="008068F9"/>
    <w:rsid w:val="00815FB6"/>
    <w:rsid w:val="00820473"/>
    <w:rsid w:val="00832C76"/>
    <w:rsid w:val="008607CB"/>
    <w:rsid w:val="00882187"/>
    <w:rsid w:val="00884D9B"/>
    <w:rsid w:val="0089290F"/>
    <w:rsid w:val="00896E32"/>
    <w:rsid w:val="008D0E91"/>
    <w:rsid w:val="008E7FA9"/>
    <w:rsid w:val="0091246D"/>
    <w:rsid w:val="00921C65"/>
    <w:rsid w:val="00962F2B"/>
    <w:rsid w:val="009D6BA5"/>
    <w:rsid w:val="00A007FB"/>
    <w:rsid w:val="00A0123E"/>
    <w:rsid w:val="00A071AE"/>
    <w:rsid w:val="00A25DE5"/>
    <w:rsid w:val="00A2635B"/>
    <w:rsid w:val="00A603A8"/>
    <w:rsid w:val="00A726A5"/>
    <w:rsid w:val="00A96F94"/>
    <w:rsid w:val="00AD2E23"/>
    <w:rsid w:val="00AF3171"/>
    <w:rsid w:val="00B11F17"/>
    <w:rsid w:val="00B42725"/>
    <w:rsid w:val="00BA3832"/>
    <w:rsid w:val="00BC36BB"/>
    <w:rsid w:val="00BC473B"/>
    <w:rsid w:val="00BC5444"/>
    <w:rsid w:val="00BC5670"/>
    <w:rsid w:val="00BD457D"/>
    <w:rsid w:val="00BE40D1"/>
    <w:rsid w:val="00BF38B2"/>
    <w:rsid w:val="00C56BF8"/>
    <w:rsid w:val="00CC1682"/>
    <w:rsid w:val="00CD4665"/>
    <w:rsid w:val="00CE50C2"/>
    <w:rsid w:val="00D014FD"/>
    <w:rsid w:val="00D0352C"/>
    <w:rsid w:val="00D10B7E"/>
    <w:rsid w:val="00D17030"/>
    <w:rsid w:val="00D252BE"/>
    <w:rsid w:val="00D35BD1"/>
    <w:rsid w:val="00D3650B"/>
    <w:rsid w:val="00D53177"/>
    <w:rsid w:val="00D65765"/>
    <w:rsid w:val="00D77B53"/>
    <w:rsid w:val="00D90387"/>
    <w:rsid w:val="00D97D23"/>
    <w:rsid w:val="00DB62B8"/>
    <w:rsid w:val="00DC7D9E"/>
    <w:rsid w:val="00DF2EC2"/>
    <w:rsid w:val="00E00CC2"/>
    <w:rsid w:val="00E02562"/>
    <w:rsid w:val="00E231D2"/>
    <w:rsid w:val="00E459CA"/>
    <w:rsid w:val="00E7123D"/>
    <w:rsid w:val="00E71659"/>
    <w:rsid w:val="00E76F40"/>
    <w:rsid w:val="00E90D4C"/>
    <w:rsid w:val="00E948E3"/>
    <w:rsid w:val="00EB5B4E"/>
    <w:rsid w:val="00EC6867"/>
    <w:rsid w:val="00EE61B0"/>
    <w:rsid w:val="00EE6942"/>
    <w:rsid w:val="00EF47AB"/>
    <w:rsid w:val="00F02F11"/>
    <w:rsid w:val="00F14D84"/>
    <w:rsid w:val="00F34266"/>
    <w:rsid w:val="00F363E5"/>
    <w:rsid w:val="00F366A8"/>
    <w:rsid w:val="00F47239"/>
    <w:rsid w:val="00F76B3F"/>
    <w:rsid w:val="00F83F8C"/>
    <w:rsid w:val="7B04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D1A50"/>
  <w15:chartTrackingRefBased/>
  <w15:docId w15:val="{CCC78D70-2C98-4788-8996-37026486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4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4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4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4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4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4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437"/>
    <w:rPr>
      <w:i/>
      <w:iCs/>
      <w:color w:val="404040" w:themeColor="text1" w:themeTint="BF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216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4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4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4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43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aliases w:val="PHS table"/>
    <w:basedOn w:val="TableNormal"/>
    <w:uiPriority w:val="39"/>
    <w:rsid w:val="0021643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078B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078BA"/>
    <w:rPr>
      <w:color w:val="0000FF"/>
      <w:u w:val="single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rsid w:val="001078BA"/>
  </w:style>
  <w:style w:type="character" w:styleId="UnresolvedMention">
    <w:name w:val="Unresolved Mention"/>
    <w:basedOn w:val="DefaultParagraphFont"/>
    <w:uiPriority w:val="99"/>
    <w:semiHidden/>
    <w:unhideWhenUsed/>
    <w:rsid w:val="00364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5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9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6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4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0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2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1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4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9" ma:contentTypeDescription="Create a new document." ma:contentTypeScope="" ma:versionID="7440c9825657021f3856b7fa1e212f44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1d6bd267e4fa794e6229fa11c3a62079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551CB6-6A18-4E59-9B52-834DF1F8AC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4C5E40-6D68-4163-AC1E-2E8908F37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06b5-403f-4978-909d-70cd639d56b9"/>
    <ds:schemaRef ds:uri="4fde2784-a735-4e0c-bb11-b6ece3f5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5AECB-49C1-4200-9684-1968A0CA8F59}">
  <ds:schemaRefs>
    <ds:schemaRef ds:uri="http://schemas.microsoft.com/office/2006/metadata/properties"/>
    <ds:schemaRef ds:uri="http://schemas.microsoft.com/office/infopath/2007/PartnerControls"/>
    <ds:schemaRef ds:uri="4fde2784-a735-4e0c-bb11-b6ece3f58d22"/>
    <ds:schemaRef ds:uri="c10106b5-403f-4978-909d-70cd639d56b9"/>
  </ds:schemaRefs>
</ds:datastoreItem>
</file>

<file path=docMetadata/LabelInfo.xml><?xml version="1.0" encoding="utf-8"?>
<clbl:labelList xmlns:clbl="http://schemas.microsoft.com/office/2020/mipLabelMetadata">
  <clbl:label id="{27596e85-0fd4-428f-a92b-716b609bafcd}" enabled="1" method="Standard" siteId="{24a90f6b-bf3d-4d13-a2a7-89369ceb35e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Swanson</dc:creator>
  <cp:keywords/>
  <dc:description/>
  <cp:lastModifiedBy>Nicole Davey</cp:lastModifiedBy>
  <cp:revision>2</cp:revision>
  <dcterms:created xsi:type="dcterms:W3CDTF">2026-07-08T14:19:00Z</dcterms:created>
  <dcterms:modified xsi:type="dcterms:W3CDTF">2026-07-08T14:19:00Z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  <property fmtid="{D5CDD505-2E9C-101B-9397-08002B2CF9AE}" pid="3" name="MediaServiceImageTags">
    <vt:lpwstr/>
  </property>
  <property fmtid="{D5CDD505-2E9C-101B-9397-08002B2CF9AE}" pid="4" name="MSIP_Label_27596e85-0fd4-428f-a92b-716b609bafcd_Enabled">
    <vt:lpwstr>true</vt:lpwstr>
  </property>
  <property fmtid="{D5CDD505-2E9C-101B-9397-08002B2CF9AE}" pid="5" name="MSIP_Label_27596e85-0fd4-428f-a92b-716b609bafcd_SetDate">
    <vt:lpwstr>2026-06-17T07:26:31Z</vt:lpwstr>
  </property>
  <property fmtid="{D5CDD505-2E9C-101B-9397-08002B2CF9AE}" pid="6" name="MSIP_Label_27596e85-0fd4-428f-a92b-716b609bafcd_Method">
    <vt:lpwstr>Standard</vt:lpwstr>
  </property>
  <property fmtid="{D5CDD505-2E9C-101B-9397-08002B2CF9AE}" pid="7" name="MSIP_Label_27596e85-0fd4-428f-a92b-716b609bafcd_Name">
    <vt:lpwstr>defa4170-0d19-0005-0004-bc88714345d2</vt:lpwstr>
  </property>
  <property fmtid="{D5CDD505-2E9C-101B-9397-08002B2CF9AE}" pid="8" name="MSIP_Label_27596e85-0fd4-428f-a92b-716b609bafcd_SiteId">
    <vt:lpwstr>24a90f6b-bf3d-4d13-a2a7-89369ceb35eb</vt:lpwstr>
  </property>
  <property fmtid="{D5CDD505-2E9C-101B-9397-08002B2CF9AE}" pid="9" name="MSIP_Label_27596e85-0fd4-428f-a92b-716b609bafcd_ActionId">
    <vt:lpwstr>df49a89a-4f56-4aeb-ac75-18ef79c381ed</vt:lpwstr>
  </property>
  <property fmtid="{D5CDD505-2E9C-101B-9397-08002B2CF9AE}" pid="10" name="MSIP_Label_27596e85-0fd4-428f-a92b-716b609bafcd_ContentBits">
    <vt:lpwstr>0</vt:lpwstr>
  </property>
  <property fmtid="{D5CDD505-2E9C-101B-9397-08002B2CF9AE}" pid="11" name="MSIP_Label_27596e85-0fd4-428f-a92b-716b609bafcd_Tag">
    <vt:lpwstr>10, 3, 0, 1</vt:lpwstr>
  </property>
  <property fmtid="{D5CDD505-2E9C-101B-9397-08002B2CF9AE}" pid="12" name="Order">
    <vt:r8>400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</Properties>
</file>